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EA2925" w:rsidRDefault="00E41F36" w:rsidP="00E41F36">
      <w:pPr>
        <w:jc w:val="both"/>
        <w:rPr>
          <w:b/>
          <w:spacing w:val="6"/>
          <w:szCs w:val="28"/>
        </w:rPr>
      </w:pPr>
      <w:r>
        <w:rPr>
          <w:b/>
          <w:spacing w:val="6"/>
          <w:szCs w:val="28"/>
          <w:lang w:val="uk-UA"/>
        </w:rPr>
        <w:t xml:space="preserve">Тема </w:t>
      </w:r>
      <w:r w:rsidR="004D1D7B">
        <w:rPr>
          <w:b/>
          <w:spacing w:val="6"/>
          <w:szCs w:val="28"/>
          <w:lang w:val="uk-UA"/>
        </w:rPr>
        <w:t>1</w:t>
      </w:r>
      <w:r w:rsidR="00EA2925">
        <w:rPr>
          <w:b/>
          <w:spacing w:val="6"/>
          <w:szCs w:val="28"/>
          <w:lang w:val="uk-UA"/>
        </w:rPr>
        <w:t>1</w:t>
      </w:r>
      <w:r>
        <w:rPr>
          <w:b/>
          <w:spacing w:val="6"/>
          <w:szCs w:val="28"/>
          <w:lang w:val="uk-UA"/>
        </w:rPr>
        <w:t xml:space="preserve">. </w:t>
      </w:r>
      <w:r w:rsidR="00EA2925" w:rsidRPr="00EA2925">
        <w:rPr>
          <w:b/>
          <w:szCs w:val="28"/>
        </w:rPr>
        <w:t xml:space="preserve">Економіка України як єдність регіональних </w:t>
      </w:r>
      <w:proofErr w:type="gramStart"/>
      <w:r w:rsidR="00EA2925" w:rsidRPr="00EA2925">
        <w:rPr>
          <w:b/>
          <w:szCs w:val="28"/>
        </w:rPr>
        <w:t>соц</w:t>
      </w:r>
      <w:proofErr w:type="gramEnd"/>
      <w:r w:rsidR="00EA2925" w:rsidRPr="00EA2925">
        <w:rPr>
          <w:b/>
          <w:szCs w:val="28"/>
        </w:rPr>
        <w:t>іально-економічних систем</w:t>
      </w:r>
    </w:p>
    <w:p w:rsidR="00E41F36" w:rsidRPr="005C7D5D" w:rsidRDefault="00E41F36" w:rsidP="00E41F36">
      <w:pPr>
        <w:jc w:val="both"/>
        <w:rPr>
          <w:szCs w:val="28"/>
          <w:lang w:val="uk-UA"/>
        </w:rPr>
      </w:pPr>
    </w:p>
    <w:p w:rsidR="00EA2925" w:rsidRPr="00EA2925" w:rsidRDefault="00EA2925" w:rsidP="00EA2925">
      <w:pPr>
        <w:jc w:val="both"/>
        <w:rPr>
          <w:sz w:val="24"/>
          <w:lang w:val="uk-UA"/>
        </w:rPr>
      </w:pPr>
      <w:r w:rsidRPr="00EA2925">
        <w:rPr>
          <w:sz w:val="24"/>
          <w:lang w:val="uk-UA"/>
        </w:rPr>
        <w:t>1.</w:t>
      </w:r>
      <w:r>
        <w:rPr>
          <w:sz w:val="24"/>
        </w:rPr>
        <w:t xml:space="preserve"> </w:t>
      </w:r>
      <w:r w:rsidRPr="00EA2925">
        <w:rPr>
          <w:sz w:val="24"/>
        </w:rPr>
        <w:t xml:space="preserve">Економічна система регіону як ланка єдиного господарського комплексу. </w:t>
      </w:r>
    </w:p>
    <w:p w:rsidR="00EA2925" w:rsidRDefault="00EA2925" w:rsidP="00FE3F63">
      <w:pPr>
        <w:jc w:val="both"/>
        <w:rPr>
          <w:sz w:val="24"/>
          <w:lang w:val="uk-UA"/>
        </w:rPr>
      </w:pPr>
      <w:r>
        <w:rPr>
          <w:sz w:val="24"/>
          <w:lang w:val="uk-UA"/>
        </w:rPr>
        <w:t xml:space="preserve">2. </w:t>
      </w:r>
      <w:r w:rsidRPr="00344C9E">
        <w:rPr>
          <w:sz w:val="24"/>
        </w:rPr>
        <w:t xml:space="preserve">Територіальна диференціація регіонів за </w:t>
      </w:r>
      <w:proofErr w:type="gramStart"/>
      <w:r w:rsidRPr="00344C9E">
        <w:rPr>
          <w:sz w:val="24"/>
        </w:rPr>
        <w:t>р</w:t>
      </w:r>
      <w:proofErr w:type="gramEnd"/>
      <w:r w:rsidRPr="00344C9E">
        <w:rPr>
          <w:sz w:val="24"/>
        </w:rPr>
        <w:t xml:space="preserve">івнем розвитку продуктивних сил. </w:t>
      </w:r>
    </w:p>
    <w:p w:rsidR="00A5561B" w:rsidRPr="00FE3F63" w:rsidRDefault="00EA2925" w:rsidP="00FE3F63">
      <w:pPr>
        <w:jc w:val="both"/>
        <w:rPr>
          <w:sz w:val="24"/>
          <w:lang w:val="uk-UA"/>
        </w:rPr>
      </w:pPr>
      <w:r>
        <w:rPr>
          <w:sz w:val="24"/>
          <w:lang w:val="uk-UA"/>
        </w:rPr>
        <w:t xml:space="preserve">3. </w:t>
      </w:r>
      <w:r w:rsidRPr="00344C9E">
        <w:rPr>
          <w:sz w:val="24"/>
        </w:rPr>
        <w:t xml:space="preserve">Проблеми </w:t>
      </w:r>
      <w:proofErr w:type="gramStart"/>
      <w:r w:rsidRPr="00344C9E">
        <w:rPr>
          <w:sz w:val="24"/>
        </w:rPr>
        <w:t>соц</w:t>
      </w:r>
      <w:proofErr w:type="gramEnd"/>
      <w:r w:rsidRPr="00344C9E">
        <w:rPr>
          <w:sz w:val="24"/>
        </w:rPr>
        <w:t>іально-економічного розвитку регіонів.</w:t>
      </w:r>
    </w:p>
    <w:p w:rsidR="00E41F36" w:rsidRDefault="00E41F36" w:rsidP="009E7155">
      <w:pPr>
        <w:rPr>
          <w:sz w:val="24"/>
          <w:lang w:val="uk-UA"/>
        </w:rPr>
      </w:pPr>
    </w:p>
    <w:p w:rsidR="00F1664B" w:rsidRPr="005067FA" w:rsidRDefault="00F1664B" w:rsidP="009E7155">
      <w:pPr>
        <w:rPr>
          <w:sz w:val="24"/>
          <w:lang w:val="uk-UA"/>
        </w:rPr>
      </w:pPr>
    </w:p>
    <w:p w:rsidR="009E7155" w:rsidRDefault="009E7155" w:rsidP="00E41F36">
      <w:pPr>
        <w:rPr>
          <w:lang w:val="uk-UA"/>
        </w:rPr>
      </w:pPr>
    </w:p>
    <w:p w:rsidR="00FE3F63" w:rsidRDefault="00FE3F63" w:rsidP="00FE3F63">
      <w:pPr>
        <w:ind w:firstLine="709"/>
        <w:jc w:val="both"/>
        <w:rPr>
          <w:sz w:val="24"/>
          <w:lang w:val="uk-UA"/>
        </w:rPr>
      </w:pPr>
      <w:r w:rsidRPr="00FE3F63">
        <w:rPr>
          <w:sz w:val="24"/>
          <w:lang w:val="uk-UA"/>
        </w:rPr>
        <w:t>1.</w:t>
      </w:r>
      <w:r w:rsidRPr="008D1F82">
        <w:rPr>
          <w:sz w:val="24"/>
          <w:lang w:val="uk-UA"/>
        </w:rPr>
        <w:t xml:space="preserve"> </w:t>
      </w:r>
      <w:r w:rsidR="00EA2925" w:rsidRPr="00EA2925">
        <w:rPr>
          <w:sz w:val="24"/>
        </w:rPr>
        <w:t>Економічна система регіону як ланка єдиного господарського комплексу</w:t>
      </w:r>
      <w:r>
        <w:rPr>
          <w:sz w:val="24"/>
          <w:lang w:val="uk-UA"/>
        </w:rPr>
        <w:t>.</w:t>
      </w:r>
    </w:p>
    <w:p w:rsidR="004D1D7B" w:rsidRDefault="00F1664B" w:rsidP="009D71B0">
      <w:pPr>
        <w:ind w:firstLine="709"/>
        <w:jc w:val="both"/>
        <w:rPr>
          <w:sz w:val="24"/>
          <w:lang w:val="uk-UA"/>
        </w:rPr>
      </w:pPr>
      <w:r w:rsidRPr="00F1664B">
        <w:rPr>
          <w:sz w:val="24"/>
          <w:lang w:val="uk-UA"/>
        </w:rPr>
        <w:t xml:space="preserve"> </w:t>
      </w:r>
    </w:p>
    <w:p w:rsidR="00EA2925" w:rsidRPr="00EA2925" w:rsidRDefault="00EA2925" w:rsidP="00EA2925">
      <w:pPr>
        <w:ind w:firstLine="709"/>
        <w:jc w:val="both"/>
        <w:rPr>
          <w:sz w:val="24"/>
        </w:rPr>
      </w:pPr>
      <w:r w:rsidRPr="00EA2925">
        <w:rPr>
          <w:sz w:val="24"/>
        </w:rPr>
        <w:t xml:space="preserve">Економічна система регіоналізації економіки є </w:t>
      </w:r>
      <w:proofErr w:type="gramStart"/>
      <w:r w:rsidRPr="00EA2925">
        <w:rPr>
          <w:sz w:val="24"/>
        </w:rPr>
        <w:t>св</w:t>
      </w:r>
      <w:proofErr w:type="gramEnd"/>
      <w:r w:rsidRPr="00EA2925">
        <w:rPr>
          <w:sz w:val="24"/>
        </w:rPr>
        <w:t>ідченням децентралізації господарської діяльності і управління та підвищення ролі місцевого самоврядування. Зберігається актуальність пошуку шляхі</w:t>
      </w:r>
      <w:proofErr w:type="gramStart"/>
      <w:r w:rsidRPr="00EA2925">
        <w:rPr>
          <w:sz w:val="24"/>
        </w:rPr>
        <w:t>в</w:t>
      </w:r>
      <w:proofErr w:type="gramEnd"/>
      <w:r w:rsidRPr="00EA2925">
        <w:rPr>
          <w:sz w:val="24"/>
        </w:rPr>
        <w:t xml:space="preserve"> поєднання інтересів регіонів із загальнонаціональними, створення механізмів, які б забезпечили економічні основи цілісності країни, недопущення невиправданої територіальної та господарської замкнутості і обособленості.</w:t>
      </w:r>
    </w:p>
    <w:p w:rsidR="00EA2925" w:rsidRPr="00EA2925" w:rsidRDefault="00EA2925" w:rsidP="00EA2925">
      <w:pPr>
        <w:ind w:firstLine="709"/>
        <w:jc w:val="both"/>
        <w:rPr>
          <w:sz w:val="24"/>
        </w:rPr>
      </w:pPr>
      <w:r w:rsidRPr="00EA2925">
        <w:rPr>
          <w:sz w:val="24"/>
        </w:rPr>
        <w:t xml:space="preserve">Будь-який регіон необхідно розглядати як частину цілого. Діяльність регіону розкриває взаємозв'язок з іншими регіонами, що стверджує неможливість окремого без загального, як і загальне неможливе без окремого, </w:t>
      </w:r>
      <w:proofErr w:type="gramStart"/>
      <w:r w:rsidRPr="00EA2925">
        <w:rPr>
          <w:sz w:val="24"/>
        </w:rPr>
        <w:t>яке</w:t>
      </w:r>
      <w:proofErr w:type="gramEnd"/>
      <w:r w:rsidRPr="00EA2925">
        <w:rPr>
          <w:sz w:val="24"/>
        </w:rPr>
        <w:t xml:space="preserve"> є суб'єктом загального. Загальне завжди поєднане і взаємозв'язане з конкретним, а конкретне завжди перебуває </w:t>
      </w:r>
      <w:proofErr w:type="gramStart"/>
      <w:r w:rsidRPr="00EA2925">
        <w:rPr>
          <w:sz w:val="24"/>
        </w:rPr>
        <w:t>п</w:t>
      </w:r>
      <w:proofErr w:type="gramEnd"/>
      <w:r w:rsidRPr="00EA2925">
        <w:rPr>
          <w:sz w:val="24"/>
        </w:rPr>
        <w:t>ід впливом загального. Ця єдність і залежність повною мірою проявляються у взаємовідносинах регіону з державою.</w:t>
      </w:r>
    </w:p>
    <w:p w:rsidR="00EA2925" w:rsidRPr="00EA2925" w:rsidRDefault="00EA2925" w:rsidP="00EA2925">
      <w:pPr>
        <w:ind w:firstLine="709"/>
        <w:jc w:val="both"/>
        <w:rPr>
          <w:sz w:val="24"/>
        </w:rPr>
      </w:pPr>
      <w:proofErr w:type="gramStart"/>
      <w:r w:rsidRPr="00EA2925">
        <w:rPr>
          <w:sz w:val="24"/>
        </w:rPr>
        <w:t>З</w:t>
      </w:r>
      <w:proofErr w:type="gramEnd"/>
      <w:r w:rsidRPr="00EA2925">
        <w:rPr>
          <w:sz w:val="24"/>
        </w:rPr>
        <w:t xml:space="preserve"> погляду економічної географії регіон є завжди частиною якоїсь території, що може за масштабом перевищувати регіон. </w:t>
      </w:r>
      <w:proofErr w:type="gramStart"/>
      <w:r w:rsidRPr="00EA2925">
        <w:rPr>
          <w:sz w:val="24"/>
        </w:rPr>
        <w:t>З</w:t>
      </w:r>
      <w:proofErr w:type="gramEnd"/>
      <w:r w:rsidRPr="00EA2925">
        <w:rPr>
          <w:sz w:val="24"/>
        </w:rPr>
        <w:t xml:space="preserve"> господарського погляду економіка регіону - це ланка господарського комплексу країни, яка розміщена на певній частині її території. Економіка регіону базується на мікроекономічній виробничій функції, тобто враховані досягнення найбільш ефективної дії місцевих чинників виробництва - робочої сили, ресурсів, економічних зв'язків конкретних підприємств тощо. Для економічного регіону і його економіки найбільш властиві риси саморегуляції через попит і пропозицію, </w:t>
      </w:r>
      <w:proofErr w:type="gramStart"/>
      <w:r w:rsidRPr="00EA2925">
        <w:rPr>
          <w:sz w:val="24"/>
        </w:rPr>
        <w:t>р</w:t>
      </w:r>
      <w:proofErr w:type="gramEnd"/>
      <w:r w:rsidRPr="00EA2925">
        <w:rPr>
          <w:sz w:val="24"/>
        </w:rPr>
        <w:t>івень конкуренції в межах регіону, форми власності. Економіці регіону притаманна широка взаємодія між усіма суб'єктами господарювання, що відображає інтеграційний процес і характеризує комплексність і збалансованість його розвитку.</w:t>
      </w:r>
    </w:p>
    <w:p w:rsidR="00EA2925" w:rsidRPr="00EA2925" w:rsidRDefault="00EA2925" w:rsidP="00EA2925">
      <w:pPr>
        <w:ind w:firstLine="709"/>
        <w:jc w:val="both"/>
        <w:rPr>
          <w:sz w:val="24"/>
        </w:rPr>
      </w:pPr>
      <w:r w:rsidRPr="00EA2925">
        <w:rPr>
          <w:sz w:val="24"/>
        </w:rPr>
        <w:t xml:space="preserve">Отже, економіка регіону стверджує здатність </w:t>
      </w:r>
      <w:proofErr w:type="gramStart"/>
      <w:r w:rsidRPr="00EA2925">
        <w:rPr>
          <w:sz w:val="24"/>
        </w:rPr>
        <w:t>р</w:t>
      </w:r>
      <w:proofErr w:type="gramEnd"/>
      <w:r w:rsidRPr="00EA2925">
        <w:rPr>
          <w:sz w:val="24"/>
        </w:rPr>
        <w:t xml:space="preserve">ізних економічних суб'єктів ефективно здійснювати господарську діяльність на внутрішньорегіональному рівні. Одночасно регіон є основою для міжрегіональної взаємодії, тобто виходу на макроекономічну систему країни в цілому з позицій вирішення власних економічних завдань. Як бачимо, регіональна економіка щодо економіки </w:t>
      </w:r>
      <w:proofErr w:type="gramStart"/>
      <w:r w:rsidRPr="00EA2925">
        <w:rPr>
          <w:sz w:val="24"/>
        </w:rPr>
        <w:t>конкретного</w:t>
      </w:r>
      <w:proofErr w:type="gramEnd"/>
      <w:r w:rsidRPr="00EA2925">
        <w:rPr>
          <w:sz w:val="24"/>
        </w:rPr>
        <w:t xml:space="preserve"> регіону виступає макроекономічним середовищем. Це середовище створюється єдиною на національному </w:t>
      </w:r>
      <w:proofErr w:type="gramStart"/>
      <w:r w:rsidRPr="00EA2925">
        <w:rPr>
          <w:sz w:val="24"/>
        </w:rPr>
        <w:t>р</w:t>
      </w:r>
      <w:proofErr w:type="gramEnd"/>
      <w:r w:rsidRPr="00EA2925">
        <w:rPr>
          <w:sz w:val="24"/>
        </w:rPr>
        <w:t>івні монетарною системою, дією інфляційних факторів, впливом чинників міжрегіональної дії, зокрема, ефективного функціонування транспортної системи, встановлення валютних курсів тощо.</w:t>
      </w:r>
    </w:p>
    <w:p w:rsidR="00EA2925" w:rsidRPr="00EA2925" w:rsidRDefault="00EA2925" w:rsidP="00EA2925">
      <w:pPr>
        <w:ind w:firstLine="709"/>
        <w:jc w:val="both"/>
        <w:rPr>
          <w:sz w:val="24"/>
        </w:rPr>
      </w:pPr>
      <w:r w:rsidRPr="00EA2925">
        <w:rPr>
          <w:sz w:val="24"/>
        </w:rPr>
        <w:t xml:space="preserve">Регіональна економіка вирішує питання просторового розвитку національного господарства, у тому числі і вирівнювання розвитку бідних та депресивних регіонів </w:t>
      </w:r>
      <w:proofErr w:type="gramStart"/>
      <w:r w:rsidRPr="00EA2925">
        <w:rPr>
          <w:sz w:val="24"/>
        </w:rPr>
        <w:t>у</w:t>
      </w:r>
      <w:proofErr w:type="gramEnd"/>
      <w:r w:rsidRPr="00EA2925">
        <w:rPr>
          <w:sz w:val="24"/>
        </w:rPr>
        <w:t xml:space="preserve"> межах загальнодержавної економічної системи, тобто питання міжрегіонального розвитку - від метропольних регіонів до периферійних, як правило слабо розвинутих. Регіон, навіть найбільш розвинутий, не може виконувати функції господарського регулювання для інших регіонів, оскільки йому більш властиві ознаки цілісності, </w:t>
      </w:r>
      <w:proofErr w:type="gramStart"/>
      <w:r w:rsidRPr="00EA2925">
        <w:rPr>
          <w:sz w:val="24"/>
        </w:rPr>
        <w:t>ніж</w:t>
      </w:r>
      <w:proofErr w:type="gramEnd"/>
      <w:r w:rsidRPr="00EA2925">
        <w:rPr>
          <w:sz w:val="24"/>
        </w:rPr>
        <w:t xml:space="preserve"> регіональній системі, яка включає сукупність регіонів, характерних для національної господарської системи.</w:t>
      </w:r>
    </w:p>
    <w:p w:rsidR="00EA2925" w:rsidRPr="00EA2925" w:rsidRDefault="00EA2925" w:rsidP="00EA2925">
      <w:pPr>
        <w:ind w:firstLine="709"/>
        <w:jc w:val="both"/>
        <w:rPr>
          <w:sz w:val="24"/>
        </w:rPr>
      </w:pPr>
      <w:r w:rsidRPr="00EA2925">
        <w:rPr>
          <w:sz w:val="24"/>
        </w:rPr>
        <w:t xml:space="preserve">Через регіони здійснюється управління економікою </w:t>
      </w:r>
      <w:proofErr w:type="gramStart"/>
      <w:r w:rsidRPr="00EA2925">
        <w:rPr>
          <w:sz w:val="24"/>
        </w:rPr>
        <w:t>країн</w:t>
      </w:r>
      <w:proofErr w:type="gramEnd"/>
      <w:r w:rsidRPr="00EA2925">
        <w:rPr>
          <w:sz w:val="24"/>
        </w:rPr>
        <w:t xml:space="preserve"> з урахуванням місцевої специфіки господарювання. Через систему управління відбуваються взаємовідносини регіону з загальнонаціональною економікою. </w:t>
      </w:r>
      <w:proofErr w:type="gramStart"/>
      <w:r w:rsidRPr="00EA2925">
        <w:rPr>
          <w:sz w:val="24"/>
        </w:rPr>
        <w:t>З</w:t>
      </w:r>
      <w:proofErr w:type="gramEnd"/>
      <w:r w:rsidRPr="00EA2925">
        <w:rPr>
          <w:sz w:val="24"/>
        </w:rPr>
        <w:t xml:space="preserve"> цією метою у законодавчих і нормативних актах для кожного періоду соціально-економічного розвитку країни визначені принципи розподілу повноважень між центром і регіонами, методи грошово-кредитної, амортизаційної та податкової політики, зовнішньоекономічні відносини тощо.</w:t>
      </w:r>
    </w:p>
    <w:p w:rsidR="00EA2925" w:rsidRPr="00EA2925" w:rsidRDefault="00EA2925" w:rsidP="00EA2925">
      <w:pPr>
        <w:ind w:firstLine="709"/>
        <w:jc w:val="both"/>
        <w:rPr>
          <w:sz w:val="24"/>
        </w:rPr>
      </w:pPr>
      <w:r w:rsidRPr="00EA2925">
        <w:rPr>
          <w:sz w:val="24"/>
        </w:rPr>
        <w:lastRenderedPageBreak/>
        <w:t xml:space="preserve">Економічна політика регіону розглядається центральними органами з позиції місцевого самоврядування, визначення функції і взаємодії територіальних органів </w:t>
      </w:r>
      <w:proofErr w:type="gramStart"/>
      <w:r w:rsidRPr="00EA2925">
        <w:rPr>
          <w:sz w:val="24"/>
        </w:rPr>
        <w:t>р</w:t>
      </w:r>
      <w:proofErr w:type="gramEnd"/>
      <w:r w:rsidRPr="00EA2925">
        <w:rPr>
          <w:sz w:val="24"/>
        </w:rPr>
        <w:t xml:space="preserve">ізних рівнів. Вихідною позицією управління є комплексний розвиток регіону і задоволення на цій основі соціально-економічних потреб його населення. Комплексний розвиток регіону передбачає розвиток виробничих і </w:t>
      </w:r>
      <w:proofErr w:type="gramStart"/>
      <w:r w:rsidRPr="00EA2925">
        <w:rPr>
          <w:sz w:val="24"/>
        </w:rPr>
        <w:t>соц</w:t>
      </w:r>
      <w:proofErr w:type="gramEnd"/>
      <w:r w:rsidRPr="00EA2925">
        <w:rPr>
          <w:sz w:val="24"/>
        </w:rPr>
        <w:t>іальних комплексів, які повинні включати такі необхідні інфраструктурні блоки, як будівельний, житлово-комунальний, соціально-культурний, оздоровчий, освітній, торгово-сервісний, побутового обслуговування, організацію спорту і дозвілля й інші.</w:t>
      </w:r>
    </w:p>
    <w:p w:rsidR="00EA2925" w:rsidRPr="00EA2925" w:rsidRDefault="00EA2925" w:rsidP="00EA2925">
      <w:pPr>
        <w:ind w:firstLine="709"/>
        <w:jc w:val="both"/>
        <w:rPr>
          <w:sz w:val="24"/>
        </w:rPr>
      </w:pPr>
      <w:r w:rsidRPr="00EA2925">
        <w:rPr>
          <w:sz w:val="24"/>
        </w:rPr>
        <w:t>Регіональна економіка і її господарський комплекс значною мірою повинні розвиватись на базі регіональної та муніципальної власності, місцевих бюджетів, ефективного використання місцевих ресурсів тощо, утворюючи таким чином єдину економічну систему.</w:t>
      </w:r>
    </w:p>
    <w:p w:rsidR="00EA2925" w:rsidRPr="00EA2925" w:rsidRDefault="00EA2925" w:rsidP="00EA2925">
      <w:pPr>
        <w:ind w:firstLine="709"/>
        <w:jc w:val="both"/>
        <w:rPr>
          <w:sz w:val="24"/>
        </w:rPr>
      </w:pPr>
      <w:r w:rsidRPr="00EA2925">
        <w:rPr>
          <w:sz w:val="24"/>
        </w:rPr>
        <w:t xml:space="preserve">У нинішніх умовах господарювання, коли поступово посилюється роль регіонів і їх повноважень, складаються умови, за яких регіони несуть відповідальність за реалізацію загальнодержавної регіональної </w:t>
      </w:r>
      <w:proofErr w:type="gramStart"/>
      <w:r w:rsidRPr="00EA2925">
        <w:rPr>
          <w:sz w:val="24"/>
        </w:rPr>
        <w:t>соц</w:t>
      </w:r>
      <w:proofErr w:type="gramEnd"/>
      <w:r w:rsidRPr="00EA2925">
        <w:rPr>
          <w:sz w:val="24"/>
        </w:rPr>
        <w:t>іально-економічної політики, самовідтворення і розвиток регіону, самозабезпечення основних стандартів життєдіяльності населення.</w:t>
      </w:r>
    </w:p>
    <w:p w:rsidR="00EA2925" w:rsidRPr="00EA2925" w:rsidRDefault="00EA2925" w:rsidP="00EA2925">
      <w:pPr>
        <w:ind w:firstLine="709"/>
        <w:jc w:val="both"/>
        <w:rPr>
          <w:sz w:val="24"/>
        </w:rPr>
      </w:pPr>
      <w:r w:rsidRPr="00EA2925">
        <w:rPr>
          <w:sz w:val="24"/>
        </w:rPr>
        <w:t xml:space="preserve">Сьогодні ми маємо чинники, які негативно впливають на </w:t>
      </w:r>
      <w:proofErr w:type="gramStart"/>
      <w:r w:rsidRPr="00EA2925">
        <w:rPr>
          <w:sz w:val="24"/>
        </w:rPr>
        <w:t>соц</w:t>
      </w:r>
      <w:proofErr w:type="gramEnd"/>
      <w:r w:rsidRPr="00EA2925">
        <w:rPr>
          <w:sz w:val="24"/>
        </w:rPr>
        <w:t xml:space="preserve">іально-економічний розвиток регіонів. Серед соціальних чинників, дія яких може негативно позначитися на функціонуванні економіки, треба відзначити зниження якості трудового потенціалу, втрату здатності його зростання. Це може призвести до спаду виробництва, що одночасно позначається і на </w:t>
      </w:r>
      <w:proofErr w:type="gramStart"/>
      <w:r w:rsidRPr="00EA2925">
        <w:rPr>
          <w:sz w:val="24"/>
        </w:rPr>
        <w:t>р</w:t>
      </w:r>
      <w:proofErr w:type="gramEnd"/>
      <w:r w:rsidRPr="00EA2925">
        <w:rPr>
          <w:sz w:val="24"/>
        </w:rPr>
        <w:t xml:space="preserve">івні життя населення. Такі регіони належать до депресивних. їх особливістю є те, що самостійно вони не можуть вийти з цього стану, тоді зростає роль держави, яка шляхом перерозподілу ресурсів, а також створенням спеціальних економічних механізмів (податкових, фінансових) може сприяти вирішенню питань активізації розвитку регіону, </w:t>
      </w:r>
      <w:proofErr w:type="gramStart"/>
      <w:r w:rsidRPr="00EA2925">
        <w:rPr>
          <w:sz w:val="24"/>
        </w:rPr>
        <w:t>п</w:t>
      </w:r>
      <w:proofErr w:type="gramEnd"/>
      <w:r w:rsidRPr="00EA2925">
        <w:rPr>
          <w:sz w:val="24"/>
        </w:rPr>
        <w:t>ідтриманню відтворення стабільності у регіоні.</w:t>
      </w:r>
    </w:p>
    <w:p w:rsidR="00EA2925" w:rsidRPr="00EA2925" w:rsidRDefault="00EA2925" w:rsidP="00EA2925">
      <w:pPr>
        <w:ind w:firstLine="709"/>
        <w:jc w:val="both"/>
        <w:rPr>
          <w:sz w:val="24"/>
        </w:rPr>
      </w:pPr>
      <w:r w:rsidRPr="00EA2925">
        <w:rPr>
          <w:sz w:val="24"/>
        </w:rPr>
        <w:t xml:space="preserve">Відповідальну роль у виконанні функцій самоврядування в регіоні покладено на фінансово-бюджетну діяльність. Правова база сьогодні ще не повністю відповідає вимогам реалізації </w:t>
      </w:r>
      <w:proofErr w:type="gramStart"/>
      <w:r w:rsidRPr="00EA2925">
        <w:rPr>
          <w:sz w:val="24"/>
        </w:rPr>
        <w:t>соц</w:t>
      </w:r>
      <w:proofErr w:type="gramEnd"/>
      <w:r w:rsidRPr="00EA2925">
        <w:rPr>
          <w:sz w:val="24"/>
        </w:rPr>
        <w:t>іальних функцій у регіоні. Бюджети територій позбавлені можливості концентрації достатніх фінансових ресурсів для виконання поставлених перед ними завдань. Держава надмірно концентрує фінансові надходження в центральний бюджет (понад 80 %), що негативно впливає на фінансово-економічну діяльність регіональної економіки. Однак регіони неоднакові за своїм економічним потенці</w:t>
      </w:r>
      <w:proofErr w:type="gramStart"/>
      <w:r w:rsidRPr="00EA2925">
        <w:rPr>
          <w:sz w:val="24"/>
        </w:rPr>
        <w:t>алом</w:t>
      </w:r>
      <w:proofErr w:type="gramEnd"/>
      <w:r w:rsidRPr="00EA2925">
        <w:rPr>
          <w:sz w:val="24"/>
        </w:rPr>
        <w:t xml:space="preserve">, отже, формуються регіони-донори і дотаційні регіони. </w:t>
      </w:r>
      <w:proofErr w:type="gramStart"/>
      <w:r w:rsidRPr="00EA2925">
        <w:rPr>
          <w:sz w:val="24"/>
        </w:rPr>
        <w:t>Ц</w:t>
      </w:r>
      <w:proofErr w:type="gramEnd"/>
      <w:r w:rsidRPr="00EA2925">
        <w:rPr>
          <w:sz w:val="24"/>
        </w:rPr>
        <w:t xml:space="preserve">і об'єктивні умови зо-6овУязують державу з позицій єдиного господарського комплексу впливати на бюджети окремих територій через трансферти, надання дотацій та інші економічні механізми регіональної орієнтації, без яких неможливо було б вплинути на природну необхідність розвитку регіонів. Це ще раз підтверджує, що механізм перерозподілу загальнонаціонального багатства з метою </w:t>
      </w:r>
      <w:proofErr w:type="gramStart"/>
      <w:r w:rsidRPr="00EA2925">
        <w:rPr>
          <w:sz w:val="24"/>
        </w:rPr>
        <w:t>п</w:t>
      </w:r>
      <w:proofErr w:type="gramEnd"/>
      <w:r w:rsidRPr="00EA2925">
        <w:rPr>
          <w:sz w:val="24"/>
        </w:rPr>
        <w:t>ідтримки окремих регіонів свідчить про єдність господарського комплексу, в якому економіка кожного конкретного регіону виступає як окрема ланка.</w:t>
      </w:r>
    </w:p>
    <w:p w:rsidR="00EA2925" w:rsidRPr="00EA2925" w:rsidRDefault="00EA2925" w:rsidP="00EA2925">
      <w:pPr>
        <w:ind w:firstLine="709"/>
        <w:jc w:val="both"/>
        <w:rPr>
          <w:sz w:val="24"/>
        </w:rPr>
      </w:pPr>
      <w:r w:rsidRPr="00EA2925">
        <w:rPr>
          <w:sz w:val="24"/>
        </w:rPr>
        <w:t xml:space="preserve">Для вирішення проблеми депресивності окремих економічних регіонів, активізації їх господарської діяльності розробляються та впроваджуються регіональні програми розвитку з найбільш важливих напрямів галузей економіки. Джерелами фінансування цих програм є як регіональні, так і національні бюджети, ними можуть також </w:t>
      </w:r>
      <w:proofErr w:type="gramStart"/>
      <w:r w:rsidRPr="00EA2925">
        <w:rPr>
          <w:sz w:val="24"/>
        </w:rPr>
        <w:t>бути кредити або залучен</w:t>
      </w:r>
      <w:proofErr w:type="gramEnd"/>
      <w:r w:rsidRPr="00EA2925">
        <w:rPr>
          <w:sz w:val="24"/>
        </w:rPr>
        <w:t>і спонсорські кошти.</w:t>
      </w:r>
    </w:p>
    <w:p w:rsidR="00EA2925" w:rsidRPr="00EA2925" w:rsidRDefault="00EA2925" w:rsidP="00EA2925">
      <w:pPr>
        <w:ind w:firstLine="709"/>
        <w:jc w:val="both"/>
        <w:rPr>
          <w:sz w:val="24"/>
        </w:rPr>
      </w:pPr>
      <w:r w:rsidRPr="00EA2925">
        <w:rPr>
          <w:sz w:val="24"/>
        </w:rPr>
        <w:t xml:space="preserve">Найбільш вагомим важелем регіонального економічного регулювання є бюджетне регулювання просторової (регіональної) економіки. Цей механізм поєднує як централізоване управління фінансами, так і високу регіональну самостійність. Обмеженість певною мірою бюджетних ресурсів дає можливість вирішувати проблеми економічного розвитку лише окремих регіонів (депресивних та </w:t>
      </w:r>
      <w:proofErr w:type="gramStart"/>
      <w:r w:rsidRPr="00EA2925">
        <w:rPr>
          <w:sz w:val="24"/>
        </w:rPr>
        <w:t>пр</w:t>
      </w:r>
      <w:proofErr w:type="gramEnd"/>
      <w:r w:rsidRPr="00EA2925">
        <w:rPr>
          <w:sz w:val="24"/>
        </w:rPr>
        <w:t>іоритетного розвитку).</w:t>
      </w:r>
    </w:p>
    <w:p w:rsidR="00EA2925" w:rsidRPr="00EA2925" w:rsidRDefault="00EA2925" w:rsidP="00EA2925">
      <w:pPr>
        <w:ind w:firstLine="709"/>
        <w:jc w:val="both"/>
        <w:rPr>
          <w:sz w:val="24"/>
        </w:rPr>
      </w:pPr>
      <w:r w:rsidRPr="00EA2925">
        <w:rPr>
          <w:sz w:val="24"/>
        </w:rPr>
        <w:t xml:space="preserve">Отже, поєднання централізованих механізмів регіонального розвитку як окремих ланок єдиного господарського комплексу з активною діяльністю регіональних </w:t>
      </w:r>
      <w:proofErr w:type="gramStart"/>
      <w:r w:rsidRPr="00EA2925">
        <w:rPr>
          <w:sz w:val="24"/>
        </w:rPr>
        <w:t>адм</w:t>
      </w:r>
      <w:proofErr w:type="gramEnd"/>
      <w:r w:rsidRPr="00EA2925">
        <w:rPr>
          <w:sz w:val="24"/>
        </w:rPr>
        <w:t>іністративних та економічних структур кожного конкретного регіону може забезпечити прискорений розвиток регіонів.</w:t>
      </w:r>
    </w:p>
    <w:p w:rsidR="00EA2925" w:rsidRPr="00EA2925" w:rsidRDefault="00EA2925" w:rsidP="00EA2925">
      <w:pPr>
        <w:ind w:firstLine="709"/>
        <w:jc w:val="both"/>
        <w:rPr>
          <w:sz w:val="24"/>
        </w:rPr>
      </w:pPr>
      <w:r w:rsidRPr="00EA2925">
        <w:rPr>
          <w:sz w:val="24"/>
        </w:rPr>
        <w:lastRenderedPageBreak/>
        <w:t xml:space="preserve">Кожний економічний регіон має певну територію, свою внутрішню економічну структуру, механізми управління і функціонування. </w:t>
      </w:r>
    </w:p>
    <w:p w:rsidR="00EA2925" w:rsidRPr="00EA2925" w:rsidRDefault="00EA2925" w:rsidP="00EA2925">
      <w:pPr>
        <w:ind w:firstLine="709"/>
        <w:jc w:val="both"/>
        <w:rPr>
          <w:sz w:val="24"/>
        </w:rPr>
      </w:pPr>
      <w:r w:rsidRPr="00EA2925">
        <w:rPr>
          <w:sz w:val="24"/>
        </w:rPr>
        <w:t>Завдяки міжрегіональним зв'язкам економіка окремого регіону є часткою економік інших регіоні</w:t>
      </w:r>
      <w:proofErr w:type="gramStart"/>
      <w:r w:rsidRPr="00EA2925">
        <w:rPr>
          <w:sz w:val="24"/>
        </w:rPr>
        <w:t>в</w:t>
      </w:r>
      <w:proofErr w:type="gramEnd"/>
      <w:r w:rsidRPr="00EA2925">
        <w:rPr>
          <w:sz w:val="24"/>
        </w:rPr>
        <w:t xml:space="preserve"> і, таким чином, національної економіки країни в цілому.</w:t>
      </w:r>
    </w:p>
    <w:p w:rsidR="00EA2925" w:rsidRPr="00EA2925" w:rsidRDefault="00EA2925" w:rsidP="00EA2925">
      <w:pPr>
        <w:ind w:firstLine="709"/>
        <w:jc w:val="both"/>
        <w:rPr>
          <w:sz w:val="24"/>
        </w:rPr>
      </w:pPr>
      <w:r w:rsidRPr="00EA2925">
        <w:rPr>
          <w:sz w:val="24"/>
        </w:rPr>
        <w:t xml:space="preserve">Найбільше значення для економічного розвитку територій регіону має їх поділ з позиції територіального поділу праці, </w:t>
      </w:r>
      <w:proofErr w:type="gramStart"/>
      <w:r w:rsidRPr="00EA2925">
        <w:rPr>
          <w:sz w:val="24"/>
        </w:rPr>
        <w:t>адм</w:t>
      </w:r>
      <w:proofErr w:type="gramEnd"/>
      <w:r w:rsidRPr="00EA2925">
        <w:rPr>
          <w:sz w:val="24"/>
        </w:rPr>
        <w:t>іністративно-економічного управління, виділення територій з різним станом ринків праці, товару, послуг тощо.</w:t>
      </w:r>
    </w:p>
    <w:p w:rsidR="00EA2925" w:rsidRPr="00EA2925" w:rsidRDefault="00EA2925" w:rsidP="00EA2925">
      <w:pPr>
        <w:ind w:firstLine="709"/>
        <w:jc w:val="both"/>
        <w:rPr>
          <w:sz w:val="24"/>
        </w:rPr>
      </w:pPr>
      <w:r w:rsidRPr="00EA2925">
        <w:rPr>
          <w:sz w:val="24"/>
        </w:rPr>
        <w:t xml:space="preserve">Такі ринкові елементи є інтеграторами економік </w:t>
      </w:r>
      <w:proofErr w:type="gramStart"/>
      <w:r w:rsidRPr="00EA2925">
        <w:rPr>
          <w:sz w:val="24"/>
        </w:rPr>
        <w:t>р</w:t>
      </w:r>
      <w:proofErr w:type="gramEnd"/>
      <w:r w:rsidRPr="00EA2925">
        <w:rPr>
          <w:sz w:val="24"/>
        </w:rPr>
        <w:t>ізних регіонів, перетворюючи господарство кожного регіону в єдину господарську систему країни. Як бачимо, економіка регіону являє собою складну систему взаємодій регіональних, субрегіональних (внутрішньо-регіональних) і міжрегіональних елементів, які утворюють єдиний економічний простір. Складовими єдиного економічного простору є ринкова інфраструктура, національні ринки товарів, послуг, праці, капіталі</w:t>
      </w:r>
      <w:proofErr w:type="gramStart"/>
      <w:r w:rsidRPr="00EA2925">
        <w:rPr>
          <w:sz w:val="24"/>
        </w:rPr>
        <w:t>в</w:t>
      </w:r>
      <w:proofErr w:type="gramEnd"/>
      <w:r w:rsidRPr="00EA2925">
        <w:rPr>
          <w:sz w:val="24"/>
        </w:rPr>
        <w:t>.</w:t>
      </w:r>
    </w:p>
    <w:p w:rsidR="005800DC" w:rsidRDefault="005800DC" w:rsidP="00EA2925">
      <w:pPr>
        <w:ind w:firstLine="709"/>
        <w:jc w:val="both"/>
        <w:rPr>
          <w:sz w:val="24"/>
          <w:lang w:val="uk-UA"/>
        </w:rPr>
      </w:pPr>
    </w:p>
    <w:p w:rsidR="00622854" w:rsidRDefault="00622854" w:rsidP="00EA2925">
      <w:pPr>
        <w:ind w:firstLine="709"/>
        <w:jc w:val="both"/>
        <w:rPr>
          <w:sz w:val="24"/>
          <w:lang w:val="uk-UA"/>
        </w:rPr>
      </w:pPr>
    </w:p>
    <w:p w:rsidR="00622854" w:rsidRDefault="00622854" w:rsidP="00622854">
      <w:pPr>
        <w:ind w:firstLine="709"/>
        <w:jc w:val="both"/>
        <w:rPr>
          <w:sz w:val="24"/>
          <w:lang w:val="uk-UA"/>
        </w:rPr>
      </w:pPr>
      <w:r>
        <w:rPr>
          <w:sz w:val="24"/>
          <w:lang w:val="uk-UA"/>
        </w:rPr>
        <w:t xml:space="preserve">2. </w:t>
      </w:r>
      <w:r w:rsidRPr="00344C9E">
        <w:rPr>
          <w:sz w:val="24"/>
        </w:rPr>
        <w:t xml:space="preserve">Територіальна диференціація регіонів за </w:t>
      </w:r>
      <w:proofErr w:type="gramStart"/>
      <w:r w:rsidRPr="00344C9E">
        <w:rPr>
          <w:sz w:val="24"/>
        </w:rPr>
        <w:t>р</w:t>
      </w:r>
      <w:proofErr w:type="gramEnd"/>
      <w:r w:rsidRPr="00344C9E">
        <w:rPr>
          <w:sz w:val="24"/>
        </w:rPr>
        <w:t xml:space="preserve">івнем розвитку продуктивних сил. </w:t>
      </w:r>
    </w:p>
    <w:p w:rsidR="00622854" w:rsidRDefault="00622854" w:rsidP="00EA2925">
      <w:pPr>
        <w:ind w:firstLine="709"/>
        <w:jc w:val="both"/>
        <w:rPr>
          <w:sz w:val="24"/>
          <w:lang w:val="uk-UA"/>
        </w:rPr>
      </w:pPr>
    </w:p>
    <w:p w:rsidR="00622854" w:rsidRPr="00622854" w:rsidRDefault="00622854" w:rsidP="00622854">
      <w:pPr>
        <w:ind w:firstLine="709"/>
        <w:jc w:val="both"/>
        <w:rPr>
          <w:sz w:val="24"/>
        </w:rPr>
      </w:pPr>
      <w:r w:rsidRPr="00622854">
        <w:rPr>
          <w:sz w:val="24"/>
        </w:rPr>
        <w:t xml:space="preserve">Головне завдання ефективної регіональної політики на сучасному етапі розвитку демократії та ринкових відносин в Україні полягає в пом'якшенні й усуненні диспропорцій та зменшенні їхніх негативних наслідків для </w:t>
      </w:r>
      <w:proofErr w:type="gramStart"/>
      <w:r w:rsidRPr="00622854">
        <w:rPr>
          <w:sz w:val="24"/>
        </w:rPr>
        <w:t>соц</w:t>
      </w:r>
      <w:proofErr w:type="gramEnd"/>
      <w:r w:rsidRPr="00622854">
        <w:rPr>
          <w:sz w:val="24"/>
        </w:rPr>
        <w:t xml:space="preserve">іально-економічної системи України. Реалізація регіональної </w:t>
      </w:r>
      <w:proofErr w:type="gramStart"/>
      <w:r w:rsidRPr="00622854">
        <w:rPr>
          <w:sz w:val="24"/>
        </w:rPr>
        <w:t>соц</w:t>
      </w:r>
      <w:proofErr w:type="gramEnd"/>
      <w:r w:rsidRPr="00622854">
        <w:rPr>
          <w:sz w:val="24"/>
        </w:rPr>
        <w:t xml:space="preserve">іально-економічної політики полягає у вивченні і визначенні територіальної диференціації розвитку продуктивних сил. Виявлення та оцінка територіальних пропозицій продуктивних сил і динаміки їх зміни дозволяє обґрунтовано вирішити питання цілеспрямованого формування територіальної структури виробництва згідно з наявними природними ресурсами, </w:t>
      </w:r>
      <w:proofErr w:type="gramStart"/>
      <w:r w:rsidRPr="00622854">
        <w:rPr>
          <w:sz w:val="24"/>
        </w:rPr>
        <w:t>соц</w:t>
      </w:r>
      <w:proofErr w:type="gramEnd"/>
      <w:r w:rsidRPr="00622854">
        <w:rPr>
          <w:sz w:val="24"/>
        </w:rPr>
        <w:t>іальними та економічними можливостями територій з урахуванням територіального поділу праці.</w:t>
      </w:r>
    </w:p>
    <w:p w:rsidR="00622854" w:rsidRPr="00622854" w:rsidRDefault="00622854" w:rsidP="00622854">
      <w:pPr>
        <w:ind w:firstLine="709"/>
        <w:jc w:val="both"/>
        <w:rPr>
          <w:sz w:val="24"/>
        </w:rPr>
      </w:pPr>
      <w:r w:rsidRPr="00622854">
        <w:rPr>
          <w:sz w:val="24"/>
        </w:rPr>
        <w:t xml:space="preserve">Для української економіки є характерною наявність чисельних диспропорцій, початок яких був покладений ще при колишньому СРСР, коли Україна з її запасами корисних копалин та трудовим потенціалом була дуже привабливим регіоном для здійснення індустріалізації. Теперішня </w:t>
      </w:r>
      <w:proofErr w:type="gramStart"/>
      <w:r w:rsidRPr="00622854">
        <w:rPr>
          <w:sz w:val="24"/>
        </w:rPr>
        <w:t>соц</w:t>
      </w:r>
      <w:proofErr w:type="gramEnd"/>
      <w:r w:rsidRPr="00622854">
        <w:rPr>
          <w:sz w:val="24"/>
        </w:rPr>
        <w:t>іально-економічна ситуація є наслідком нагромаджених за багато років структурних деформацій господарства, тривалого домінування, "природонавантажувальних" галузей промисловості, ресурс</w:t>
      </w:r>
      <w:proofErr w:type="gramStart"/>
      <w:r w:rsidRPr="00622854">
        <w:rPr>
          <w:sz w:val="24"/>
        </w:rPr>
        <w:t>о-</w:t>
      </w:r>
      <w:proofErr w:type="gramEnd"/>
      <w:r w:rsidRPr="00622854">
        <w:rPr>
          <w:sz w:val="24"/>
        </w:rPr>
        <w:t xml:space="preserve"> і енергоємних технологій, сировинної орієнтації експорту і надмірної концентрації виробництва у промислових центрах країни на тлі загострення екологічної ситуації і погіршення умов життєдіяльності населення.</w:t>
      </w:r>
    </w:p>
    <w:p w:rsidR="00622854" w:rsidRPr="00622854" w:rsidRDefault="00622854" w:rsidP="00622854">
      <w:pPr>
        <w:ind w:firstLine="709"/>
        <w:jc w:val="both"/>
        <w:rPr>
          <w:sz w:val="24"/>
        </w:rPr>
      </w:pPr>
      <w:r w:rsidRPr="00622854">
        <w:rPr>
          <w:sz w:val="24"/>
        </w:rPr>
        <w:t xml:space="preserve">Наукові </w:t>
      </w:r>
      <w:proofErr w:type="gramStart"/>
      <w:r w:rsidRPr="00622854">
        <w:rPr>
          <w:sz w:val="24"/>
        </w:rPr>
        <w:t>досл</w:t>
      </w:r>
      <w:proofErr w:type="gramEnd"/>
      <w:r w:rsidRPr="00622854">
        <w:rPr>
          <w:sz w:val="24"/>
        </w:rPr>
        <w:t xml:space="preserve">ідження різного виду диспропорцій вимагають виявлення чинників їх виникнення та наслідків впливу на розвиток галузі, регіону або національного господарства. </w:t>
      </w:r>
      <w:proofErr w:type="gramStart"/>
      <w:r w:rsidRPr="00622854">
        <w:rPr>
          <w:sz w:val="24"/>
        </w:rPr>
        <w:t>З</w:t>
      </w:r>
      <w:proofErr w:type="gramEnd"/>
      <w:r w:rsidRPr="00622854">
        <w:rPr>
          <w:sz w:val="24"/>
        </w:rPr>
        <w:t xml:space="preserve"> цією метою в літературі окреслені групи об'єктивних і суб'єктивних факторів, які впливають на особливості прояву та характер дії диспропорцій.</w:t>
      </w:r>
    </w:p>
    <w:p w:rsidR="00622854" w:rsidRPr="00622854" w:rsidRDefault="00622854" w:rsidP="00622854">
      <w:pPr>
        <w:ind w:firstLine="709"/>
        <w:jc w:val="both"/>
        <w:rPr>
          <w:sz w:val="24"/>
        </w:rPr>
      </w:pPr>
      <w:proofErr w:type="gramStart"/>
      <w:r w:rsidRPr="00622854">
        <w:rPr>
          <w:sz w:val="24"/>
        </w:rPr>
        <w:t>До</w:t>
      </w:r>
      <w:proofErr w:type="gramEnd"/>
      <w:r w:rsidRPr="00622854">
        <w:rPr>
          <w:sz w:val="24"/>
        </w:rPr>
        <w:t xml:space="preserve"> об'єктивних факторів включають:</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нерівномірність соціально-економічного розвитку регіонів;</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диференціацію розподілу капіталу по різних галузях;</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 xml:space="preserve"> територіальні відмінності в забезпеченні природними И трудовими ресурсами, природно-кліматичні особливості;</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циклічні коливання, зміни в співвідношенні попиту та пропозиції.</w:t>
      </w:r>
    </w:p>
    <w:p w:rsidR="00622854" w:rsidRPr="00622854" w:rsidRDefault="00622854" w:rsidP="00622854">
      <w:pPr>
        <w:ind w:firstLine="709"/>
        <w:jc w:val="both"/>
        <w:rPr>
          <w:sz w:val="24"/>
        </w:rPr>
      </w:pPr>
      <w:r w:rsidRPr="00622854">
        <w:rPr>
          <w:sz w:val="24"/>
        </w:rPr>
        <w:t xml:space="preserve">Суб'єктивним фактором є помилки в стратегії й тактиці реформ та </w:t>
      </w:r>
      <w:proofErr w:type="gramStart"/>
      <w:r w:rsidRPr="00622854">
        <w:rPr>
          <w:sz w:val="24"/>
        </w:rPr>
        <w:t>соц</w:t>
      </w:r>
      <w:proofErr w:type="gramEnd"/>
      <w:r w:rsidRPr="00622854">
        <w:rPr>
          <w:sz w:val="24"/>
        </w:rPr>
        <w:t>іально-економічні прорахунки в економічній політиці нарізних рівнях ієрархічної системи управління (народногосподарському, регіональному, галузевому).</w:t>
      </w:r>
    </w:p>
    <w:p w:rsidR="00622854" w:rsidRPr="00622854" w:rsidRDefault="00622854" w:rsidP="00622854">
      <w:pPr>
        <w:ind w:firstLine="709"/>
        <w:jc w:val="both"/>
        <w:rPr>
          <w:sz w:val="24"/>
        </w:rPr>
      </w:pPr>
      <w:r w:rsidRPr="00622854">
        <w:rPr>
          <w:sz w:val="24"/>
        </w:rPr>
        <w:t xml:space="preserve">Якщо суб'єктивні чинники виникнення відтворювальних диспропорцій регулювати відносно простіше, то роль об'єктивних факторів можна зменшити лише при зміні умов існування та функціонування економічної системи чи </w:t>
      </w:r>
      <w:proofErr w:type="gramStart"/>
      <w:r w:rsidRPr="00622854">
        <w:rPr>
          <w:sz w:val="24"/>
        </w:rPr>
        <w:t>п</w:t>
      </w:r>
      <w:proofErr w:type="gramEnd"/>
      <w:r w:rsidRPr="00622854">
        <w:rPr>
          <w:sz w:val="24"/>
        </w:rPr>
        <w:t xml:space="preserve">ідсистем (політичних, економічних, культурних тощо). Однак повністю усунути фактори диспропорцій неможливо. Тому вони неминучі для </w:t>
      </w:r>
      <w:proofErr w:type="gramStart"/>
      <w:r w:rsidRPr="00622854">
        <w:rPr>
          <w:sz w:val="24"/>
        </w:rPr>
        <w:t>будь-яко</w:t>
      </w:r>
      <w:proofErr w:type="gramEnd"/>
      <w:r w:rsidRPr="00622854">
        <w:rPr>
          <w:sz w:val="24"/>
        </w:rPr>
        <w:t>ї територіальної суспільної системи.</w:t>
      </w:r>
    </w:p>
    <w:p w:rsidR="00622854" w:rsidRPr="00622854" w:rsidRDefault="00622854" w:rsidP="00622854">
      <w:pPr>
        <w:ind w:firstLine="709"/>
        <w:jc w:val="both"/>
        <w:rPr>
          <w:sz w:val="24"/>
        </w:rPr>
      </w:pPr>
      <w:r w:rsidRPr="00622854">
        <w:rPr>
          <w:sz w:val="24"/>
        </w:rPr>
        <w:lastRenderedPageBreak/>
        <w:t xml:space="preserve">Серед інших ключових завдань державної регіональної політики - пом'якшення міжрегіональних економічних та </w:t>
      </w:r>
      <w:proofErr w:type="gramStart"/>
      <w:r w:rsidRPr="00622854">
        <w:rPr>
          <w:sz w:val="24"/>
        </w:rPr>
        <w:t>соц</w:t>
      </w:r>
      <w:proofErr w:type="gramEnd"/>
      <w:r w:rsidRPr="00622854">
        <w:rPr>
          <w:sz w:val="24"/>
        </w:rPr>
        <w:t xml:space="preserve">іальних диспропорцій. </w:t>
      </w:r>
    </w:p>
    <w:p w:rsidR="00622854" w:rsidRPr="00622854" w:rsidRDefault="00622854" w:rsidP="00622854">
      <w:pPr>
        <w:ind w:firstLine="709"/>
        <w:jc w:val="both"/>
        <w:rPr>
          <w:sz w:val="24"/>
        </w:rPr>
      </w:pPr>
      <w:r w:rsidRPr="00622854">
        <w:rPr>
          <w:sz w:val="24"/>
        </w:rPr>
        <w:t xml:space="preserve">Актуальність розв'язання даної проблеми є сьогодні очевидною, насамперед тому, що територіальні </w:t>
      </w:r>
      <w:proofErr w:type="gramStart"/>
      <w:r w:rsidRPr="00622854">
        <w:rPr>
          <w:sz w:val="24"/>
        </w:rPr>
        <w:t>соц</w:t>
      </w:r>
      <w:proofErr w:type="gramEnd"/>
      <w:r w:rsidRPr="00622854">
        <w:rPr>
          <w:sz w:val="24"/>
        </w:rPr>
        <w:t xml:space="preserve">іально-економічні диспропорції в будь-якому суспільстві можуть бути джерелом не лише соціальної, але й політичної нестабільності та провокувати протистояння регіонів. У нашій державі з її яскраво вираженими регіональними диспропорціями за економічними, соціальними і суспільно-політичними параметрами, з традиційним міфом протистояння Заходу і Сходу, давно назрівала потреба </w:t>
      </w:r>
      <w:proofErr w:type="gramStart"/>
      <w:r w:rsidRPr="00622854">
        <w:rPr>
          <w:sz w:val="24"/>
        </w:rPr>
        <w:t>досл</w:t>
      </w:r>
      <w:proofErr w:type="gramEnd"/>
      <w:r w:rsidRPr="00622854">
        <w:rPr>
          <w:sz w:val="24"/>
        </w:rPr>
        <w:t>ідження диспропорцій з метою попередження їх виникнення та нейтралізації наслідків.</w:t>
      </w:r>
    </w:p>
    <w:p w:rsidR="00622854" w:rsidRPr="00622854" w:rsidRDefault="00622854" w:rsidP="00622854">
      <w:pPr>
        <w:ind w:firstLine="709"/>
        <w:jc w:val="both"/>
        <w:rPr>
          <w:sz w:val="24"/>
          <w:lang w:val="uk-UA"/>
        </w:rPr>
      </w:pPr>
      <w:r w:rsidRPr="00622854">
        <w:rPr>
          <w:sz w:val="24"/>
        </w:rPr>
        <w:t>Найбільш загальним показником економічної діяльності с валова додаткова вартість, яка включає оплату праці найманих працівників, податки за винятком субсидій, пов'язаних з виробництвом, та валовий прибуток. По Україні вона становить більше третини загального випуску продукції в ринкових цінах. Загальною тенденцією в останній період є зростання виробництва валової додаткової вартості в абсолютних показниках як по загальному обсягу, так і в розрахунку на душу населення. Найвищі показники виробництва доданої вартості були і є характерні як головний чинник для високоіндустріальних регіонів (Донецька і Дніпропетровська, Запорізька, Луганська обл.) і є найнижчими для аграрн</w:t>
      </w:r>
      <w:proofErr w:type="gramStart"/>
      <w:r w:rsidRPr="00622854">
        <w:rPr>
          <w:sz w:val="24"/>
        </w:rPr>
        <w:t>о-</w:t>
      </w:r>
      <w:proofErr w:type="gramEnd"/>
      <w:r w:rsidRPr="00622854">
        <w:rPr>
          <w:sz w:val="24"/>
        </w:rPr>
        <w:t>індустріальних регіонів (Чернівецька, Тернопільська, Закарпатськ</w:t>
      </w:r>
      <w:r>
        <w:rPr>
          <w:sz w:val="24"/>
        </w:rPr>
        <w:t xml:space="preserve">а, Херсонська обл. </w:t>
      </w:r>
    </w:p>
    <w:p w:rsidR="00622854" w:rsidRPr="00622854" w:rsidRDefault="00622854" w:rsidP="00622854">
      <w:pPr>
        <w:ind w:firstLine="709"/>
        <w:jc w:val="both"/>
        <w:rPr>
          <w:sz w:val="24"/>
        </w:rPr>
      </w:pPr>
      <w:r w:rsidRPr="00622854">
        <w:rPr>
          <w:sz w:val="24"/>
        </w:rPr>
        <w:t xml:space="preserve">Розвиток продуктивних сил значною мірою залежить від інвестиційної діяльності. Основним напрямом є інвестиції в основний капітал (капіталовкладення). Вони являють собою витрати на нове будівництво, реконструкцію, розширення та </w:t>
      </w:r>
      <w:proofErr w:type="gramStart"/>
      <w:r w:rsidRPr="00622854">
        <w:rPr>
          <w:sz w:val="24"/>
        </w:rPr>
        <w:t>техн</w:t>
      </w:r>
      <w:proofErr w:type="gramEnd"/>
      <w:r w:rsidRPr="00622854">
        <w:rPr>
          <w:sz w:val="24"/>
        </w:rPr>
        <w:t>ічне переозброєння діючих промислових, сільськогосподарських, транспортних, торгових та інших підприємств, витрати на будівництво об'єктів житлово-комунального та побутового призначення.</w:t>
      </w:r>
    </w:p>
    <w:p w:rsidR="00622854" w:rsidRPr="00622854" w:rsidRDefault="00622854" w:rsidP="00622854">
      <w:pPr>
        <w:ind w:firstLine="709"/>
        <w:jc w:val="both"/>
        <w:rPr>
          <w:sz w:val="24"/>
        </w:rPr>
      </w:pPr>
      <w:r w:rsidRPr="00622854">
        <w:rPr>
          <w:sz w:val="24"/>
        </w:rPr>
        <w:t xml:space="preserve">Розподіл капіталовкладень </w:t>
      </w:r>
      <w:proofErr w:type="gramStart"/>
      <w:r w:rsidRPr="00622854">
        <w:rPr>
          <w:sz w:val="24"/>
        </w:rPr>
        <w:t>між</w:t>
      </w:r>
      <w:proofErr w:type="gramEnd"/>
      <w:r w:rsidRPr="00622854">
        <w:rPr>
          <w:sz w:val="24"/>
        </w:rPr>
        <w:t xml:space="preserve"> регіонами характеризує їх територіальну структуру. У зв'язку із децентралізацією економічних відносин, розширенням прав регіонів, збільшенням їх економічних можливостей зростає і роль регіональної інвестиційної політики. Нові ринкові умови господарювання визначають і нові можливості інвестиційної діяльності на всіх регіональних </w:t>
      </w:r>
      <w:proofErr w:type="gramStart"/>
      <w:r w:rsidRPr="00622854">
        <w:rPr>
          <w:sz w:val="24"/>
        </w:rPr>
        <w:t>р</w:t>
      </w:r>
      <w:proofErr w:type="gramEnd"/>
      <w:r w:rsidRPr="00622854">
        <w:rPr>
          <w:sz w:val="24"/>
        </w:rPr>
        <w:t>івнях, зокрема для комерційних банків, фінансових груп, виробничих підприємств, приватних місцевих інвестицій тощо.</w:t>
      </w:r>
    </w:p>
    <w:p w:rsidR="00622854" w:rsidRPr="00622854" w:rsidRDefault="00622854" w:rsidP="00622854">
      <w:pPr>
        <w:ind w:firstLine="709"/>
        <w:jc w:val="both"/>
        <w:rPr>
          <w:sz w:val="24"/>
        </w:rPr>
      </w:pPr>
      <w:r w:rsidRPr="00622854">
        <w:rPr>
          <w:sz w:val="24"/>
        </w:rPr>
        <w:t xml:space="preserve">Диференціація капітальних вкладень у економічний розвиток регіонів є достатньо </w:t>
      </w:r>
      <w:proofErr w:type="gramStart"/>
      <w:r w:rsidRPr="00622854">
        <w:rPr>
          <w:sz w:val="24"/>
        </w:rPr>
        <w:t>контрастною</w:t>
      </w:r>
      <w:proofErr w:type="gramEnd"/>
      <w:r w:rsidRPr="00622854">
        <w:rPr>
          <w:sz w:val="24"/>
        </w:rPr>
        <w:t xml:space="preserve">. Сьогодні значні інвестиції вкладаються у Центральний, Донецький, Придніпровський та Причорноморський райони. Тут зосереджено дві третини всіх інвестицій. Спрямування інвестицій в основний капітал дає змогу вводити в дію додаткові основні фонди. </w:t>
      </w:r>
    </w:p>
    <w:p w:rsidR="00622854" w:rsidRPr="00622854" w:rsidRDefault="00622854" w:rsidP="00622854">
      <w:pPr>
        <w:ind w:firstLine="709"/>
        <w:jc w:val="both"/>
        <w:rPr>
          <w:sz w:val="24"/>
        </w:rPr>
      </w:pPr>
      <w:r w:rsidRPr="00622854">
        <w:rPr>
          <w:sz w:val="24"/>
        </w:rPr>
        <w:t xml:space="preserve">Територіальні відмінності у введенні основних фондів зумовили і територіальні зрушення у відтворенні матеріальних продуктивних сил - подальше їх значне зростання у Центральному і Донецькому районах, незначне зростання у Карпатському і Причорноморському і спад </w:t>
      </w:r>
      <w:proofErr w:type="gramStart"/>
      <w:r w:rsidRPr="00622854">
        <w:rPr>
          <w:sz w:val="24"/>
        </w:rPr>
        <w:t>р</w:t>
      </w:r>
      <w:proofErr w:type="gramEnd"/>
      <w:r w:rsidRPr="00622854">
        <w:rPr>
          <w:sz w:val="24"/>
        </w:rPr>
        <w:t>ізної величини у решті економічних районів України.</w:t>
      </w:r>
    </w:p>
    <w:p w:rsidR="00622854" w:rsidRPr="00622854" w:rsidRDefault="00622854" w:rsidP="00622854">
      <w:pPr>
        <w:ind w:firstLine="709"/>
        <w:jc w:val="both"/>
        <w:rPr>
          <w:sz w:val="24"/>
        </w:rPr>
      </w:pPr>
      <w:r w:rsidRPr="00622854">
        <w:rPr>
          <w:sz w:val="24"/>
        </w:rPr>
        <w:t xml:space="preserve">Серед чинників розвитку і розміщення продуктивних сил вирізняється трупа </w:t>
      </w:r>
      <w:proofErr w:type="gramStart"/>
      <w:r w:rsidRPr="00622854">
        <w:rPr>
          <w:sz w:val="24"/>
        </w:rPr>
        <w:t>соц</w:t>
      </w:r>
      <w:proofErr w:type="gramEnd"/>
      <w:r w:rsidRPr="00622854">
        <w:rPr>
          <w:sz w:val="24"/>
        </w:rPr>
        <w:t xml:space="preserve">іальних, в складі яких головне місце належить соціально-демографічним. Останні охоплюють чисельність населення і його </w:t>
      </w:r>
      <w:proofErr w:type="gramStart"/>
      <w:r w:rsidRPr="00622854">
        <w:rPr>
          <w:sz w:val="24"/>
        </w:rPr>
        <w:t>динаміку</w:t>
      </w:r>
      <w:proofErr w:type="gramEnd"/>
      <w:r w:rsidRPr="00622854">
        <w:rPr>
          <w:sz w:val="24"/>
        </w:rPr>
        <w:t xml:space="preserve">, розміщення, структуру (вікову, освітню) тощо. </w:t>
      </w:r>
      <w:proofErr w:type="gramStart"/>
      <w:r w:rsidRPr="00622854">
        <w:rPr>
          <w:sz w:val="24"/>
        </w:rPr>
        <w:t>Нерівном</w:t>
      </w:r>
      <w:proofErr w:type="gramEnd"/>
      <w:r w:rsidRPr="00622854">
        <w:rPr>
          <w:sz w:val="24"/>
        </w:rPr>
        <w:t>ірність розміщення населення впливає на диференціацію економічного розвитку регіонів. Найбільше населення зосереджено в Донецькому, Придніпровському районах (майже 30 % загальної чисельності населення в Україні). Найнижчі коефіцієнти територіального зосередження населення припадають на</w:t>
      </w:r>
      <w:proofErr w:type="gramStart"/>
      <w:r w:rsidRPr="00622854">
        <w:rPr>
          <w:sz w:val="24"/>
        </w:rPr>
        <w:t xml:space="preserve"> П</w:t>
      </w:r>
      <w:proofErr w:type="gramEnd"/>
      <w:r w:rsidRPr="00622854">
        <w:rPr>
          <w:sz w:val="24"/>
        </w:rPr>
        <w:t>одільський і Поліський райони.</w:t>
      </w:r>
    </w:p>
    <w:p w:rsidR="00622854" w:rsidRPr="00622854" w:rsidRDefault="00622854" w:rsidP="00622854">
      <w:pPr>
        <w:ind w:firstLine="709"/>
        <w:jc w:val="both"/>
        <w:rPr>
          <w:sz w:val="24"/>
        </w:rPr>
      </w:pPr>
      <w:r w:rsidRPr="00622854">
        <w:rPr>
          <w:sz w:val="24"/>
        </w:rPr>
        <w:t>Показник густоти населення, який показує ступінь його зосередженості як по території Україні, так і по регі</w:t>
      </w:r>
      <w:proofErr w:type="gramStart"/>
      <w:r w:rsidRPr="00622854">
        <w:rPr>
          <w:sz w:val="24"/>
        </w:rPr>
        <w:t>онах</w:t>
      </w:r>
      <w:proofErr w:type="gramEnd"/>
      <w:r w:rsidRPr="00622854">
        <w:rPr>
          <w:sz w:val="24"/>
        </w:rPr>
        <w:t xml:space="preserve">, зменшується. При цьому найбільш суттєвим зменшення густоти населення (5-6 чол.) є в Луганській, Донецькій і Дніпропетровській областях. Не змінилася густота населення лише у Івано-Франківській та </w:t>
      </w:r>
      <w:proofErr w:type="gramStart"/>
      <w:r w:rsidRPr="00622854">
        <w:rPr>
          <w:sz w:val="24"/>
        </w:rPr>
        <w:t>Р</w:t>
      </w:r>
      <w:proofErr w:type="gramEnd"/>
      <w:r w:rsidRPr="00622854">
        <w:rPr>
          <w:sz w:val="24"/>
        </w:rPr>
        <w:t>івненській областях. На решті території економічних районі</w:t>
      </w:r>
      <w:proofErr w:type="gramStart"/>
      <w:r w:rsidRPr="00622854">
        <w:rPr>
          <w:sz w:val="24"/>
        </w:rPr>
        <w:t>в</w:t>
      </w:r>
      <w:proofErr w:type="gramEnd"/>
      <w:r w:rsidRPr="00622854">
        <w:rPr>
          <w:sz w:val="24"/>
        </w:rPr>
        <w:t xml:space="preserve"> та областей густота населення зменшилась на 1-2 чол.</w:t>
      </w:r>
    </w:p>
    <w:p w:rsidR="00622854" w:rsidRPr="00622854" w:rsidRDefault="00622854" w:rsidP="00622854">
      <w:pPr>
        <w:ind w:firstLine="709"/>
        <w:jc w:val="both"/>
        <w:rPr>
          <w:sz w:val="24"/>
        </w:rPr>
      </w:pPr>
      <w:r w:rsidRPr="00622854">
        <w:rPr>
          <w:sz w:val="24"/>
        </w:rPr>
        <w:t xml:space="preserve">Відбуваються певні зрушення у територіальних пропорціях відтворення кваліфікованих робітників. Так, територіальне зосередження цієї категорії населення зросло лише у трьох районах - Поліському (на 0,7 </w:t>
      </w:r>
      <w:proofErr w:type="gramStart"/>
      <w:r w:rsidRPr="00622854">
        <w:rPr>
          <w:sz w:val="24"/>
        </w:rPr>
        <w:t>в</w:t>
      </w:r>
      <w:proofErr w:type="gramEnd"/>
      <w:r w:rsidRPr="00622854">
        <w:rPr>
          <w:sz w:val="24"/>
        </w:rPr>
        <w:t xml:space="preserve">ідсоткового пункту), Східному (на 0,5 </w:t>
      </w:r>
      <w:r w:rsidRPr="00622854">
        <w:rPr>
          <w:sz w:val="24"/>
        </w:rPr>
        <w:lastRenderedPageBreak/>
        <w:t>відсоткового пункту), Центральному (на 0,6 відсоткового пункту). Найбільш суттєве зменшення відбулося у Причорноморському економічному районі.</w:t>
      </w:r>
    </w:p>
    <w:p w:rsidR="00622854" w:rsidRPr="00622854" w:rsidRDefault="00622854" w:rsidP="00622854">
      <w:pPr>
        <w:ind w:firstLine="709"/>
        <w:jc w:val="both"/>
        <w:rPr>
          <w:sz w:val="24"/>
        </w:rPr>
      </w:pPr>
      <w:r w:rsidRPr="00622854">
        <w:rPr>
          <w:sz w:val="24"/>
        </w:rPr>
        <w:t xml:space="preserve">Показники випуску студентів навчальних закладів усіх </w:t>
      </w:r>
      <w:proofErr w:type="gramStart"/>
      <w:r w:rsidRPr="00622854">
        <w:rPr>
          <w:sz w:val="24"/>
        </w:rPr>
        <w:t>р</w:t>
      </w:r>
      <w:proofErr w:type="gramEnd"/>
      <w:r w:rsidRPr="00622854">
        <w:rPr>
          <w:sz w:val="24"/>
        </w:rPr>
        <w:t>івнів акредитації також характеризують інтелектуальне відтворення продуктивних сил людей. Найбільша кількість студентів, які закінчили вузи, була у Центральному і Східному районах, де вони становили відповідно</w:t>
      </w:r>
      <w:r>
        <w:rPr>
          <w:sz w:val="24"/>
          <w:lang w:val="uk-UA"/>
        </w:rPr>
        <w:t xml:space="preserve"> </w:t>
      </w:r>
      <w:r w:rsidRPr="00622854">
        <w:rPr>
          <w:sz w:val="24"/>
        </w:rPr>
        <w:t xml:space="preserve">понад 19 та 16 % загальні кількості випускників </w:t>
      </w:r>
      <w:proofErr w:type="gramStart"/>
      <w:r w:rsidRPr="00622854">
        <w:rPr>
          <w:sz w:val="24"/>
        </w:rPr>
        <w:t>в</w:t>
      </w:r>
      <w:proofErr w:type="gramEnd"/>
      <w:r w:rsidRPr="00622854">
        <w:rPr>
          <w:sz w:val="24"/>
        </w:rPr>
        <w:t xml:space="preserve"> України. Найнижчі показники у</w:t>
      </w:r>
      <w:proofErr w:type="gramStart"/>
      <w:r w:rsidRPr="00622854">
        <w:rPr>
          <w:sz w:val="24"/>
        </w:rPr>
        <w:t xml:space="preserve"> П</w:t>
      </w:r>
      <w:proofErr w:type="gramEnd"/>
      <w:r w:rsidRPr="00622854">
        <w:rPr>
          <w:sz w:val="24"/>
        </w:rPr>
        <w:t>одільському і Поліському район</w:t>
      </w:r>
      <w:r>
        <w:rPr>
          <w:sz w:val="24"/>
        </w:rPr>
        <w:t>ах, які щорічно випускають 7,0-</w:t>
      </w:r>
      <w:r w:rsidRPr="00622854">
        <w:rPr>
          <w:sz w:val="24"/>
        </w:rPr>
        <w:t>7,5 % загальної чисельності студентів України.</w:t>
      </w:r>
    </w:p>
    <w:p w:rsidR="00622854" w:rsidRPr="00622854" w:rsidRDefault="00622854" w:rsidP="00622854">
      <w:pPr>
        <w:ind w:firstLine="709"/>
        <w:jc w:val="both"/>
        <w:rPr>
          <w:sz w:val="24"/>
        </w:rPr>
      </w:pPr>
      <w:r w:rsidRPr="00622854">
        <w:rPr>
          <w:sz w:val="24"/>
        </w:rPr>
        <w:t xml:space="preserve">У цілому треба зазначити, що найбільш результативним було функціонування господарських комплексів у Донецькому і Придніпровському економічних районах, якими виробляється понад третину валової доданої продукції України, тут зосереджені більш </w:t>
      </w:r>
      <w:proofErr w:type="gramStart"/>
      <w:r w:rsidRPr="00622854">
        <w:rPr>
          <w:sz w:val="24"/>
        </w:rPr>
        <w:t>ніж</w:t>
      </w:r>
      <w:proofErr w:type="gramEnd"/>
      <w:r w:rsidRPr="00622854">
        <w:rPr>
          <w:sz w:val="24"/>
        </w:rPr>
        <w:t xml:space="preserve"> третина виробничих фондів і така ж кількість населення України. </w:t>
      </w:r>
      <w:proofErr w:type="gramStart"/>
      <w:r w:rsidRPr="00622854">
        <w:rPr>
          <w:sz w:val="24"/>
        </w:rPr>
        <w:t>Ц</w:t>
      </w:r>
      <w:proofErr w:type="gramEnd"/>
      <w:r w:rsidRPr="00622854">
        <w:rPr>
          <w:sz w:val="24"/>
        </w:rPr>
        <w:t>і два економічних райони беруть найбільш активну участь у зовнішньоекономічній діяльності. Експорт цих районів становить понад половину загальнодержавного експорту, що забезпечує основні валютні надходження в Україну. Тут виробництво валової доданої продукції надушу населення становить у 2,3 рази більше ніж у регі</w:t>
      </w:r>
      <w:proofErr w:type="gramStart"/>
      <w:r w:rsidRPr="00622854">
        <w:rPr>
          <w:sz w:val="24"/>
        </w:rPr>
        <w:t>онах</w:t>
      </w:r>
      <w:proofErr w:type="gramEnd"/>
      <w:r w:rsidRPr="00622854">
        <w:rPr>
          <w:sz w:val="24"/>
        </w:rPr>
        <w:t xml:space="preserve"> з найменшими показниками (Закарпатська, Тернопільська, Чернівецька обл.).</w:t>
      </w:r>
    </w:p>
    <w:p w:rsidR="00622854" w:rsidRPr="00622854" w:rsidRDefault="00622854" w:rsidP="00622854">
      <w:pPr>
        <w:ind w:firstLine="709"/>
        <w:jc w:val="both"/>
        <w:rPr>
          <w:sz w:val="24"/>
        </w:rPr>
      </w:pPr>
      <w:r w:rsidRPr="00622854">
        <w:rPr>
          <w:sz w:val="24"/>
        </w:rPr>
        <w:t xml:space="preserve">На </w:t>
      </w:r>
      <w:proofErr w:type="gramStart"/>
      <w:r w:rsidRPr="00622854">
        <w:rPr>
          <w:sz w:val="24"/>
        </w:rPr>
        <w:t>другому</w:t>
      </w:r>
      <w:proofErr w:type="gramEnd"/>
      <w:r w:rsidRPr="00622854">
        <w:rPr>
          <w:sz w:val="24"/>
        </w:rPr>
        <w:t xml:space="preserve"> місці за результативністю економічної діяльності йдуть Причорноморський, Східний та Центральний економічні райони. У них виробляються третина промислової продукції, 40 % сільськогосподарської продукції та 43 % експорту товарів України.</w:t>
      </w:r>
    </w:p>
    <w:p w:rsidR="00622854" w:rsidRDefault="00622854" w:rsidP="00622854">
      <w:pPr>
        <w:ind w:firstLine="709"/>
        <w:jc w:val="both"/>
        <w:rPr>
          <w:sz w:val="24"/>
          <w:lang w:val="uk-UA"/>
        </w:rPr>
      </w:pPr>
      <w:r w:rsidRPr="00622854">
        <w:rPr>
          <w:sz w:val="24"/>
        </w:rPr>
        <w:t xml:space="preserve">На Карпатський, Подільський і Поліський райони припадає 23 % виробництва валової доданої вартості, 15,5 % промислової і близько 40 % сільськогосподарської продукції країни. </w:t>
      </w:r>
      <w:proofErr w:type="gramStart"/>
      <w:r w:rsidRPr="00622854">
        <w:rPr>
          <w:sz w:val="24"/>
        </w:rPr>
        <w:t>Наведен</w:t>
      </w:r>
      <w:proofErr w:type="gramEnd"/>
      <w:r w:rsidRPr="00622854">
        <w:rPr>
          <w:sz w:val="24"/>
        </w:rPr>
        <w:t>і дані характеризують відчутну диференціацію регіонів України в розвитку та в їх продуктивній господарській діяльності.</w:t>
      </w:r>
    </w:p>
    <w:p w:rsidR="00622854" w:rsidRPr="00622854" w:rsidRDefault="00622854" w:rsidP="00622854">
      <w:pPr>
        <w:ind w:firstLine="709"/>
        <w:jc w:val="both"/>
        <w:rPr>
          <w:sz w:val="24"/>
          <w:lang w:val="uk-UA"/>
        </w:rPr>
      </w:pPr>
    </w:p>
    <w:p w:rsidR="00622854" w:rsidRDefault="00622854" w:rsidP="00EA2925">
      <w:pPr>
        <w:ind w:firstLine="709"/>
        <w:jc w:val="both"/>
        <w:rPr>
          <w:sz w:val="24"/>
          <w:lang w:val="uk-UA"/>
        </w:rPr>
      </w:pPr>
    </w:p>
    <w:p w:rsidR="00622854" w:rsidRPr="00FE3F63" w:rsidRDefault="00622854" w:rsidP="00622854">
      <w:pPr>
        <w:ind w:firstLine="709"/>
        <w:jc w:val="both"/>
        <w:rPr>
          <w:sz w:val="24"/>
          <w:lang w:val="uk-UA"/>
        </w:rPr>
      </w:pPr>
      <w:r>
        <w:rPr>
          <w:sz w:val="24"/>
          <w:lang w:val="uk-UA"/>
        </w:rPr>
        <w:t xml:space="preserve">3. </w:t>
      </w:r>
      <w:r w:rsidRPr="00344C9E">
        <w:rPr>
          <w:sz w:val="24"/>
        </w:rPr>
        <w:t xml:space="preserve">Проблеми </w:t>
      </w:r>
      <w:proofErr w:type="gramStart"/>
      <w:r w:rsidRPr="00344C9E">
        <w:rPr>
          <w:sz w:val="24"/>
        </w:rPr>
        <w:t>соц</w:t>
      </w:r>
      <w:proofErr w:type="gramEnd"/>
      <w:r w:rsidRPr="00344C9E">
        <w:rPr>
          <w:sz w:val="24"/>
        </w:rPr>
        <w:t>іально-економічного розвитку регіонів.</w:t>
      </w:r>
    </w:p>
    <w:p w:rsidR="00622854" w:rsidRDefault="00622854" w:rsidP="00EA2925">
      <w:pPr>
        <w:ind w:firstLine="709"/>
        <w:jc w:val="both"/>
        <w:rPr>
          <w:sz w:val="24"/>
          <w:lang w:val="uk-UA"/>
        </w:rPr>
      </w:pPr>
    </w:p>
    <w:p w:rsidR="00622854" w:rsidRPr="00622854" w:rsidRDefault="00622854" w:rsidP="00622854">
      <w:pPr>
        <w:ind w:firstLine="709"/>
        <w:jc w:val="both"/>
        <w:rPr>
          <w:sz w:val="24"/>
        </w:rPr>
      </w:pPr>
      <w:r w:rsidRPr="00622854">
        <w:rPr>
          <w:sz w:val="24"/>
        </w:rPr>
        <w:t xml:space="preserve">Розвиток економіки України пов'язаний з вирішенням низки </w:t>
      </w:r>
      <w:proofErr w:type="gramStart"/>
      <w:r w:rsidRPr="00622854">
        <w:rPr>
          <w:sz w:val="24"/>
        </w:rPr>
        <w:t>соц</w:t>
      </w:r>
      <w:proofErr w:type="gramEnd"/>
      <w:r w:rsidRPr="00622854">
        <w:rPr>
          <w:sz w:val="24"/>
        </w:rPr>
        <w:t>іально-економічних проблем, переважна частина яких є складними теоретичними та практичними питаннями, які потребують вирішення.</w:t>
      </w:r>
    </w:p>
    <w:p w:rsidR="00622854" w:rsidRPr="00622854" w:rsidRDefault="00622854" w:rsidP="00622854">
      <w:pPr>
        <w:ind w:firstLine="709"/>
        <w:jc w:val="both"/>
        <w:rPr>
          <w:sz w:val="24"/>
        </w:rPr>
      </w:pPr>
      <w:r w:rsidRPr="00622854">
        <w:rPr>
          <w:sz w:val="24"/>
        </w:rPr>
        <w:t xml:space="preserve">Основні проблеми, що пов'язані з </w:t>
      </w:r>
      <w:proofErr w:type="gramStart"/>
      <w:r w:rsidRPr="00622854">
        <w:rPr>
          <w:sz w:val="24"/>
        </w:rPr>
        <w:t>соц</w:t>
      </w:r>
      <w:proofErr w:type="gramEnd"/>
      <w:r w:rsidRPr="00622854">
        <w:rPr>
          <w:sz w:val="24"/>
        </w:rPr>
        <w:t>іально-економічним розвитком регіонів, класифікують за такими ознаками:</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генезисом, тобто за особливостями виникнення чи зародження;</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місцем виникнення чи зародження;</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тривалістю існування до початку пом'якшення чи нейтралізації (короткотривалі, довготривалі);</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обсягом коштів, які необхідні для їх нейтралізації чи вирішення (малозатратні, крупнозатратні);</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найважливішими ознаками (суспільно-політичні, соціально-економічні, організаційно-правові, екологічні тощо);</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 xml:space="preserve"> диспропорціями, що вони породжують.</w:t>
      </w:r>
    </w:p>
    <w:p w:rsidR="00622854" w:rsidRPr="00622854" w:rsidRDefault="00622854" w:rsidP="00622854">
      <w:pPr>
        <w:ind w:firstLine="709"/>
        <w:jc w:val="both"/>
        <w:rPr>
          <w:sz w:val="24"/>
        </w:rPr>
      </w:pPr>
      <w:r w:rsidRPr="00622854">
        <w:rPr>
          <w:sz w:val="24"/>
        </w:rPr>
        <w:t xml:space="preserve">Така класифікація є умовною, оскільки сама проблема може розглядатися з </w:t>
      </w:r>
      <w:proofErr w:type="gramStart"/>
      <w:r w:rsidRPr="00622854">
        <w:rPr>
          <w:sz w:val="24"/>
        </w:rPr>
        <w:t>р</w:t>
      </w:r>
      <w:proofErr w:type="gramEnd"/>
      <w:r w:rsidRPr="00622854">
        <w:rPr>
          <w:sz w:val="24"/>
        </w:rPr>
        <w:t xml:space="preserve">ізних боків і потрапляти в ті чи інші класи залежно від ознаки характеристики, яка береться до уваги, наприклад диспропорції, про що вже йшла мова, вимагають пом'якшення чи нейтралізації. Вони також можуть бути соціально-політичними, соціально-економічними чи організаційно-правовими. Аналогічним чином можна розглядати й інший генезис. Існування глибоких диспропорцій у </w:t>
      </w:r>
      <w:proofErr w:type="gramStart"/>
      <w:r w:rsidRPr="00622854">
        <w:rPr>
          <w:sz w:val="24"/>
        </w:rPr>
        <w:t>соц</w:t>
      </w:r>
      <w:proofErr w:type="gramEnd"/>
      <w:r w:rsidRPr="00622854">
        <w:rPr>
          <w:sz w:val="24"/>
        </w:rPr>
        <w:t>іально-економічному та культурно-духовному розвитку регіонів України ускладнює проведення ефективної політики соціально-економічних перетворень, гальмує формування внутрішнього ринку товарів і послуг, загострює регіональні кризи, підвищує дезінтеграцію національної економіки та диференціацію соціуму.</w:t>
      </w:r>
    </w:p>
    <w:p w:rsidR="00622854" w:rsidRPr="00622854" w:rsidRDefault="00622854" w:rsidP="00622854">
      <w:pPr>
        <w:ind w:firstLine="709"/>
        <w:jc w:val="both"/>
        <w:rPr>
          <w:sz w:val="24"/>
        </w:rPr>
      </w:pPr>
      <w:r w:rsidRPr="00622854">
        <w:rPr>
          <w:sz w:val="24"/>
        </w:rPr>
        <w:lastRenderedPageBreak/>
        <w:t>Сьогодні ефективна регіональна політика стимулювання розвитку регіонів неможлива без перерозподілу (прямого чи непрямого) ресурсі</w:t>
      </w:r>
      <w:proofErr w:type="gramStart"/>
      <w:r w:rsidRPr="00622854">
        <w:rPr>
          <w:sz w:val="24"/>
        </w:rPr>
        <w:t>в</w:t>
      </w:r>
      <w:proofErr w:type="gramEnd"/>
      <w:r w:rsidRPr="00622854">
        <w:rPr>
          <w:sz w:val="24"/>
        </w:rPr>
        <w:t xml:space="preserve"> і прав між "багатими" і "бідними" регіонами. Такий перерозподіл має відбуватися як централізовано, так і за допомогою </w:t>
      </w:r>
      <w:proofErr w:type="gramStart"/>
      <w:r w:rsidRPr="00622854">
        <w:rPr>
          <w:sz w:val="24"/>
        </w:rPr>
        <w:t>спец</w:t>
      </w:r>
      <w:proofErr w:type="gramEnd"/>
      <w:r w:rsidRPr="00622854">
        <w:rPr>
          <w:sz w:val="24"/>
        </w:rPr>
        <w:t>іально розроблених механізмів у регіонах.</w:t>
      </w:r>
    </w:p>
    <w:p w:rsidR="00622854" w:rsidRPr="00622854" w:rsidRDefault="00622854" w:rsidP="00622854">
      <w:pPr>
        <w:ind w:firstLine="709"/>
        <w:jc w:val="both"/>
        <w:rPr>
          <w:sz w:val="24"/>
        </w:rPr>
      </w:pPr>
      <w:r w:rsidRPr="00622854">
        <w:rPr>
          <w:sz w:val="24"/>
        </w:rPr>
        <w:t xml:space="preserve">Реалізація основних напрямів проблем </w:t>
      </w:r>
      <w:proofErr w:type="gramStart"/>
      <w:r w:rsidRPr="00622854">
        <w:rPr>
          <w:sz w:val="24"/>
        </w:rPr>
        <w:t>соц</w:t>
      </w:r>
      <w:proofErr w:type="gramEnd"/>
      <w:r w:rsidRPr="00622854">
        <w:rPr>
          <w:sz w:val="24"/>
        </w:rPr>
        <w:t>іально-економічного розвитку повинна передбачати такі умови її здійснення:</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повну прозорість регіонального розрізу державного бюджету, консолідацію усіх соціальних трансфертів і будь-яких позабюджетних коштів, призначених для регіонів;</w:t>
      </w:r>
    </w:p>
    <w:p w:rsidR="00622854" w:rsidRPr="00622854" w:rsidRDefault="00622854" w:rsidP="00622854">
      <w:pPr>
        <w:ind w:firstLine="709"/>
        <w:jc w:val="both"/>
        <w:rPr>
          <w:sz w:val="24"/>
        </w:rPr>
      </w:pPr>
      <w:r>
        <w:rPr>
          <w:sz w:val="24"/>
          <w:lang w:val="uk-UA"/>
        </w:rPr>
        <w:t xml:space="preserve">- </w:t>
      </w:r>
      <w:r w:rsidRPr="00622854">
        <w:rPr>
          <w:sz w:val="24"/>
        </w:rPr>
        <w:t>укладення угоди про взаємну відповідальність різних рівнів влади й управління та контроль за "соціальною компонентою" державних трансфертів;</w:t>
      </w:r>
    </w:p>
    <w:p w:rsidR="00622854" w:rsidRPr="00622854" w:rsidRDefault="00622854" w:rsidP="00622854">
      <w:pPr>
        <w:ind w:firstLine="709"/>
        <w:jc w:val="both"/>
        <w:rPr>
          <w:sz w:val="24"/>
        </w:rPr>
      </w:pPr>
      <w:r>
        <w:rPr>
          <w:sz w:val="24"/>
          <w:lang w:val="uk-UA"/>
        </w:rPr>
        <w:t xml:space="preserve">- </w:t>
      </w:r>
      <w:r w:rsidRPr="00622854">
        <w:rPr>
          <w:sz w:val="24"/>
        </w:rPr>
        <w:t>застосування розширеного соціально-економічного підходу що включає "європейський набір" по</w:t>
      </w:r>
      <w:r>
        <w:rPr>
          <w:sz w:val="24"/>
        </w:rPr>
        <w:t>казників прибутків і зайнятості</w:t>
      </w:r>
      <w:r w:rsidRPr="00622854">
        <w:rPr>
          <w:sz w:val="24"/>
        </w:rPr>
        <w:t>.</w:t>
      </w:r>
    </w:p>
    <w:p w:rsidR="00622854" w:rsidRPr="00622854" w:rsidRDefault="00622854" w:rsidP="00622854">
      <w:pPr>
        <w:ind w:firstLine="709"/>
        <w:jc w:val="both"/>
        <w:rPr>
          <w:sz w:val="24"/>
        </w:rPr>
      </w:pPr>
      <w:r w:rsidRPr="00622854">
        <w:rPr>
          <w:sz w:val="24"/>
        </w:rPr>
        <w:t>Серед проблем, які істотно впливають на соціально-економічний розвиток регіонів, є соціально-політичні, що особливо загострюються в період президентських чи парламентських виборів. Протистояння різних політичних</w:t>
      </w:r>
      <w:proofErr w:type="gramStart"/>
      <w:r w:rsidRPr="00622854">
        <w:rPr>
          <w:sz w:val="24"/>
        </w:rPr>
        <w:t xml:space="preserve"> У</w:t>
      </w:r>
      <w:proofErr w:type="gramEnd"/>
      <w:r w:rsidRPr="00622854">
        <w:rPr>
          <w:sz w:val="24"/>
        </w:rPr>
        <w:t xml:space="preserve"> групувань відволікає велику кількість управлінських кадрів від практичної діяльності з економічного розвитку як країни, так і регіонів.</w:t>
      </w:r>
    </w:p>
    <w:p w:rsidR="00622854" w:rsidRPr="00622854" w:rsidRDefault="00622854" w:rsidP="00622854">
      <w:pPr>
        <w:ind w:firstLine="709"/>
        <w:jc w:val="both"/>
        <w:rPr>
          <w:sz w:val="24"/>
        </w:rPr>
      </w:pPr>
      <w:r>
        <w:rPr>
          <w:sz w:val="24"/>
          <w:lang w:val="uk-UA"/>
        </w:rPr>
        <w:t xml:space="preserve">На сьогодні </w:t>
      </w:r>
      <w:r w:rsidRPr="00622854">
        <w:rPr>
          <w:sz w:val="24"/>
        </w:rPr>
        <w:t xml:space="preserve">Україні необхідна регіональна соціально-економічна політика, яка б, стримуючи монополію бізнес-еліти, була здатною вирішувати нагальні питання кожного з регіонів. У процесі реалізації соціально-економічної регіональної політики варто використати й інші позитивні напрацювання, як українські, так і світові. Тут мова йде про кластери, оскільки, </w:t>
      </w:r>
      <w:proofErr w:type="gramStart"/>
      <w:r w:rsidRPr="00622854">
        <w:rPr>
          <w:sz w:val="24"/>
        </w:rPr>
        <w:t>кр</w:t>
      </w:r>
      <w:proofErr w:type="gramEnd"/>
      <w:r w:rsidRPr="00622854">
        <w:rPr>
          <w:sz w:val="24"/>
        </w:rPr>
        <w:t xml:space="preserve">ім існуючих будівельного і швейного кластерів та кластеру зеленого туризму, в Україні можуть діяти Й інші потужні кластери, як наприклад кластер чорної металургії. Цей кластер практично вже сформований, але офіційно не визнаний. Він охоплює Донецьку, Дніпропетровську, Запорізьку й Луганську обл., оскільки основні потужності металургійних </w:t>
      </w:r>
      <w:proofErr w:type="gramStart"/>
      <w:r w:rsidRPr="00622854">
        <w:rPr>
          <w:sz w:val="24"/>
        </w:rPr>
        <w:t>п</w:t>
      </w:r>
      <w:proofErr w:type="gramEnd"/>
      <w:r w:rsidRPr="00622854">
        <w:rPr>
          <w:sz w:val="24"/>
        </w:rPr>
        <w:t xml:space="preserve">ідприємств розташовані біля основних родовищ сировини (залізної руди, коксівного вугілля). </w:t>
      </w:r>
      <w:proofErr w:type="gramStart"/>
      <w:r w:rsidRPr="00622854">
        <w:rPr>
          <w:sz w:val="24"/>
        </w:rPr>
        <w:t>Кр</w:t>
      </w:r>
      <w:proofErr w:type="gramEnd"/>
      <w:r w:rsidRPr="00622854">
        <w:rPr>
          <w:sz w:val="24"/>
        </w:rPr>
        <w:t xml:space="preserve">ім металургійних заводів, у цей кластер входять машинобудівні підприємства, які виробляють устаткування для металургійних заводів і шахт, а також транспортна мережа. Окремі вчені стверджують наявність інших кластерів </w:t>
      </w:r>
      <w:proofErr w:type="gramStart"/>
      <w:r w:rsidRPr="00622854">
        <w:rPr>
          <w:sz w:val="24"/>
        </w:rPr>
        <w:t>в</w:t>
      </w:r>
      <w:proofErr w:type="gramEnd"/>
      <w:r w:rsidRPr="00622854">
        <w:rPr>
          <w:sz w:val="24"/>
        </w:rPr>
        <w:t xml:space="preserve"> Україні. Зокрема, В. Марчок доводить, що у західних областях розташовані кластери нафтохімії і лісопромислового комплексу, а в Харкові розташований кластер сільського машинобудування. </w:t>
      </w:r>
      <w:proofErr w:type="gramStart"/>
      <w:r w:rsidRPr="00622854">
        <w:rPr>
          <w:sz w:val="24"/>
        </w:rPr>
        <w:t>Кр</w:t>
      </w:r>
      <w:proofErr w:type="gramEnd"/>
      <w:r w:rsidRPr="00622854">
        <w:rPr>
          <w:sz w:val="24"/>
        </w:rPr>
        <w:t>ім того, функціонують південні промислові регіони, які сформовані на базі портів і суднобудівних підприємств.</w:t>
      </w:r>
    </w:p>
    <w:p w:rsidR="00622854" w:rsidRPr="00622854" w:rsidRDefault="00622854" w:rsidP="00622854">
      <w:pPr>
        <w:ind w:firstLine="709"/>
        <w:jc w:val="both"/>
        <w:rPr>
          <w:sz w:val="24"/>
        </w:rPr>
      </w:pPr>
      <w:proofErr w:type="gramStart"/>
      <w:r w:rsidRPr="00622854">
        <w:rPr>
          <w:sz w:val="24"/>
        </w:rPr>
        <w:t xml:space="preserve">Поняття </w:t>
      </w:r>
      <w:r w:rsidRPr="00622854">
        <w:rPr>
          <w:b/>
          <w:i/>
          <w:sz w:val="24"/>
        </w:rPr>
        <w:t>"кластер"</w:t>
      </w:r>
      <w:r w:rsidRPr="00622854">
        <w:rPr>
          <w:sz w:val="24"/>
        </w:rPr>
        <w:t xml:space="preserve"> походить від англ. гроно, букет, блок, пакет або група, скупчення, наприклад людей, предметів. Таким чином, слово "кластер" в українській мові має багато тлумачень, але головною характерною ознакою є об'єднання окремих елементів (складних часток) у єдине ціле для виконання певної функції або реалізації певної мети.</w:t>
      </w:r>
      <w:proofErr w:type="gramEnd"/>
      <w:r w:rsidRPr="00622854">
        <w:rPr>
          <w:sz w:val="24"/>
        </w:rPr>
        <w:t xml:space="preserve"> Подібно тому, як у пам'яті комп'ютера інформація складається в блоки, пакети, так і у сфері економіки групи успішно конкуруючих фірм утворюють аналогічні поєднання, забезпечуючи конкурентні позиції на ринках - галузевому, національному, </w:t>
      </w:r>
      <w:proofErr w:type="gramStart"/>
      <w:r w:rsidRPr="00622854">
        <w:rPr>
          <w:sz w:val="24"/>
        </w:rPr>
        <w:t>св</w:t>
      </w:r>
      <w:proofErr w:type="gramEnd"/>
      <w:r w:rsidRPr="00622854">
        <w:rPr>
          <w:sz w:val="24"/>
        </w:rPr>
        <w:t>ітовому Дещо схоже значення вкладається і в економічний зміст (визначення поняття) цього слова.</w:t>
      </w:r>
    </w:p>
    <w:p w:rsidR="00622854" w:rsidRPr="00622854" w:rsidRDefault="00622854" w:rsidP="00622854">
      <w:pPr>
        <w:ind w:firstLine="709"/>
        <w:jc w:val="both"/>
        <w:rPr>
          <w:sz w:val="24"/>
        </w:rPr>
      </w:pPr>
      <w:r w:rsidRPr="00622854">
        <w:rPr>
          <w:sz w:val="24"/>
        </w:rPr>
        <w:t>Кластери в економічній літературі визначаються як індустріальний комплекс, сформований на базі територіальної концентрації мереж спеціалізованих постачальників, основних виробників і споживачів, пов'язаних технологічним ланцюгом</w:t>
      </w:r>
      <w:proofErr w:type="gramStart"/>
      <w:r w:rsidRPr="00622854">
        <w:rPr>
          <w:sz w:val="24"/>
        </w:rPr>
        <w:t>1</w:t>
      </w:r>
      <w:proofErr w:type="gramEnd"/>
      <w:r w:rsidRPr="00622854">
        <w:rPr>
          <w:sz w:val="24"/>
        </w:rPr>
        <w:t>.</w:t>
      </w:r>
    </w:p>
    <w:p w:rsidR="00622854" w:rsidRPr="00622854" w:rsidRDefault="00622854" w:rsidP="00622854">
      <w:pPr>
        <w:ind w:firstLine="709"/>
        <w:jc w:val="both"/>
        <w:rPr>
          <w:sz w:val="24"/>
        </w:rPr>
      </w:pPr>
      <w:r w:rsidRPr="00622854">
        <w:rPr>
          <w:sz w:val="24"/>
        </w:rPr>
        <w:t xml:space="preserve">Вони являють собою галузево-територіальні добровільні об'єднання </w:t>
      </w:r>
      <w:proofErr w:type="gramStart"/>
      <w:r w:rsidRPr="00622854">
        <w:rPr>
          <w:sz w:val="24"/>
        </w:rPr>
        <w:t>п</w:t>
      </w:r>
      <w:proofErr w:type="gramEnd"/>
      <w:r w:rsidRPr="00622854">
        <w:rPr>
          <w:sz w:val="24"/>
        </w:rPr>
        <w:t>ідприємств, що тісно співпрацюють із науковими установами та органами місцевої влади з метою підвищення конкурентоспроможності власної продукції та економічного зростання регіону.</w:t>
      </w:r>
    </w:p>
    <w:p w:rsidR="00622854" w:rsidRPr="00622854" w:rsidRDefault="00622854" w:rsidP="00622854">
      <w:pPr>
        <w:ind w:firstLine="709"/>
        <w:jc w:val="both"/>
        <w:rPr>
          <w:sz w:val="24"/>
        </w:rPr>
      </w:pPr>
      <w:r w:rsidRPr="00622854">
        <w:rPr>
          <w:sz w:val="24"/>
        </w:rPr>
        <w:t xml:space="preserve">Кластери можуть об'єднувати </w:t>
      </w:r>
      <w:proofErr w:type="gramStart"/>
      <w:r w:rsidRPr="00622854">
        <w:rPr>
          <w:sz w:val="24"/>
        </w:rPr>
        <w:t>п</w:t>
      </w:r>
      <w:proofErr w:type="gramEnd"/>
      <w:r w:rsidRPr="00622854">
        <w:rPr>
          <w:sz w:val="24"/>
        </w:rPr>
        <w:t>ідприємства та установи як окремих регіонів, так і різних країн для підвищення ефективності їх діяльності, зростання продуктивності праці та якості продукції, стимулювання конкуренції та інновації, залучення інвестицій, сприяння формуванню нових підприємств, враховуючи їх вигідне географічне розташування Кластери дозволяють підприємствам гнучкіше реагувати на зміну умов ведення бізнесу.</w:t>
      </w:r>
    </w:p>
    <w:p w:rsidR="00622854" w:rsidRPr="00622854" w:rsidRDefault="00622854" w:rsidP="00622854">
      <w:pPr>
        <w:ind w:firstLine="709"/>
        <w:jc w:val="both"/>
        <w:rPr>
          <w:sz w:val="24"/>
        </w:rPr>
      </w:pPr>
      <w:r w:rsidRPr="00622854">
        <w:rPr>
          <w:sz w:val="24"/>
        </w:rPr>
        <w:t>Характерні риси успішної діяльності кластері</w:t>
      </w:r>
      <w:proofErr w:type="gramStart"/>
      <w:r w:rsidRPr="00622854">
        <w:rPr>
          <w:sz w:val="24"/>
        </w:rPr>
        <w:t>в</w:t>
      </w:r>
      <w:proofErr w:type="gramEnd"/>
      <w:r w:rsidRPr="00622854">
        <w:rPr>
          <w:sz w:val="24"/>
        </w:rPr>
        <w:t>:</w:t>
      </w:r>
    </w:p>
    <w:p w:rsidR="00622854" w:rsidRPr="00622854" w:rsidRDefault="00622854" w:rsidP="00622854">
      <w:pPr>
        <w:ind w:firstLine="709"/>
        <w:jc w:val="both"/>
        <w:rPr>
          <w:sz w:val="24"/>
          <w:lang w:val="uk-UA"/>
        </w:rPr>
      </w:pPr>
      <w:r w:rsidRPr="00622854">
        <w:rPr>
          <w:sz w:val="24"/>
          <w:lang w:val="uk-UA"/>
        </w:rPr>
        <w:lastRenderedPageBreak/>
        <w:t>-</w:t>
      </w:r>
      <w:r>
        <w:rPr>
          <w:sz w:val="24"/>
          <w:lang w:val="uk-UA"/>
        </w:rPr>
        <w:t xml:space="preserve"> </w:t>
      </w:r>
      <w:r w:rsidRPr="00622854">
        <w:rPr>
          <w:sz w:val="24"/>
          <w:lang w:val="uk-UA"/>
        </w:rPr>
        <w:t>взаємозв'язки між підприємствами, які роблять учасників сильнішими порівняно з тими підприємствами, що працюють поодинці;</w:t>
      </w:r>
    </w:p>
    <w:p w:rsidR="00622854" w:rsidRPr="00622854" w:rsidRDefault="00622854" w:rsidP="00622854">
      <w:pPr>
        <w:ind w:firstLine="709"/>
        <w:jc w:val="both"/>
        <w:rPr>
          <w:sz w:val="24"/>
          <w:lang w:val="uk-UA"/>
        </w:rPr>
      </w:pPr>
      <w:r w:rsidRPr="00622854">
        <w:rPr>
          <w:sz w:val="24"/>
          <w:lang w:val="uk-UA"/>
        </w:rPr>
        <w:t>-</w:t>
      </w:r>
      <w:r>
        <w:rPr>
          <w:sz w:val="24"/>
          <w:lang w:val="uk-UA"/>
        </w:rPr>
        <w:t xml:space="preserve"> </w:t>
      </w:r>
      <w:r w:rsidRPr="00622854">
        <w:rPr>
          <w:sz w:val="24"/>
          <w:lang w:val="uk-UA"/>
        </w:rPr>
        <w:t>кооперація та співпраця, які є стимулами до пошуку нових, більш досконалих методів роботи, орієнтація на інновації, залучення внутрішніх та зовнішніх інвестицій;</w:t>
      </w:r>
    </w:p>
    <w:p w:rsidR="00622854" w:rsidRPr="00622854" w:rsidRDefault="00622854" w:rsidP="00622854">
      <w:pPr>
        <w:ind w:firstLine="709"/>
        <w:jc w:val="both"/>
        <w:rPr>
          <w:sz w:val="24"/>
          <w:lang w:val="uk-UA"/>
        </w:rPr>
      </w:pPr>
      <w:r w:rsidRPr="00622854">
        <w:rPr>
          <w:sz w:val="24"/>
          <w:lang w:val="uk-UA"/>
        </w:rPr>
        <w:t>-</w:t>
      </w:r>
      <w:r>
        <w:rPr>
          <w:sz w:val="24"/>
          <w:lang w:val="uk-UA"/>
        </w:rPr>
        <w:t xml:space="preserve"> </w:t>
      </w:r>
      <w:r w:rsidRPr="00622854">
        <w:rPr>
          <w:sz w:val="24"/>
          <w:lang w:val="uk-UA"/>
        </w:rPr>
        <w:t>орієнтація на потреби ринку які є головним фактором визначення загальної стратегії підприємств, та забезпечення відповідності стратегії кожного окремого виробництва загальній стратегії розвитку регіону.</w:t>
      </w:r>
    </w:p>
    <w:p w:rsidR="00622854" w:rsidRPr="00622854" w:rsidRDefault="00622854" w:rsidP="00622854">
      <w:pPr>
        <w:ind w:firstLine="709"/>
        <w:jc w:val="both"/>
        <w:rPr>
          <w:sz w:val="24"/>
        </w:rPr>
      </w:pPr>
      <w:r w:rsidRPr="00622854">
        <w:rPr>
          <w:sz w:val="24"/>
        </w:rPr>
        <w:t xml:space="preserve">Виникнення й розвиток кластерної моделі </w:t>
      </w:r>
      <w:proofErr w:type="gramStart"/>
      <w:r w:rsidRPr="00622854">
        <w:rPr>
          <w:sz w:val="24"/>
        </w:rPr>
        <w:t>п</w:t>
      </w:r>
      <w:proofErr w:type="gramEnd"/>
      <w:r w:rsidRPr="00622854">
        <w:rPr>
          <w:sz w:val="24"/>
        </w:rPr>
        <w:t xml:space="preserve">ідтримки регіонального розвитку окремих галузей промисловості має відповідну історію. Вражаючі приклади перспективності функціонування окремих кластерів </w:t>
      </w:r>
      <w:proofErr w:type="gramStart"/>
      <w:r w:rsidRPr="00622854">
        <w:rPr>
          <w:sz w:val="24"/>
        </w:rPr>
        <w:t>св</w:t>
      </w:r>
      <w:proofErr w:type="gramEnd"/>
      <w:r w:rsidRPr="00622854">
        <w:rPr>
          <w:sz w:val="24"/>
        </w:rPr>
        <w:t xml:space="preserve">ідчать про перспективність використання такої моделі для об'єднання підприємницьких структур у різних галузях і регіонах. Особливо ефективними вони можуть виявитися для вітчизняних </w:t>
      </w:r>
      <w:proofErr w:type="gramStart"/>
      <w:r w:rsidRPr="00622854">
        <w:rPr>
          <w:sz w:val="24"/>
        </w:rPr>
        <w:t>п</w:t>
      </w:r>
      <w:proofErr w:type="gramEnd"/>
      <w:r w:rsidRPr="00622854">
        <w:rPr>
          <w:sz w:val="24"/>
        </w:rPr>
        <w:t xml:space="preserve">ідприємств під час виходу України з економічної кризи. Впровадження даної концепції можливе на будь-якій території та в будь-якій галузі промисловості. А досягнення успіху базується на цілому ряді переваг, які отримують </w:t>
      </w:r>
      <w:proofErr w:type="gramStart"/>
      <w:r w:rsidRPr="00622854">
        <w:rPr>
          <w:sz w:val="24"/>
        </w:rPr>
        <w:t>п</w:t>
      </w:r>
      <w:proofErr w:type="gramEnd"/>
      <w:r w:rsidRPr="00622854">
        <w:rPr>
          <w:sz w:val="24"/>
        </w:rPr>
        <w:t>ідприємства, що об'єднуються у кластер.</w:t>
      </w:r>
    </w:p>
    <w:p w:rsidR="00622854" w:rsidRPr="00622854" w:rsidRDefault="00622854" w:rsidP="00622854">
      <w:pPr>
        <w:ind w:firstLine="709"/>
        <w:jc w:val="both"/>
        <w:rPr>
          <w:sz w:val="24"/>
        </w:rPr>
      </w:pPr>
      <w:r w:rsidRPr="00622854">
        <w:rPr>
          <w:sz w:val="24"/>
        </w:rPr>
        <w:t xml:space="preserve">До суспільно-політичних проблем належать також і проблеми подальшого вдосконалення законодавчо-нормативного поля, оскільки через нерозроблені механізми узгодження дій на </w:t>
      </w:r>
      <w:proofErr w:type="gramStart"/>
      <w:r w:rsidRPr="00622854">
        <w:rPr>
          <w:sz w:val="24"/>
        </w:rPr>
        <w:t>р</w:t>
      </w:r>
      <w:proofErr w:type="gramEnd"/>
      <w:r w:rsidRPr="00622854">
        <w:rPr>
          <w:sz w:val="24"/>
        </w:rPr>
        <w:t>ізних рівнях управління існує дисбаланс між розподілом капіталів та підтримкою намагань регіонів вирішувати свої нагальні проблеми. Розроблення і затвердження урядом низки державних середнь</w:t>
      </w:r>
      <w:proofErr w:type="gramStart"/>
      <w:r w:rsidRPr="00622854">
        <w:rPr>
          <w:sz w:val="24"/>
        </w:rPr>
        <w:t>о-</w:t>
      </w:r>
      <w:proofErr w:type="gramEnd"/>
      <w:r w:rsidRPr="00622854">
        <w:rPr>
          <w:sz w:val="24"/>
        </w:rPr>
        <w:t xml:space="preserve"> та довгострокових програм соціально-економічного розвитку повинне бути спрямованим, у першу чергу, на вирішення найгостріших проблем регіонів.</w:t>
      </w:r>
    </w:p>
    <w:p w:rsidR="00622854" w:rsidRPr="00622854" w:rsidRDefault="00622854" w:rsidP="00622854">
      <w:pPr>
        <w:ind w:firstLine="709"/>
        <w:jc w:val="both"/>
        <w:rPr>
          <w:sz w:val="24"/>
        </w:rPr>
      </w:pPr>
      <w:r>
        <w:rPr>
          <w:sz w:val="24"/>
          <w:lang w:val="uk-UA"/>
        </w:rPr>
        <w:t>А</w:t>
      </w:r>
      <w:r w:rsidRPr="00622854">
        <w:rPr>
          <w:sz w:val="24"/>
        </w:rPr>
        <w:t>ктивна державна регіональна соціально-економічна політика покликана сприяти мобілізації всіх регіональних ресурсів для забезпечення економічного зростання й поглиблення структури економічних трансформацій у державі, зміцненню демократичних основ розвитку українського суспільства.</w:t>
      </w:r>
    </w:p>
    <w:p w:rsidR="00622854" w:rsidRPr="00622854" w:rsidRDefault="00622854" w:rsidP="00622854">
      <w:pPr>
        <w:ind w:firstLine="709"/>
        <w:jc w:val="both"/>
        <w:rPr>
          <w:sz w:val="24"/>
        </w:rPr>
      </w:pPr>
      <w:r w:rsidRPr="00622854">
        <w:rPr>
          <w:sz w:val="24"/>
        </w:rPr>
        <w:t>За оцінками експерті</w:t>
      </w:r>
      <w:proofErr w:type="gramStart"/>
      <w:r w:rsidRPr="00622854">
        <w:rPr>
          <w:sz w:val="24"/>
        </w:rPr>
        <w:t>в</w:t>
      </w:r>
      <w:proofErr w:type="gramEnd"/>
      <w:r w:rsidRPr="00622854">
        <w:rPr>
          <w:sz w:val="24"/>
        </w:rPr>
        <w:t xml:space="preserve">, в останній період обсяг товарообміну між регіонами значно знизився. Отже, одним із </w:t>
      </w:r>
      <w:proofErr w:type="gramStart"/>
      <w:r w:rsidRPr="00622854">
        <w:rPr>
          <w:sz w:val="24"/>
        </w:rPr>
        <w:t>пр</w:t>
      </w:r>
      <w:proofErr w:type="gramEnd"/>
      <w:r w:rsidRPr="00622854">
        <w:rPr>
          <w:sz w:val="24"/>
        </w:rPr>
        <w:t>іоритетних напрямів цілеспрямованої державної регіональної соціально-економічної політики має бути зміцнення єдності економічного простору, розширення та поглиблення міжрегіональних економічних зв'язків, розвиток внутрішніх товарних ринків, що сприятиме зміцненню економічного потенціалу регіонів.</w:t>
      </w:r>
    </w:p>
    <w:p w:rsidR="00622854" w:rsidRPr="00622854" w:rsidRDefault="00622854" w:rsidP="00622854">
      <w:pPr>
        <w:ind w:firstLine="709"/>
        <w:jc w:val="both"/>
        <w:rPr>
          <w:sz w:val="24"/>
        </w:rPr>
      </w:pPr>
      <w:r w:rsidRPr="00622854">
        <w:rPr>
          <w:sz w:val="24"/>
        </w:rPr>
        <w:t xml:space="preserve">Сьогодні до </w:t>
      </w:r>
      <w:proofErr w:type="gramStart"/>
      <w:r w:rsidRPr="00622854">
        <w:rPr>
          <w:sz w:val="24"/>
        </w:rPr>
        <w:t>пр</w:t>
      </w:r>
      <w:proofErr w:type="gramEnd"/>
      <w:r w:rsidRPr="00622854">
        <w:rPr>
          <w:sz w:val="24"/>
        </w:rPr>
        <w:t>іоритетних напрямів треба включити:</w:t>
      </w:r>
    </w:p>
    <w:p w:rsidR="00622854" w:rsidRPr="00622854" w:rsidRDefault="00622854" w:rsidP="00622854">
      <w:pPr>
        <w:ind w:firstLine="709"/>
        <w:jc w:val="both"/>
        <w:rPr>
          <w:sz w:val="24"/>
        </w:rPr>
      </w:pPr>
      <w:r w:rsidRPr="00622854">
        <w:rPr>
          <w:sz w:val="24"/>
          <w:lang w:val="uk-UA"/>
        </w:rPr>
        <w:t>-</w:t>
      </w:r>
      <w:r>
        <w:rPr>
          <w:sz w:val="24"/>
        </w:rPr>
        <w:t xml:space="preserve"> </w:t>
      </w:r>
      <w:r w:rsidRPr="00622854">
        <w:rPr>
          <w:sz w:val="24"/>
        </w:rPr>
        <w:t>зміцнення економічної та суспільно-політичної єдності держави;</w:t>
      </w:r>
    </w:p>
    <w:p w:rsidR="00622854" w:rsidRPr="00622854" w:rsidRDefault="00622854" w:rsidP="00622854">
      <w:pPr>
        <w:ind w:firstLine="709"/>
        <w:jc w:val="both"/>
        <w:rPr>
          <w:sz w:val="24"/>
        </w:rPr>
      </w:pPr>
      <w:r>
        <w:rPr>
          <w:sz w:val="24"/>
          <w:lang w:val="uk-UA"/>
        </w:rPr>
        <w:t xml:space="preserve">- </w:t>
      </w:r>
      <w:r w:rsidRPr="00622854">
        <w:rPr>
          <w:sz w:val="24"/>
        </w:rPr>
        <w:t>забезпечення єдиних соціальних стандартів на всій території держави;</w:t>
      </w:r>
    </w:p>
    <w:p w:rsidR="00622854" w:rsidRPr="00622854" w:rsidRDefault="00622854" w:rsidP="00622854">
      <w:pPr>
        <w:ind w:firstLine="709"/>
        <w:jc w:val="both"/>
        <w:rPr>
          <w:sz w:val="24"/>
        </w:rPr>
      </w:pPr>
      <w:r>
        <w:rPr>
          <w:sz w:val="24"/>
          <w:lang w:val="uk-UA"/>
        </w:rPr>
        <w:t xml:space="preserve">- </w:t>
      </w:r>
      <w:r w:rsidRPr="00622854">
        <w:rPr>
          <w:sz w:val="24"/>
        </w:rPr>
        <w:t>призупинення поглиблення міжрегіональних диспропорцій за економічними та соціальними параметрами.</w:t>
      </w:r>
    </w:p>
    <w:p w:rsidR="00622854" w:rsidRPr="00622854" w:rsidRDefault="00622854" w:rsidP="00622854">
      <w:pPr>
        <w:ind w:firstLine="709"/>
        <w:jc w:val="both"/>
        <w:rPr>
          <w:sz w:val="24"/>
        </w:rPr>
      </w:pPr>
      <w:r w:rsidRPr="00622854">
        <w:rPr>
          <w:sz w:val="24"/>
        </w:rPr>
        <w:t xml:space="preserve">Для реалізації цих </w:t>
      </w:r>
      <w:proofErr w:type="gramStart"/>
      <w:r w:rsidRPr="00622854">
        <w:rPr>
          <w:sz w:val="24"/>
        </w:rPr>
        <w:t>пр</w:t>
      </w:r>
      <w:proofErr w:type="gramEnd"/>
      <w:r w:rsidRPr="00622854">
        <w:rPr>
          <w:sz w:val="24"/>
        </w:rPr>
        <w:t xml:space="preserve">іоритетів у соціально-економічному розвитку регіонів необхідно посилити державне управління регіональним розвитком та забезпечити місцеве самоврядування. Це вимагає зростання децентралізації управління </w:t>
      </w:r>
      <w:proofErr w:type="gramStart"/>
      <w:r w:rsidRPr="00622854">
        <w:rPr>
          <w:sz w:val="24"/>
        </w:rPr>
        <w:t>соц</w:t>
      </w:r>
      <w:proofErr w:type="gramEnd"/>
      <w:r w:rsidRPr="00622854">
        <w:rPr>
          <w:sz w:val="24"/>
        </w:rPr>
        <w:t xml:space="preserve">іальним розвитком і активного переходу до регіонального та місцевого самоврядування. Тут важливим є передача територіальним громадам повноважень, матеріальних та фінансових ресурсів з метою самостійного вирішення </w:t>
      </w:r>
      <w:proofErr w:type="gramStart"/>
      <w:r w:rsidRPr="00622854">
        <w:rPr>
          <w:sz w:val="24"/>
        </w:rPr>
        <w:t>соц</w:t>
      </w:r>
      <w:proofErr w:type="gramEnd"/>
      <w:r w:rsidRPr="00622854">
        <w:rPr>
          <w:sz w:val="24"/>
        </w:rPr>
        <w:t xml:space="preserve">іальних і економічних питань місцевого самоврядування. Вимагають поглиблення й розширення правові основи самоврядування регіонів, надання їм науково-методичної, організаційної та інформаційної допомоги з питань місцевого самоврядування і регіонального розвитку. Сьогодні актуальним є створення спеціального загальнодержавного органу з питань територіального розвитку (міністерство, комітет), який би займався питаннями регіонального та місцевого </w:t>
      </w:r>
      <w:proofErr w:type="gramStart"/>
      <w:r w:rsidRPr="00622854">
        <w:rPr>
          <w:sz w:val="24"/>
        </w:rPr>
        <w:t>соц</w:t>
      </w:r>
      <w:proofErr w:type="gramEnd"/>
      <w:r w:rsidRPr="00622854">
        <w:rPr>
          <w:sz w:val="24"/>
        </w:rPr>
        <w:t xml:space="preserve">іально-економічного розвитку. Особливо важливими тут є розробка і впровадження </w:t>
      </w:r>
      <w:proofErr w:type="gramStart"/>
      <w:r w:rsidRPr="00622854">
        <w:rPr>
          <w:sz w:val="24"/>
        </w:rPr>
        <w:t>соц</w:t>
      </w:r>
      <w:proofErr w:type="gramEnd"/>
      <w:r w:rsidRPr="00622854">
        <w:rPr>
          <w:sz w:val="24"/>
        </w:rPr>
        <w:t>іальних та економічних нормативів з розрахунку на душу населення, диференційованих за різноманітними соціально-економічними критеріями, за регіонами країни.</w:t>
      </w:r>
    </w:p>
    <w:p w:rsidR="00622854" w:rsidRPr="00622854" w:rsidRDefault="00622854" w:rsidP="00622854">
      <w:pPr>
        <w:ind w:firstLine="709"/>
        <w:jc w:val="both"/>
        <w:rPr>
          <w:sz w:val="24"/>
        </w:rPr>
      </w:pPr>
      <w:r w:rsidRPr="00622854">
        <w:rPr>
          <w:sz w:val="24"/>
        </w:rPr>
        <w:t xml:space="preserve">Політика економічного зростання на базі ринкових перетворень має бути пов'язана з регіональною </w:t>
      </w:r>
      <w:proofErr w:type="gramStart"/>
      <w:r w:rsidRPr="00622854">
        <w:rPr>
          <w:sz w:val="24"/>
        </w:rPr>
        <w:t>соц</w:t>
      </w:r>
      <w:proofErr w:type="gramEnd"/>
      <w:r w:rsidRPr="00622854">
        <w:rPr>
          <w:sz w:val="24"/>
        </w:rPr>
        <w:t xml:space="preserve">іальною політикою, які разом утворюватимуть комбіновану модель економічного і соціального розвитку. Нова </w:t>
      </w:r>
      <w:proofErr w:type="gramStart"/>
      <w:r w:rsidRPr="00622854">
        <w:rPr>
          <w:sz w:val="24"/>
        </w:rPr>
        <w:t>соц</w:t>
      </w:r>
      <w:proofErr w:type="gramEnd"/>
      <w:r w:rsidRPr="00622854">
        <w:rPr>
          <w:sz w:val="24"/>
        </w:rPr>
        <w:t xml:space="preserve">іально-економічна політика вимагає активізації реформ у соціальній сфері, в основу яких має бути покладена активна дія </w:t>
      </w:r>
      <w:r w:rsidRPr="00622854">
        <w:rPr>
          <w:sz w:val="24"/>
        </w:rPr>
        <w:lastRenderedPageBreak/>
        <w:t xml:space="preserve">соціальних чинників у суспільному відтворювальному процесі як передумова економічного зростання. </w:t>
      </w:r>
      <w:proofErr w:type="gramStart"/>
      <w:r w:rsidRPr="00622854">
        <w:rPr>
          <w:sz w:val="24"/>
        </w:rPr>
        <w:t>Соц</w:t>
      </w:r>
      <w:proofErr w:type="gramEnd"/>
      <w:r w:rsidRPr="00622854">
        <w:rPr>
          <w:sz w:val="24"/>
        </w:rPr>
        <w:t>іальна політика для регіональних інституцій усіх рівнів повинна стати пріоритетною.</w:t>
      </w:r>
    </w:p>
    <w:p w:rsidR="00622854" w:rsidRPr="00EA2925" w:rsidRDefault="00622854" w:rsidP="00EA2925">
      <w:pPr>
        <w:ind w:firstLine="709"/>
        <w:jc w:val="both"/>
        <w:rPr>
          <w:sz w:val="24"/>
          <w:lang w:val="uk-UA"/>
        </w:rPr>
      </w:pPr>
      <w:bookmarkStart w:id="0" w:name="_GoBack"/>
      <w:bookmarkEnd w:id="0"/>
    </w:p>
    <w:sectPr w:rsidR="00622854" w:rsidRPr="00EA2925"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5B"/>
    <w:multiLevelType w:val="multilevel"/>
    <w:tmpl w:val="590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0F29"/>
    <w:multiLevelType w:val="multilevel"/>
    <w:tmpl w:val="735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5C09"/>
    <w:multiLevelType w:val="multilevel"/>
    <w:tmpl w:val="FD4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FFB3881"/>
    <w:multiLevelType w:val="hybridMultilevel"/>
    <w:tmpl w:val="E72E6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5549F8"/>
    <w:multiLevelType w:val="multilevel"/>
    <w:tmpl w:val="D3EA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D5F59"/>
    <w:multiLevelType w:val="multilevel"/>
    <w:tmpl w:val="4D5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376B5"/>
    <w:multiLevelType w:val="multilevel"/>
    <w:tmpl w:val="7A0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77332"/>
    <w:multiLevelType w:val="multilevel"/>
    <w:tmpl w:val="440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228E8"/>
    <w:multiLevelType w:val="multilevel"/>
    <w:tmpl w:val="1F6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2B9F3D03"/>
    <w:multiLevelType w:val="hybridMultilevel"/>
    <w:tmpl w:val="5900DAEC"/>
    <w:lvl w:ilvl="0" w:tplc="CCCE7C9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2D205E89"/>
    <w:multiLevelType w:val="multilevel"/>
    <w:tmpl w:val="FC2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D87F5A"/>
    <w:multiLevelType w:val="multilevel"/>
    <w:tmpl w:val="C98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3475305C"/>
    <w:multiLevelType w:val="hybridMultilevel"/>
    <w:tmpl w:val="145C8088"/>
    <w:lvl w:ilvl="0" w:tplc="CDB42F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1F62E54"/>
    <w:multiLevelType w:val="hybridMultilevel"/>
    <w:tmpl w:val="D4EE6904"/>
    <w:lvl w:ilvl="0" w:tplc="BDFAC9C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431E1D90"/>
    <w:multiLevelType w:val="hybridMultilevel"/>
    <w:tmpl w:val="1DF8F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A9206EB"/>
    <w:multiLevelType w:val="hybridMultilevel"/>
    <w:tmpl w:val="EB76B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11E2457"/>
    <w:multiLevelType w:val="multilevel"/>
    <w:tmpl w:val="8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2148C"/>
    <w:multiLevelType w:val="multilevel"/>
    <w:tmpl w:val="0AA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nsid w:val="5D5B3A88"/>
    <w:multiLevelType w:val="hybridMultilevel"/>
    <w:tmpl w:val="7BF6F06C"/>
    <w:lvl w:ilvl="0" w:tplc="24F4FD8C">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2DF5E61"/>
    <w:multiLevelType w:val="multilevel"/>
    <w:tmpl w:val="0D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42883"/>
    <w:multiLevelType w:val="hybridMultilevel"/>
    <w:tmpl w:val="9ECED8AE"/>
    <w:lvl w:ilvl="0" w:tplc="1A6E363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68206848"/>
    <w:multiLevelType w:val="hybridMultilevel"/>
    <w:tmpl w:val="2EBC4702"/>
    <w:lvl w:ilvl="0" w:tplc="A19A36C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6D6F1A96"/>
    <w:multiLevelType w:val="hybridMultilevel"/>
    <w:tmpl w:val="CB3A015A"/>
    <w:lvl w:ilvl="0" w:tplc="4E3EFD4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6DD9722B"/>
    <w:multiLevelType w:val="multilevel"/>
    <w:tmpl w:val="643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41"/>
    <w:multiLevelType w:val="multilevel"/>
    <w:tmpl w:val="36C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A05221"/>
    <w:multiLevelType w:val="hybridMultilevel"/>
    <w:tmpl w:val="9918A506"/>
    <w:lvl w:ilvl="0" w:tplc="14D8189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nsid w:val="79DE1455"/>
    <w:multiLevelType w:val="multilevel"/>
    <w:tmpl w:val="8EA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8E4697"/>
    <w:multiLevelType w:val="hybridMultilevel"/>
    <w:tmpl w:val="A62A48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1"/>
  </w:num>
  <w:num w:numId="3">
    <w:abstractNumId w:val="28"/>
  </w:num>
  <w:num w:numId="4">
    <w:abstractNumId w:val="22"/>
  </w:num>
  <w:num w:numId="5">
    <w:abstractNumId w:val="3"/>
  </w:num>
  <w:num w:numId="6">
    <w:abstractNumId w:val="10"/>
  </w:num>
  <w:num w:numId="7">
    <w:abstractNumId w:val="20"/>
  </w:num>
  <w:num w:numId="8">
    <w:abstractNumId w:val="19"/>
  </w:num>
  <w:num w:numId="9">
    <w:abstractNumId w:val="12"/>
  </w:num>
  <w:num w:numId="10">
    <w:abstractNumId w:val="8"/>
  </w:num>
  <w:num w:numId="11">
    <w:abstractNumId w:val="15"/>
  </w:num>
  <w:num w:numId="12">
    <w:abstractNumId w:val="33"/>
  </w:num>
  <w:num w:numId="13">
    <w:abstractNumId w:val="25"/>
  </w:num>
  <w:num w:numId="14">
    <w:abstractNumId w:val="24"/>
  </w:num>
  <w:num w:numId="15">
    <w:abstractNumId w:val="35"/>
  </w:num>
  <w:num w:numId="16">
    <w:abstractNumId w:val="9"/>
  </w:num>
  <w:num w:numId="17">
    <w:abstractNumId w:val="0"/>
  </w:num>
  <w:num w:numId="18">
    <w:abstractNumId w:val="26"/>
  </w:num>
  <w:num w:numId="19">
    <w:abstractNumId w:val="30"/>
  </w:num>
  <w:num w:numId="20">
    <w:abstractNumId w:val="2"/>
  </w:num>
  <w:num w:numId="21">
    <w:abstractNumId w:val="18"/>
  </w:num>
  <w:num w:numId="22">
    <w:abstractNumId w:val="14"/>
  </w:num>
  <w:num w:numId="23">
    <w:abstractNumId w:val="13"/>
  </w:num>
  <w:num w:numId="24">
    <w:abstractNumId w:val="1"/>
  </w:num>
  <w:num w:numId="25">
    <w:abstractNumId w:val="27"/>
  </w:num>
  <w:num w:numId="26">
    <w:abstractNumId w:val="7"/>
  </w:num>
  <w:num w:numId="27">
    <w:abstractNumId w:val="38"/>
  </w:num>
  <w:num w:numId="28">
    <w:abstractNumId w:val="4"/>
  </w:num>
  <w:num w:numId="29">
    <w:abstractNumId w:val="23"/>
  </w:num>
  <w:num w:numId="30">
    <w:abstractNumId w:val="21"/>
  </w:num>
  <w:num w:numId="31">
    <w:abstractNumId w:val="36"/>
  </w:num>
  <w:num w:numId="32">
    <w:abstractNumId w:val="17"/>
  </w:num>
  <w:num w:numId="33">
    <w:abstractNumId w:val="6"/>
  </w:num>
  <w:num w:numId="34">
    <w:abstractNumId w:val="39"/>
  </w:num>
  <w:num w:numId="35">
    <w:abstractNumId w:val="31"/>
  </w:num>
  <w:num w:numId="36">
    <w:abstractNumId w:val="37"/>
  </w:num>
  <w:num w:numId="37">
    <w:abstractNumId w:val="34"/>
  </w:num>
  <w:num w:numId="38">
    <w:abstractNumId w:val="16"/>
  </w:num>
  <w:num w:numId="39">
    <w:abstractNumId w:val="2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hyphenationZone w:val="425"/>
  <w:characterSpacingControl w:val="doNotCompress"/>
  <w:compat>
    <w:compatSetting w:name="compatibilityMode" w:uri="http://schemas.microsoft.com/office/word" w:val="12"/>
  </w:compat>
  <w:rsids>
    <w:rsidRoot w:val="00E41F36"/>
    <w:rsid w:val="00064FBB"/>
    <w:rsid w:val="000D2329"/>
    <w:rsid w:val="003271B2"/>
    <w:rsid w:val="00482FF7"/>
    <w:rsid w:val="004D1D7B"/>
    <w:rsid w:val="004E2F96"/>
    <w:rsid w:val="005067FA"/>
    <w:rsid w:val="00534ADA"/>
    <w:rsid w:val="0054025F"/>
    <w:rsid w:val="00547C15"/>
    <w:rsid w:val="00560DFD"/>
    <w:rsid w:val="005800DC"/>
    <w:rsid w:val="00622854"/>
    <w:rsid w:val="00657C6A"/>
    <w:rsid w:val="006744A6"/>
    <w:rsid w:val="006D07B1"/>
    <w:rsid w:val="0072517D"/>
    <w:rsid w:val="00826FE4"/>
    <w:rsid w:val="008D1F82"/>
    <w:rsid w:val="0092219E"/>
    <w:rsid w:val="009D71B0"/>
    <w:rsid w:val="009E7155"/>
    <w:rsid w:val="00A422BB"/>
    <w:rsid w:val="00A5561B"/>
    <w:rsid w:val="00AF6583"/>
    <w:rsid w:val="00B1151A"/>
    <w:rsid w:val="00B8374D"/>
    <w:rsid w:val="00BB4804"/>
    <w:rsid w:val="00C61368"/>
    <w:rsid w:val="00CC495C"/>
    <w:rsid w:val="00CC6E42"/>
    <w:rsid w:val="00DD4204"/>
    <w:rsid w:val="00DF23BA"/>
    <w:rsid w:val="00DF4E71"/>
    <w:rsid w:val="00E40070"/>
    <w:rsid w:val="00E41F36"/>
    <w:rsid w:val="00EA2925"/>
    <w:rsid w:val="00F060FE"/>
    <w:rsid w:val="00F1664B"/>
    <w:rsid w:val="00F27018"/>
    <w:rsid w:val="00F36083"/>
    <w:rsid w:val="00FD4282"/>
    <w:rsid w:val="00FE3F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link w:val="30"/>
    <w:uiPriority w:val="9"/>
    <w:qFormat/>
    <w:rsid w:val="004E2F96"/>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rsid w:val="004E2F96"/>
    <w:rPr>
      <w:rFonts w:ascii="Times New Roman" w:eastAsia="Times New Roman" w:hAnsi="Times New Roman" w:cs="Times New Roman"/>
      <w:b/>
      <w:bCs/>
      <w:sz w:val="27"/>
      <w:szCs w:val="27"/>
      <w:lang w:eastAsia="uk-UA"/>
    </w:rPr>
  </w:style>
  <w:style w:type="character" w:styleId="a7">
    <w:name w:val="Hyperlink"/>
    <w:basedOn w:val="a0"/>
    <w:uiPriority w:val="99"/>
    <w:unhideWhenUsed/>
    <w:rsid w:val="006744A6"/>
    <w:rPr>
      <w:color w:val="0000FF"/>
      <w:u w:val="single"/>
    </w:rPr>
  </w:style>
  <w:style w:type="character" w:customStyle="1" w:styleId="mw-headline">
    <w:name w:val="mw-headline"/>
    <w:basedOn w:val="a0"/>
    <w:rsid w:val="003271B2"/>
  </w:style>
  <w:style w:type="paragraph" w:styleId="a8">
    <w:name w:val="Balloon Text"/>
    <w:basedOn w:val="a"/>
    <w:link w:val="a9"/>
    <w:uiPriority w:val="99"/>
    <w:semiHidden/>
    <w:unhideWhenUsed/>
    <w:rsid w:val="009D71B0"/>
    <w:rPr>
      <w:rFonts w:ascii="Tahoma" w:hAnsi="Tahoma" w:cs="Tahoma"/>
      <w:sz w:val="16"/>
      <w:szCs w:val="16"/>
    </w:rPr>
  </w:style>
  <w:style w:type="character" w:customStyle="1" w:styleId="a9">
    <w:name w:val="Текст выноски Знак"/>
    <w:basedOn w:val="a0"/>
    <w:link w:val="a8"/>
    <w:uiPriority w:val="99"/>
    <w:semiHidden/>
    <w:rsid w:val="009D71B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302734126">
      <w:bodyDiv w:val="1"/>
      <w:marLeft w:val="0"/>
      <w:marRight w:val="0"/>
      <w:marTop w:val="0"/>
      <w:marBottom w:val="0"/>
      <w:divBdr>
        <w:top w:val="none" w:sz="0" w:space="0" w:color="auto"/>
        <w:left w:val="none" w:sz="0" w:space="0" w:color="auto"/>
        <w:bottom w:val="none" w:sz="0" w:space="0" w:color="auto"/>
        <w:right w:val="none" w:sz="0" w:space="0" w:color="auto"/>
      </w:divBdr>
    </w:div>
    <w:div w:id="353192418">
      <w:bodyDiv w:val="1"/>
      <w:marLeft w:val="0"/>
      <w:marRight w:val="0"/>
      <w:marTop w:val="0"/>
      <w:marBottom w:val="0"/>
      <w:divBdr>
        <w:top w:val="none" w:sz="0" w:space="0" w:color="auto"/>
        <w:left w:val="none" w:sz="0" w:space="0" w:color="auto"/>
        <w:bottom w:val="none" w:sz="0" w:space="0" w:color="auto"/>
        <w:right w:val="none" w:sz="0" w:space="0" w:color="auto"/>
      </w:divBdr>
    </w:div>
    <w:div w:id="3542289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04781297">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7008557">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51445532">
      <w:bodyDiv w:val="1"/>
      <w:marLeft w:val="0"/>
      <w:marRight w:val="0"/>
      <w:marTop w:val="0"/>
      <w:marBottom w:val="0"/>
      <w:divBdr>
        <w:top w:val="none" w:sz="0" w:space="0" w:color="auto"/>
        <w:left w:val="none" w:sz="0" w:space="0" w:color="auto"/>
        <w:bottom w:val="none" w:sz="0" w:space="0" w:color="auto"/>
        <w:right w:val="none" w:sz="0" w:space="0" w:color="auto"/>
      </w:divBdr>
    </w:div>
    <w:div w:id="733547861">
      <w:bodyDiv w:val="1"/>
      <w:marLeft w:val="0"/>
      <w:marRight w:val="0"/>
      <w:marTop w:val="0"/>
      <w:marBottom w:val="0"/>
      <w:divBdr>
        <w:top w:val="none" w:sz="0" w:space="0" w:color="auto"/>
        <w:left w:val="none" w:sz="0" w:space="0" w:color="auto"/>
        <w:bottom w:val="none" w:sz="0" w:space="0" w:color="auto"/>
        <w:right w:val="none" w:sz="0" w:space="0" w:color="auto"/>
      </w:divBdr>
    </w:div>
    <w:div w:id="740177773">
      <w:bodyDiv w:val="1"/>
      <w:marLeft w:val="0"/>
      <w:marRight w:val="0"/>
      <w:marTop w:val="0"/>
      <w:marBottom w:val="0"/>
      <w:divBdr>
        <w:top w:val="none" w:sz="0" w:space="0" w:color="auto"/>
        <w:left w:val="none" w:sz="0" w:space="0" w:color="auto"/>
        <w:bottom w:val="none" w:sz="0" w:space="0" w:color="auto"/>
        <w:right w:val="none" w:sz="0" w:space="0" w:color="auto"/>
      </w:divBdr>
      <w:divsChild>
        <w:div w:id="519122840">
          <w:marLeft w:val="0"/>
          <w:marRight w:val="0"/>
          <w:marTop w:val="0"/>
          <w:marBottom w:val="0"/>
          <w:divBdr>
            <w:top w:val="none" w:sz="0" w:space="0" w:color="auto"/>
            <w:left w:val="none" w:sz="0" w:space="0" w:color="auto"/>
            <w:bottom w:val="none" w:sz="0" w:space="0" w:color="auto"/>
            <w:right w:val="none" w:sz="0" w:space="0" w:color="auto"/>
          </w:divBdr>
          <w:divsChild>
            <w:div w:id="1579359295">
              <w:marLeft w:val="0"/>
              <w:marRight w:val="0"/>
              <w:marTop w:val="0"/>
              <w:marBottom w:val="0"/>
              <w:divBdr>
                <w:top w:val="none" w:sz="0" w:space="0" w:color="auto"/>
                <w:left w:val="none" w:sz="0" w:space="0" w:color="auto"/>
                <w:bottom w:val="none" w:sz="0" w:space="0" w:color="auto"/>
                <w:right w:val="none" w:sz="0" w:space="0" w:color="auto"/>
              </w:divBdr>
              <w:divsChild>
                <w:div w:id="584192617">
                  <w:marLeft w:val="0"/>
                  <w:marRight w:val="0"/>
                  <w:marTop w:val="0"/>
                  <w:marBottom w:val="0"/>
                  <w:divBdr>
                    <w:top w:val="none" w:sz="0" w:space="0" w:color="auto"/>
                    <w:left w:val="none" w:sz="0" w:space="0" w:color="auto"/>
                    <w:bottom w:val="none" w:sz="0" w:space="0" w:color="auto"/>
                    <w:right w:val="none" w:sz="0" w:space="0" w:color="auto"/>
                  </w:divBdr>
                  <w:divsChild>
                    <w:div w:id="20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3749">
      <w:bodyDiv w:val="1"/>
      <w:marLeft w:val="0"/>
      <w:marRight w:val="0"/>
      <w:marTop w:val="0"/>
      <w:marBottom w:val="0"/>
      <w:divBdr>
        <w:top w:val="none" w:sz="0" w:space="0" w:color="auto"/>
        <w:left w:val="none" w:sz="0" w:space="0" w:color="auto"/>
        <w:bottom w:val="none" w:sz="0" w:space="0" w:color="auto"/>
        <w:right w:val="none" w:sz="0" w:space="0" w:color="auto"/>
      </w:divBdr>
    </w:div>
    <w:div w:id="827477725">
      <w:bodyDiv w:val="1"/>
      <w:marLeft w:val="0"/>
      <w:marRight w:val="0"/>
      <w:marTop w:val="0"/>
      <w:marBottom w:val="0"/>
      <w:divBdr>
        <w:top w:val="none" w:sz="0" w:space="0" w:color="auto"/>
        <w:left w:val="none" w:sz="0" w:space="0" w:color="auto"/>
        <w:bottom w:val="none" w:sz="0" w:space="0" w:color="auto"/>
        <w:right w:val="none" w:sz="0" w:space="0" w:color="auto"/>
      </w:divBdr>
    </w:div>
    <w:div w:id="837236926">
      <w:bodyDiv w:val="1"/>
      <w:marLeft w:val="0"/>
      <w:marRight w:val="0"/>
      <w:marTop w:val="0"/>
      <w:marBottom w:val="0"/>
      <w:divBdr>
        <w:top w:val="none" w:sz="0" w:space="0" w:color="auto"/>
        <w:left w:val="none" w:sz="0" w:space="0" w:color="auto"/>
        <w:bottom w:val="none" w:sz="0" w:space="0" w:color="auto"/>
        <w:right w:val="none" w:sz="0" w:space="0" w:color="auto"/>
      </w:divBdr>
    </w:div>
    <w:div w:id="900167166">
      <w:bodyDiv w:val="1"/>
      <w:marLeft w:val="0"/>
      <w:marRight w:val="0"/>
      <w:marTop w:val="0"/>
      <w:marBottom w:val="0"/>
      <w:divBdr>
        <w:top w:val="none" w:sz="0" w:space="0" w:color="auto"/>
        <w:left w:val="none" w:sz="0" w:space="0" w:color="auto"/>
        <w:bottom w:val="none" w:sz="0" w:space="0" w:color="auto"/>
        <w:right w:val="none" w:sz="0" w:space="0" w:color="auto"/>
      </w:divBdr>
    </w:div>
    <w:div w:id="924193605">
      <w:bodyDiv w:val="1"/>
      <w:marLeft w:val="0"/>
      <w:marRight w:val="0"/>
      <w:marTop w:val="0"/>
      <w:marBottom w:val="0"/>
      <w:divBdr>
        <w:top w:val="none" w:sz="0" w:space="0" w:color="auto"/>
        <w:left w:val="none" w:sz="0" w:space="0" w:color="auto"/>
        <w:bottom w:val="none" w:sz="0" w:space="0" w:color="auto"/>
        <w:right w:val="none" w:sz="0" w:space="0" w:color="auto"/>
      </w:divBdr>
    </w:div>
    <w:div w:id="1001005183">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349679410">
      <w:bodyDiv w:val="1"/>
      <w:marLeft w:val="0"/>
      <w:marRight w:val="0"/>
      <w:marTop w:val="0"/>
      <w:marBottom w:val="0"/>
      <w:divBdr>
        <w:top w:val="none" w:sz="0" w:space="0" w:color="auto"/>
        <w:left w:val="none" w:sz="0" w:space="0" w:color="auto"/>
        <w:bottom w:val="none" w:sz="0" w:space="0" w:color="auto"/>
        <w:right w:val="none" w:sz="0" w:space="0" w:color="auto"/>
      </w:divBdr>
    </w:div>
    <w:div w:id="1410468433">
      <w:bodyDiv w:val="1"/>
      <w:marLeft w:val="0"/>
      <w:marRight w:val="0"/>
      <w:marTop w:val="0"/>
      <w:marBottom w:val="0"/>
      <w:divBdr>
        <w:top w:val="none" w:sz="0" w:space="0" w:color="auto"/>
        <w:left w:val="none" w:sz="0" w:space="0" w:color="auto"/>
        <w:bottom w:val="none" w:sz="0" w:space="0" w:color="auto"/>
        <w:right w:val="none" w:sz="0" w:space="0" w:color="auto"/>
      </w:divBdr>
    </w:div>
    <w:div w:id="1457597415">
      <w:bodyDiv w:val="1"/>
      <w:marLeft w:val="0"/>
      <w:marRight w:val="0"/>
      <w:marTop w:val="0"/>
      <w:marBottom w:val="0"/>
      <w:divBdr>
        <w:top w:val="none" w:sz="0" w:space="0" w:color="auto"/>
        <w:left w:val="none" w:sz="0" w:space="0" w:color="auto"/>
        <w:bottom w:val="none" w:sz="0" w:space="0" w:color="auto"/>
        <w:right w:val="none" w:sz="0" w:space="0" w:color="auto"/>
      </w:divBdr>
    </w:div>
    <w:div w:id="1528563355">
      <w:bodyDiv w:val="1"/>
      <w:marLeft w:val="0"/>
      <w:marRight w:val="0"/>
      <w:marTop w:val="0"/>
      <w:marBottom w:val="0"/>
      <w:divBdr>
        <w:top w:val="none" w:sz="0" w:space="0" w:color="auto"/>
        <w:left w:val="none" w:sz="0" w:space="0" w:color="auto"/>
        <w:bottom w:val="none" w:sz="0" w:space="0" w:color="auto"/>
        <w:right w:val="none" w:sz="0" w:space="0" w:color="auto"/>
      </w:divBdr>
    </w:div>
    <w:div w:id="1550650032">
      <w:bodyDiv w:val="1"/>
      <w:marLeft w:val="0"/>
      <w:marRight w:val="0"/>
      <w:marTop w:val="0"/>
      <w:marBottom w:val="0"/>
      <w:divBdr>
        <w:top w:val="none" w:sz="0" w:space="0" w:color="auto"/>
        <w:left w:val="none" w:sz="0" w:space="0" w:color="auto"/>
        <w:bottom w:val="none" w:sz="0" w:space="0" w:color="auto"/>
        <w:right w:val="none" w:sz="0" w:space="0" w:color="auto"/>
      </w:divBdr>
    </w:div>
    <w:div w:id="156043487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736510893">
      <w:bodyDiv w:val="1"/>
      <w:marLeft w:val="0"/>
      <w:marRight w:val="0"/>
      <w:marTop w:val="0"/>
      <w:marBottom w:val="0"/>
      <w:divBdr>
        <w:top w:val="none" w:sz="0" w:space="0" w:color="auto"/>
        <w:left w:val="none" w:sz="0" w:space="0" w:color="auto"/>
        <w:bottom w:val="none" w:sz="0" w:space="0" w:color="auto"/>
        <w:right w:val="none" w:sz="0" w:space="0" w:color="auto"/>
      </w:divBdr>
    </w:div>
    <w:div w:id="1810854250">
      <w:bodyDiv w:val="1"/>
      <w:marLeft w:val="0"/>
      <w:marRight w:val="0"/>
      <w:marTop w:val="0"/>
      <w:marBottom w:val="0"/>
      <w:divBdr>
        <w:top w:val="none" w:sz="0" w:space="0" w:color="auto"/>
        <w:left w:val="none" w:sz="0" w:space="0" w:color="auto"/>
        <w:bottom w:val="none" w:sz="0" w:space="0" w:color="auto"/>
        <w:right w:val="none" w:sz="0" w:space="0" w:color="auto"/>
      </w:divBdr>
    </w:div>
    <w:div w:id="1829784465">
      <w:bodyDiv w:val="1"/>
      <w:marLeft w:val="0"/>
      <w:marRight w:val="0"/>
      <w:marTop w:val="0"/>
      <w:marBottom w:val="0"/>
      <w:divBdr>
        <w:top w:val="none" w:sz="0" w:space="0" w:color="auto"/>
        <w:left w:val="none" w:sz="0" w:space="0" w:color="auto"/>
        <w:bottom w:val="none" w:sz="0" w:space="0" w:color="auto"/>
        <w:right w:val="none" w:sz="0" w:space="0" w:color="auto"/>
      </w:divBdr>
    </w:div>
    <w:div w:id="1968462476">
      <w:bodyDiv w:val="1"/>
      <w:marLeft w:val="0"/>
      <w:marRight w:val="0"/>
      <w:marTop w:val="0"/>
      <w:marBottom w:val="0"/>
      <w:divBdr>
        <w:top w:val="none" w:sz="0" w:space="0" w:color="auto"/>
        <w:left w:val="none" w:sz="0" w:space="0" w:color="auto"/>
        <w:bottom w:val="none" w:sz="0" w:space="0" w:color="auto"/>
        <w:right w:val="none" w:sz="0" w:space="0" w:color="auto"/>
      </w:divBdr>
    </w:div>
    <w:div w:id="2026635389">
      <w:bodyDiv w:val="1"/>
      <w:marLeft w:val="0"/>
      <w:marRight w:val="0"/>
      <w:marTop w:val="0"/>
      <w:marBottom w:val="0"/>
      <w:divBdr>
        <w:top w:val="none" w:sz="0" w:space="0" w:color="auto"/>
        <w:left w:val="none" w:sz="0" w:space="0" w:color="auto"/>
        <w:bottom w:val="none" w:sz="0" w:space="0" w:color="auto"/>
        <w:right w:val="none" w:sz="0" w:space="0" w:color="auto"/>
      </w:divBdr>
    </w:div>
    <w:div w:id="2070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8</Pages>
  <Words>17500</Words>
  <Characters>9976</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11</cp:revision>
  <dcterms:created xsi:type="dcterms:W3CDTF">2018-09-17T12:54:00Z</dcterms:created>
  <dcterms:modified xsi:type="dcterms:W3CDTF">2020-04-05T21:59:00Z</dcterms:modified>
</cp:coreProperties>
</file>