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C97" w:rsidRDefault="00951C97" w:rsidP="00951C9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Практична робота</w:t>
      </w:r>
      <w:r w:rsidRPr="00D52AC2">
        <w:rPr>
          <w:b/>
          <w:sz w:val="40"/>
          <w:szCs w:val="40"/>
        </w:rPr>
        <w:t xml:space="preserve"> № 1</w:t>
      </w:r>
    </w:p>
    <w:p w:rsidR="00951C97" w:rsidRDefault="00951C97" w:rsidP="00951C9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Кристалічна структура металів</w:t>
      </w:r>
    </w:p>
    <w:p w:rsidR="00951C97" w:rsidRDefault="00951C97" w:rsidP="00951C97">
      <w:pPr>
        <w:ind w:firstLine="540"/>
        <w:jc w:val="both"/>
        <w:rPr>
          <w:sz w:val="28"/>
          <w:szCs w:val="28"/>
        </w:rPr>
      </w:pPr>
      <w:r w:rsidRPr="00A91542">
        <w:rPr>
          <w:b/>
          <w:sz w:val="32"/>
          <w:szCs w:val="32"/>
        </w:rPr>
        <w:t>Мета роботи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вивчення основних типів кристалічних решіток металів, аналіз анізотропії властивостей кристалів, основні дефекти кристалічної будови.</w:t>
      </w:r>
    </w:p>
    <w:p w:rsidR="00951C97" w:rsidRPr="002617D1" w:rsidRDefault="00951C97" w:rsidP="00951C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Теоретичні відомості</w:t>
      </w:r>
    </w:p>
    <w:p w:rsidR="00951C97" w:rsidRDefault="00951C97" w:rsidP="00951C9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 техніці під металами розуміють як технічно чисті метали, так і їхні сплави.</w:t>
      </w:r>
    </w:p>
    <w:p w:rsidR="00951C97" w:rsidRDefault="00951C97" w:rsidP="00951C9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Застосування металів потребує знання їхніх механічних, фізичних і технологічних властивостей. Вони залежать не тільки від складу металевих матеріалів, а й від їхньої будови (структури). Тому, змінюючи будову металів термічною чи механічною обробкою, можна значно змінити і їхні властивості. Вивчення </w:t>
      </w:r>
      <w:proofErr w:type="spellStart"/>
      <w:r>
        <w:rPr>
          <w:sz w:val="28"/>
          <w:szCs w:val="28"/>
        </w:rPr>
        <w:t>зв</w:t>
      </w:r>
      <w:proofErr w:type="spellEnd"/>
      <w:r w:rsidRPr="008148BD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язків</w:t>
      </w:r>
      <w:proofErr w:type="spellEnd"/>
      <w:r>
        <w:rPr>
          <w:sz w:val="28"/>
          <w:szCs w:val="28"/>
        </w:rPr>
        <w:t xml:space="preserve"> між складом, будовою, обробкою і властивостями металевих матеріалів є завдання металознавства. Знання цих залежностей необхідні при проектуванні металевих заготовок і їх обробки.</w:t>
      </w:r>
    </w:p>
    <w:p w:rsidR="00951C97" w:rsidRDefault="00951C97" w:rsidP="00951C97">
      <w:pPr>
        <w:numPr>
          <w:ilvl w:val="0"/>
          <w:numId w:val="1"/>
        </w:numPr>
        <w:tabs>
          <w:tab w:val="clear" w:pos="1455"/>
          <w:tab w:val="num" w:pos="0"/>
        </w:tabs>
        <w:ind w:left="0" w:firstLine="540"/>
        <w:jc w:val="both"/>
        <w:rPr>
          <w:sz w:val="28"/>
          <w:szCs w:val="28"/>
        </w:rPr>
      </w:pPr>
      <w:r w:rsidRPr="008148BD">
        <w:rPr>
          <w:b/>
          <w:sz w:val="28"/>
          <w:szCs w:val="28"/>
        </w:rPr>
        <w:t xml:space="preserve">Кристалічні решітки металів. </w:t>
      </w:r>
      <w:r>
        <w:rPr>
          <w:sz w:val="28"/>
          <w:szCs w:val="28"/>
        </w:rPr>
        <w:t>Усі метали в твердому стані мають кристалічну будову. Розташування атомів (іонів) у кристалічній речовині звичайно зображують у вигляді елементарних комірок, яка є найменшим комплексом атомів. Багаторазове повторювання її відображає розташування атомів в об</w:t>
      </w:r>
      <w:r w:rsidRPr="008148BD">
        <w:rPr>
          <w:sz w:val="28"/>
          <w:szCs w:val="28"/>
        </w:rPr>
        <w:t>’</w:t>
      </w:r>
      <w:r>
        <w:rPr>
          <w:sz w:val="28"/>
          <w:szCs w:val="28"/>
        </w:rPr>
        <w:t>ємі всієї речовини, тобто її кристалічну решітку.</w:t>
      </w:r>
    </w:p>
    <w:p w:rsidR="00951C97" w:rsidRDefault="00951C97" w:rsidP="00951C97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Найхарактернішими для металів є три типи кристалічних комірок:</w:t>
      </w:r>
    </w:p>
    <w:p w:rsidR="00951C97" w:rsidRDefault="00951C97" w:rsidP="00951C97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об</w:t>
      </w:r>
      <w:r w:rsidRPr="000D29A5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ємоцентрована</w:t>
      </w:r>
      <w:proofErr w:type="spellEnd"/>
      <w:r>
        <w:rPr>
          <w:sz w:val="28"/>
          <w:szCs w:val="28"/>
        </w:rPr>
        <w:t xml:space="preserve"> кубічна (ОЦК) з розміщенням атомів у вершинах і одного атома у центрі об</w:t>
      </w:r>
      <w:r w:rsidRPr="000D29A5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  <w:lang w:val="ru-RU"/>
        </w:rPr>
        <w:t>єму</w:t>
      </w:r>
      <w:proofErr w:type="spellEnd"/>
      <w:r>
        <w:rPr>
          <w:sz w:val="28"/>
          <w:szCs w:val="28"/>
          <w:lang w:val="ru-RU"/>
        </w:rPr>
        <w:t xml:space="preserve"> куба (рис. 1,а);</w:t>
      </w:r>
    </w:p>
    <w:p w:rsidR="00951C97" w:rsidRDefault="00951C97" w:rsidP="00951C97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гранецентрована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кубічна</w:t>
      </w:r>
      <w:proofErr w:type="spellEnd"/>
      <w:r>
        <w:rPr>
          <w:sz w:val="28"/>
          <w:szCs w:val="28"/>
          <w:lang w:val="ru-RU"/>
        </w:rPr>
        <w:t xml:space="preserve"> (ГЦК) з </w:t>
      </w:r>
      <w:proofErr w:type="spellStart"/>
      <w:r>
        <w:rPr>
          <w:sz w:val="28"/>
          <w:szCs w:val="28"/>
          <w:lang w:val="ru-RU"/>
        </w:rPr>
        <w:t>розміщенням</w:t>
      </w:r>
      <w:proofErr w:type="spellEnd"/>
      <w:r>
        <w:rPr>
          <w:sz w:val="28"/>
          <w:szCs w:val="28"/>
          <w:lang w:val="ru-RU"/>
        </w:rPr>
        <w:t xml:space="preserve"> атомів у </w:t>
      </w:r>
      <w:proofErr w:type="gramStart"/>
      <w:r>
        <w:rPr>
          <w:sz w:val="28"/>
          <w:szCs w:val="28"/>
          <w:lang w:val="ru-RU"/>
        </w:rPr>
        <w:t>вершинах</w:t>
      </w:r>
      <w:proofErr w:type="gramEnd"/>
      <w:r>
        <w:rPr>
          <w:sz w:val="28"/>
          <w:szCs w:val="28"/>
          <w:lang w:val="ru-RU"/>
        </w:rPr>
        <w:t xml:space="preserve"> і в </w:t>
      </w:r>
      <w:proofErr w:type="spellStart"/>
      <w:r>
        <w:rPr>
          <w:sz w:val="28"/>
          <w:szCs w:val="28"/>
          <w:lang w:val="ru-RU"/>
        </w:rPr>
        <w:t>центрі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кожної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грані</w:t>
      </w:r>
      <w:proofErr w:type="spellEnd"/>
      <w:r>
        <w:rPr>
          <w:sz w:val="28"/>
          <w:szCs w:val="28"/>
          <w:lang w:val="ru-RU"/>
        </w:rPr>
        <w:t xml:space="preserve"> куба (рис. 1,б);</w:t>
      </w:r>
    </w:p>
    <w:p w:rsidR="00951C97" w:rsidRDefault="00951C97" w:rsidP="00951C97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гексагональна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щільноупакована</w:t>
      </w:r>
      <w:proofErr w:type="spellEnd"/>
      <w:r>
        <w:rPr>
          <w:sz w:val="28"/>
          <w:szCs w:val="28"/>
          <w:lang w:val="ru-RU"/>
        </w:rPr>
        <w:t xml:space="preserve"> (ГЩУ) з </w:t>
      </w:r>
      <w:proofErr w:type="spellStart"/>
      <w:r>
        <w:rPr>
          <w:sz w:val="28"/>
          <w:szCs w:val="28"/>
          <w:lang w:val="ru-RU"/>
        </w:rPr>
        <w:t>розміщенням</w:t>
      </w:r>
      <w:proofErr w:type="spellEnd"/>
      <w:r>
        <w:rPr>
          <w:sz w:val="28"/>
          <w:szCs w:val="28"/>
          <w:lang w:val="ru-RU"/>
        </w:rPr>
        <w:t xml:space="preserve"> атомів у </w:t>
      </w:r>
      <w:proofErr w:type="gramStart"/>
      <w:r>
        <w:rPr>
          <w:sz w:val="28"/>
          <w:szCs w:val="28"/>
          <w:lang w:val="ru-RU"/>
        </w:rPr>
        <w:t>вершинах</w:t>
      </w:r>
      <w:proofErr w:type="gramEnd"/>
      <w:r>
        <w:rPr>
          <w:sz w:val="28"/>
          <w:szCs w:val="28"/>
          <w:lang w:val="ru-RU"/>
        </w:rPr>
        <w:t xml:space="preserve"> і в </w:t>
      </w:r>
      <w:proofErr w:type="spellStart"/>
      <w:r>
        <w:rPr>
          <w:sz w:val="28"/>
          <w:szCs w:val="28"/>
          <w:lang w:val="ru-RU"/>
        </w:rPr>
        <w:t>центрі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шестикутних</w:t>
      </w:r>
      <w:proofErr w:type="spellEnd"/>
      <w:r>
        <w:rPr>
          <w:sz w:val="28"/>
          <w:szCs w:val="28"/>
          <w:lang w:val="ru-RU"/>
        </w:rPr>
        <w:t xml:space="preserve"> основ призм і </w:t>
      </w:r>
      <w:proofErr w:type="spellStart"/>
      <w:r>
        <w:rPr>
          <w:sz w:val="28"/>
          <w:szCs w:val="28"/>
          <w:lang w:val="ru-RU"/>
        </w:rPr>
        <w:t>трьох</w:t>
      </w:r>
      <w:proofErr w:type="spellEnd"/>
      <w:r>
        <w:rPr>
          <w:sz w:val="28"/>
          <w:szCs w:val="28"/>
          <w:lang w:val="ru-RU"/>
        </w:rPr>
        <w:t xml:space="preserve"> атомів </w:t>
      </w:r>
      <w:proofErr w:type="spellStart"/>
      <w:r>
        <w:rPr>
          <w:sz w:val="28"/>
          <w:szCs w:val="28"/>
          <w:lang w:val="ru-RU"/>
        </w:rPr>
        <w:t>усередині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призми</w:t>
      </w:r>
      <w:proofErr w:type="spellEnd"/>
      <w:r>
        <w:rPr>
          <w:sz w:val="28"/>
          <w:szCs w:val="28"/>
          <w:lang w:val="ru-RU"/>
        </w:rPr>
        <w:t xml:space="preserve"> (рис.1,в).</w:t>
      </w:r>
    </w:p>
    <w:p w:rsidR="00951C97" w:rsidRPr="0007071A" w:rsidRDefault="00951C97" w:rsidP="00951C97">
      <w:pPr>
        <w:ind w:firstLine="540"/>
        <w:jc w:val="both"/>
        <w:rPr>
          <w:sz w:val="28"/>
        </w:rPr>
      </w:pPr>
      <w:r>
        <w:rPr>
          <w:sz w:val="28"/>
        </w:rPr>
        <w:t xml:space="preserve">У системі ОЦК , наприклад, кристалізуються </w:t>
      </w:r>
      <w:r>
        <w:rPr>
          <w:sz w:val="28"/>
          <w:lang w:val="en-US"/>
        </w:rPr>
        <w:t>Fe</w:t>
      </w:r>
      <w:r w:rsidRPr="0007071A">
        <w:rPr>
          <w:sz w:val="28"/>
          <w:lang w:val="ru-RU"/>
        </w:rPr>
        <w:t xml:space="preserve">, </w:t>
      </w:r>
      <w:proofErr w:type="spellStart"/>
      <w:r>
        <w:rPr>
          <w:sz w:val="28"/>
          <w:lang w:val="en-US"/>
        </w:rPr>
        <w:t>Nb</w:t>
      </w:r>
      <w:proofErr w:type="spellEnd"/>
      <w:r w:rsidRPr="0007071A">
        <w:rPr>
          <w:sz w:val="28"/>
          <w:lang w:val="ru-RU"/>
        </w:rPr>
        <w:t xml:space="preserve">, </w:t>
      </w:r>
      <w:r>
        <w:rPr>
          <w:sz w:val="28"/>
          <w:lang w:val="en-US"/>
        </w:rPr>
        <w:t>Cr</w:t>
      </w:r>
      <w:r w:rsidRPr="0007071A">
        <w:rPr>
          <w:sz w:val="28"/>
          <w:lang w:val="ru-RU"/>
        </w:rPr>
        <w:t xml:space="preserve">, </w:t>
      </w:r>
      <w:r>
        <w:rPr>
          <w:sz w:val="28"/>
          <w:lang w:val="en-US"/>
        </w:rPr>
        <w:t>Mo</w:t>
      </w:r>
      <w:r w:rsidRPr="0007071A">
        <w:rPr>
          <w:sz w:val="28"/>
          <w:lang w:val="ru-RU"/>
        </w:rPr>
        <w:t xml:space="preserve">, </w:t>
      </w:r>
      <w:r>
        <w:rPr>
          <w:sz w:val="28"/>
          <w:lang w:val="en-US"/>
        </w:rPr>
        <w:t>W</w:t>
      </w:r>
      <w:r>
        <w:rPr>
          <w:sz w:val="28"/>
        </w:rPr>
        <w:t xml:space="preserve">; у системі ГЦК – </w:t>
      </w:r>
      <w:r>
        <w:rPr>
          <w:sz w:val="28"/>
          <w:lang w:val="en-US"/>
        </w:rPr>
        <w:t>Cu</w:t>
      </w:r>
      <w:r w:rsidRPr="0007071A">
        <w:rPr>
          <w:sz w:val="28"/>
          <w:lang w:val="ru-RU"/>
        </w:rPr>
        <w:t xml:space="preserve">, </w:t>
      </w:r>
      <w:r>
        <w:rPr>
          <w:sz w:val="28"/>
          <w:lang w:val="en-US"/>
        </w:rPr>
        <w:t>Ni</w:t>
      </w:r>
      <w:r w:rsidRPr="0007071A">
        <w:rPr>
          <w:sz w:val="28"/>
          <w:lang w:val="ru-RU"/>
        </w:rPr>
        <w:t xml:space="preserve">, </w:t>
      </w:r>
      <w:proofErr w:type="spellStart"/>
      <w:r>
        <w:rPr>
          <w:sz w:val="28"/>
          <w:lang w:val="en-US"/>
        </w:rPr>
        <w:t>Pd</w:t>
      </w:r>
      <w:proofErr w:type="spellEnd"/>
      <w:r w:rsidRPr="0007071A">
        <w:rPr>
          <w:sz w:val="28"/>
          <w:lang w:val="ru-RU"/>
        </w:rPr>
        <w:t xml:space="preserve">. </w:t>
      </w:r>
      <w:proofErr w:type="gramStart"/>
      <w:r>
        <w:rPr>
          <w:sz w:val="28"/>
          <w:lang w:val="en-US"/>
        </w:rPr>
        <w:t>Ag</w:t>
      </w:r>
      <w:r>
        <w:rPr>
          <w:sz w:val="28"/>
        </w:rPr>
        <w:t xml:space="preserve">; у системі ГЩУ – </w:t>
      </w:r>
      <w:r>
        <w:rPr>
          <w:sz w:val="28"/>
          <w:lang w:val="en-US"/>
        </w:rPr>
        <w:t>Mg</w:t>
      </w:r>
      <w:r w:rsidRPr="0007071A">
        <w:rPr>
          <w:sz w:val="28"/>
          <w:lang w:val="ru-RU"/>
        </w:rPr>
        <w:t xml:space="preserve">, </w:t>
      </w:r>
      <w:r>
        <w:rPr>
          <w:sz w:val="28"/>
          <w:lang w:val="en-US"/>
        </w:rPr>
        <w:t>Zn</w:t>
      </w:r>
      <w:r w:rsidRPr="0007071A">
        <w:rPr>
          <w:sz w:val="28"/>
          <w:lang w:val="ru-RU"/>
        </w:rPr>
        <w:t xml:space="preserve">, </w:t>
      </w:r>
      <w:r>
        <w:rPr>
          <w:sz w:val="28"/>
          <w:lang w:val="en-US"/>
        </w:rPr>
        <w:t>Ti</w:t>
      </w:r>
      <w:r w:rsidRPr="0007071A">
        <w:rPr>
          <w:sz w:val="28"/>
          <w:lang w:val="ru-RU"/>
        </w:rPr>
        <w:t xml:space="preserve">, </w:t>
      </w:r>
      <w:r>
        <w:rPr>
          <w:sz w:val="28"/>
          <w:lang w:val="en-US"/>
        </w:rPr>
        <w:t>Cd</w:t>
      </w:r>
      <w:r>
        <w:rPr>
          <w:sz w:val="28"/>
        </w:rPr>
        <w:t xml:space="preserve"> та ін.</w:t>
      </w:r>
      <w:proofErr w:type="gramEnd"/>
    </w:p>
    <w:p w:rsidR="00951C97" w:rsidRDefault="00951C97" w:rsidP="00951C97">
      <w:pPr>
        <w:pStyle w:val="image"/>
      </w:pPr>
      <w:r>
        <w:rPr>
          <w:noProof/>
        </w:rPr>
        <w:drawing>
          <wp:inline distT="0" distB="0" distL="0" distR="0">
            <wp:extent cx="3533775" cy="1619250"/>
            <wp:effectExtent l="0" t="0" r="9525" b="0"/>
            <wp:docPr id="2" name="Рисунок 2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C97" w:rsidRDefault="00951C97" w:rsidP="00951C97">
      <w:pPr>
        <w:jc w:val="center"/>
        <w:rPr>
          <w:sz w:val="28"/>
        </w:rPr>
      </w:pPr>
      <w:r>
        <w:rPr>
          <w:sz w:val="28"/>
        </w:rPr>
        <w:t>Рис. 1. Основні типи кристалічних комірок: а – об</w:t>
      </w:r>
      <w:r w:rsidRPr="0007071A">
        <w:rPr>
          <w:sz w:val="28"/>
          <w:lang w:val="ru-RU"/>
        </w:rPr>
        <w:t>’</w:t>
      </w:r>
      <w:proofErr w:type="spellStart"/>
      <w:r>
        <w:rPr>
          <w:sz w:val="28"/>
        </w:rPr>
        <w:t>ємоцентрована</w:t>
      </w:r>
      <w:proofErr w:type="spellEnd"/>
      <w:r>
        <w:rPr>
          <w:sz w:val="28"/>
        </w:rPr>
        <w:t xml:space="preserve"> кубічна;</w:t>
      </w:r>
    </w:p>
    <w:p w:rsidR="00951C97" w:rsidRPr="0007071A" w:rsidRDefault="00951C97" w:rsidP="00951C97">
      <w:pPr>
        <w:jc w:val="center"/>
        <w:rPr>
          <w:sz w:val="28"/>
        </w:rPr>
      </w:pPr>
      <w:r w:rsidRPr="000D29A5">
        <w:rPr>
          <w:sz w:val="28"/>
        </w:rPr>
        <w:t xml:space="preserve">б– </w:t>
      </w:r>
      <w:r w:rsidRPr="0007071A">
        <w:rPr>
          <w:sz w:val="28"/>
        </w:rPr>
        <w:t xml:space="preserve">гранецентрована </w:t>
      </w:r>
      <w:r w:rsidRPr="000D29A5">
        <w:rPr>
          <w:sz w:val="28"/>
        </w:rPr>
        <w:t xml:space="preserve">кубічна; в </w:t>
      </w:r>
      <w:r w:rsidRPr="0007071A">
        <w:rPr>
          <w:sz w:val="28"/>
        </w:rPr>
        <w:t xml:space="preserve">– гексагональна </w:t>
      </w:r>
      <w:proofErr w:type="spellStart"/>
      <w:r w:rsidRPr="0007071A">
        <w:rPr>
          <w:sz w:val="28"/>
        </w:rPr>
        <w:t>щільноупакована</w:t>
      </w:r>
      <w:proofErr w:type="spellEnd"/>
      <w:r>
        <w:rPr>
          <w:sz w:val="28"/>
        </w:rPr>
        <w:t>.</w:t>
      </w:r>
    </w:p>
    <w:p w:rsidR="00951C97" w:rsidRDefault="00951C97" w:rsidP="00951C97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Поліморфізм металів. </w:t>
      </w:r>
      <w:r w:rsidRPr="006455B5">
        <w:rPr>
          <w:sz w:val="28"/>
          <w:szCs w:val="28"/>
        </w:rPr>
        <w:t>У деяких металів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Fe</w:t>
      </w:r>
      <w:r w:rsidRPr="006455B5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Sn</w:t>
      </w:r>
      <w:proofErr w:type="spellEnd"/>
      <w:r w:rsidRPr="006455B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Ti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призміні</w:t>
      </w:r>
      <w:proofErr w:type="spellEnd"/>
      <w:r>
        <w:rPr>
          <w:sz w:val="28"/>
          <w:szCs w:val="28"/>
        </w:rPr>
        <w:t xml:space="preserve"> температури відбувається перебудова атомів у просторі, тобто змінюється форма кристалічної решітки. Існування однієї і тієї самої речовини в різних кристалічних формах (модифікаціях) називається </w:t>
      </w:r>
      <w:r w:rsidRPr="006455B5">
        <w:rPr>
          <w:b/>
          <w:i/>
          <w:sz w:val="28"/>
          <w:szCs w:val="28"/>
        </w:rPr>
        <w:t>поліморфізмом</w:t>
      </w:r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прехід</w:t>
      </w:r>
      <w:proofErr w:type="spellEnd"/>
      <w:r>
        <w:rPr>
          <w:sz w:val="28"/>
          <w:szCs w:val="28"/>
        </w:rPr>
        <w:t xml:space="preserve"> з однієї модифікації в іншу – </w:t>
      </w:r>
      <w:r w:rsidRPr="006455B5">
        <w:rPr>
          <w:b/>
          <w:i/>
          <w:sz w:val="28"/>
          <w:szCs w:val="28"/>
        </w:rPr>
        <w:t>поліморфним перетворенням</w:t>
      </w:r>
      <w:r>
        <w:rPr>
          <w:sz w:val="28"/>
          <w:szCs w:val="28"/>
        </w:rPr>
        <w:t>.</w:t>
      </w:r>
    </w:p>
    <w:p w:rsidR="00951C97" w:rsidRDefault="00951C97" w:rsidP="00951C97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>При поліморфних перетвореннях змінюється не тільки будова кристалічної решітки металу, а і його властивості – об</w:t>
      </w:r>
      <w:r w:rsidRPr="006455B5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  <w:lang w:val="ru-RU"/>
        </w:rPr>
        <w:t>єм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пластичність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здатність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розчиняти</w:t>
      </w:r>
      <w:proofErr w:type="spellEnd"/>
      <w:r>
        <w:rPr>
          <w:sz w:val="28"/>
          <w:szCs w:val="28"/>
          <w:lang w:val="ru-RU"/>
        </w:rPr>
        <w:t xml:space="preserve"> в </w:t>
      </w:r>
      <w:proofErr w:type="spellStart"/>
      <w:r>
        <w:rPr>
          <w:sz w:val="28"/>
          <w:szCs w:val="28"/>
          <w:lang w:val="ru-RU"/>
        </w:rPr>
        <w:t>собі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різні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домішки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тощо</w:t>
      </w:r>
      <w:proofErr w:type="spellEnd"/>
      <w:r>
        <w:rPr>
          <w:sz w:val="28"/>
          <w:szCs w:val="28"/>
          <w:lang w:val="ru-RU"/>
        </w:rPr>
        <w:t>.</w:t>
      </w:r>
    </w:p>
    <w:p w:rsidR="00951C97" w:rsidRDefault="00951C97" w:rsidP="00951C97">
      <w:pPr>
        <w:ind w:firstLine="540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Поліморфізм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металів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велике</w:t>
      </w:r>
      <w:proofErr w:type="spellEnd"/>
      <w:r>
        <w:rPr>
          <w:sz w:val="28"/>
          <w:szCs w:val="28"/>
          <w:lang w:val="ru-RU"/>
        </w:rPr>
        <w:t xml:space="preserve"> практичнее </w:t>
      </w:r>
      <w:proofErr w:type="spellStart"/>
      <w:r>
        <w:rPr>
          <w:sz w:val="28"/>
          <w:szCs w:val="28"/>
          <w:lang w:val="ru-RU"/>
        </w:rPr>
        <w:t>значення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оскільки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багато</w:t>
      </w:r>
      <w:proofErr w:type="spellEnd"/>
      <w:r>
        <w:rPr>
          <w:sz w:val="28"/>
          <w:szCs w:val="28"/>
          <w:lang w:val="ru-RU"/>
        </w:rPr>
        <w:t xml:space="preserve"> в </w:t>
      </w:r>
      <w:proofErr w:type="spellStart"/>
      <w:r>
        <w:rPr>
          <w:sz w:val="28"/>
          <w:szCs w:val="28"/>
          <w:lang w:val="ru-RU"/>
        </w:rPr>
        <w:t>чому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визначає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поводження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властивості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металів</w:t>
      </w:r>
      <w:proofErr w:type="spellEnd"/>
      <w:r>
        <w:rPr>
          <w:sz w:val="28"/>
          <w:szCs w:val="28"/>
          <w:lang w:val="ru-RU"/>
        </w:rPr>
        <w:t xml:space="preserve"> при </w:t>
      </w:r>
      <w:proofErr w:type="spellStart"/>
      <w:r>
        <w:rPr>
          <w:sz w:val="28"/>
          <w:szCs w:val="28"/>
          <w:lang w:val="ru-RU"/>
        </w:rPr>
        <w:t>механічній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термічній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обробці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легуванні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роботі</w:t>
      </w:r>
      <w:proofErr w:type="spellEnd"/>
      <w:r>
        <w:rPr>
          <w:sz w:val="28"/>
          <w:szCs w:val="28"/>
          <w:lang w:val="ru-RU"/>
        </w:rPr>
        <w:t xml:space="preserve"> в </w:t>
      </w:r>
      <w:proofErr w:type="spellStart"/>
      <w:r>
        <w:rPr>
          <w:sz w:val="28"/>
          <w:szCs w:val="28"/>
          <w:lang w:val="ru-RU"/>
        </w:rPr>
        <w:t>умовах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низьких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високих</w:t>
      </w:r>
      <w:proofErr w:type="spellEnd"/>
      <w:r>
        <w:rPr>
          <w:sz w:val="28"/>
          <w:szCs w:val="28"/>
          <w:lang w:val="ru-RU"/>
        </w:rPr>
        <w:t xml:space="preserve"> температур.</w:t>
      </w:r>
    </w:p>
    <w:p w:rsidR="00951C97" w:rsidRDefault="00951C97" w:rsidP="00951C97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3. </w:t>
      </w:r>
      <w:proofErr w:type="spellStart"/>
      <w:r>
        <w:rPr>
          <w:b/>
          <w:sz w:val="28"/>
          <w:szCs w:val="28"/>
          <w:lang w:val="ru-RU"/>
        </w:rPr>
        <w:t>Анізотропія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властивостей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кристалів</w:t>
      </w:r>
      <w:proofErr w:type="spellEnd"/>
      <w:r>
        <w:rPr>
          <w:b/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У </w:t>
      </w:r>
      <w:proofErr w:type="spellStart"/>
      <w:r>
        <w:rPr>
          <w:sz w:val="28"/>
          <w:szCs w:val="28"/>
          <w:lang w:val="ru-RU"/>
        </w:rPr>
        <w:t>різних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кристалографічних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площинах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проведених</w:t>
      </w:r>
      <w:proofErr w:type="spellEnd"/>
      <w:r>
        <w:rPr>
          <w:sz w:val="28"/>
          <w:szCs w:val="28"/>
          <w:lang w:val="ru-RU"/>
        </w:rPr>
        <w:t xml:space="preserve"> через </w:t>
      </w:r>
      <w:proofErr w:type="spellStart"/>
      <w:r>
        <w:rPr>
          <w:sz w:val="28"/>
          <w:szCs w:val="28"/>
          <w:lang w:val="ru-RU"/>
        </w:rPr>
        <w:t>центри</w:t>
      </w:r>
      <w:proofErr w:type="spellEnd"/>
      <w:r>
        <w:rPr>
          <w:sz w:val="28"/>
          <w:szCs w:val="28"/>
          <w:lang w:val="ru-RU"/>
        </w:rPr>
        <w:t xml:space="preserve"> атомів у </w:t>
      </w:r>
      <w:proofErr w:type="spellStart"/>
      <w:r>
        <w:rPr>
          <w:sz w:val="28"/>
          <w:szCs w:val="28"/>
          <w:lang w:val="ru-RU"/>
        </w:rPr>
        <w:t>кристалічних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решітках</w:t>
      </w:r>
      <w:proofErr w:type="spellEnd"/>
      <w:r>
        <w:rPr>
          <w:sz w:val="28"/>
          <w:szCs w:val="28"/>
          <w:lang w:val="ru-RU"/>
        </w:rPr>
        <w:t xml:space="preserve">, число атомів і </w:t>
      </w:r>
      <w:proofErr w:type="spellStart"/>
      <w:proofErr w:type="gramStart"/>
      <w:r>
        <w:rPr>
          <w:sz w:val="28"/>
          <w:szCs w:val="28"/>
          <w:lang w:val="ru-RU"/>
        </w:rPr>
        <w:t>в</w:t>
      </w:r>
      <w:proofErr w:type="gramEnd"/>
      <w:r>
        <w:rPr>
          <w:sz w:val="28"/>
          <w:szCs w:val="28"/>
          <w:lang w:val="ru-RU"/>
        </w:rPr>
        <w:t>ідстані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між</w:t>
      </w:r>
      <w:proofErr w:type="spellEnd"/>
      <w:r>
        <w:rPr>
          <w:sz w:val="28"/>
          <w:szCs w:val="28"/>
          <w:lang w:val="ru-RU"/>
        </w:rPr>
        <w:t xml:space="preserve"> ними </w:t>
      </w:r>
      <w:proofErr w:type="spellStart"/>
      <w:r>
        <w:rPr>
          <w:sz w:val="28"/>
          <w:szCs w:val="28"/>
          <w:lang w:val="ru-RU"/>
        </w:rPr>
        <w:t>неоднакові</w:t>
      </w:r>
      <w:proofErr w:type="spellEnd"/>
      <w:r>
        <w:rPr>
          <w:sz w:val="28"/>
          <w:szCs w:val="28"/>
          <w:lang w:val="ru-RU"/>
        </w:rPr>
        <w:t xml:space="preserve">. У </w:t>
      </w:r>
      <w:proofErr w:type="spellStart"/>
      <w:r>
        <w:rPr>
          <w:sz w:val="28"/>
          <w:szCs w:val="28"/>
          <w:lang w:val="ru-RU"/>
        </w:rPr>
        <w:t>зв</w:t>
      </w:r>
      <w:proofErr w:type="spellEnd"/>
      <w:r w:rsidRPr="00FE016C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язку</w:t>
      </w:r>
      <w:proofErr w:type="spellEnd"/>
      <w:r>
        <w:rPr>
          <w:sz w:val="28"/>
          <w:szCs w:val="28"/>
        </w:rPr>
        <w:t xml:space="preserve"> з цим властивості монокристалів у різних напрямах неоднакові. Таке явище називається </w:t>
      </w:r>
      <w:r w:rsidRPr="00FE016C">
        <w:rPr>
          <w:b/>
          <w:i/>
          <w:sz w:val="28"/>
          <w:szCs w:val="28"/>
        </w:rPr>
        <w:t>анізотропією</w:t>
      </w:r>
      <w:r>
        <w:rPr>
          <w:sz w:val="28"/>
          <w:szCs w:val="28"/>
        </w:rPr>
        <w:t>.</w:t>
      </w:r>
    </w:p>
    <w:p w:rsidR="00951C97" w:rsidRDefault="00951C97" w:rsidP="00951C9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Анізотропія виявляється в неоднаковості опорів монокристала електричного струму і швидкості розчинення в хімічних реактивах, у відмінності механічних властивостей. Наприклад, міцність зразків, вирізаних у</w:t>
      </w:r>
      <w:r>
        <w:rPr>
          <w:sz w:val="28"/>
          <w:szCs w:val="28"/>
        </w:rPr>
        <w:t xml:space="preserve"> різних напрямках з монокристалу</w:t>
      </w:r>
      <w:bookmarkStart w:id="0" w:name="_GoBack"/>
      <w:bookmarkEnd w:id="0"/>
      <w:r>
        <w:rPr>
          <w:sz w:val="28"/>
          <w:szCs w:val="28"/>
        </w:rPr>
        <w:t xml:space="preserve"> міді, відрізняється приблизно в 3 рази, а пластичність – більше ніж у 5 разів.</w:t>
      </w:r>
    </w:p>
    <w:p w:rsidR="00951C97" w:rsidRDefault="00951C97" w:rsidP="00951C9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Реальні метали є тілами полікристалічними, тобто складаються з великої кількості по-різному орієнтованих у просторі кристалів (зерен). Тому властивості таких металів у будь-якому напрямі усереднені, однакові. Проте в тих випадках, коли обробка металів сприяє переважному орієнтуванню окремих кристалів (наприклад, при прокатуванні, куванні), полікристалічні метали стають також анізотропними. Так, міцність зразків, вирізаних з листа вздовж  і впоперек напряму прокатування, різні.</w:t>
      </w:r>
    </w:p>
    <w:p w:rsidR="00951C97" w:rsidRDefault="00951C97" w:rsidP="00951C97">
      <w:pPr>
        <w:ind w:firstLine="540"/>
        <w:jc w:val="both"/>
        <w:rPr>
          <w:sz w:val="28"/>
          <w:szCs w:val="28"/>
        </w:rPr>
      </w:pPr>
      <w:r w:rsidRPr="00BE25E0">
        <w:rPr>
          <w:b/>
          <w:sz w:val="28"/>
          <w:szCs w:val="28"/>
        </w:rPr>
        <w:t xml:space="preserve">4. Дефекти кристалічної будови. </w:t>
      </w:r>
      <w:r>
        <w:rPr>
          <w:sz w:val="28"/>
          <w:szCs w:val="28"/>
        </w:rPr>
        <w:t>Кристалічна будова, яку було описано вище, є ідеальною. Насправді ж вона має багато дефектів – точкових, лінійних і поверхневих.</w:t>
      </w:r>
    </w:p>
    <w:p w:rsidR="00951C97" w:rsidRDefault="00951C97" w:rsidP="00951C97">
      <w:pPr>
        <w:ind w:firstLine="540"/>
        <w:jc w:val="both"/>
        <w:rPr>
          <w:sz w:val="28"/>
          <w:szCs w:val="28"/>
        </w:rPr>
      </w:pPr>
      <w:r w:rsidRPr="00AF33A3">
        <w:rPr>
          <w:b/>
          <w:i/>
          <w:sz w:val="28"/>
          <w:szCs w:val="28"/>
        </w:rPr>
        <w:t>Точкові дефекти</w:t>
      </w:r>
      <w:r>
        <w:rPr>
          <w:sz w:val="28"/>
          <w:szCs w:val="28"/>
        </w:rPr>
        <w:t xml:space="preserve"> (рис. 2,а) характеризуються малим розміром у всіх трьох вимірах. До цих дефектів належать вакансії – вільні вузли </w:t>
      </w:r>
      <w:r w:rsidRPr="00AF33A3">
        <w:rPr>
          <w:b/>
          <w:i/>
          <w:sz w:val="28"/>
          <w:szCs w:val="28"/>
        </w:rPr>
        <w:t>1</w:t>
      </w:r>
      <w:r>
        <w:rPr>
          <w:sz w:val="28"/>
          <w:szCs w:val="28"/>
        </w:rPr>
        <w:t xml:space="preserve"> у кристалічній решітці, атоми </w:t>
      </w:r>
      <w:r w:rsidRPr="00AF33A3">
        <w:rPr>
          <w:b/>
          <w:i/>
          <w:sz w:val="28"/>
          <w:szCs w:val="28"/>
        </w:rPr>
        <w:t>2</w:t>
      </w:r>
      <w:r>
        <w:rPr>
          <w:sz w:val="28"/>
          <w:szCs w:val="28"/>
        </w:rPr>
        <w:t xml:space="preserve">, зміщені в простір між вузлами, і атоми </w:t>
      </w:r>
      <w:r w:rsidRPr="00AF33A3">
        <w:rPr>
          <w:b/>
          <w:i/>
          <w:sz w:val="28"/>
          <w:szCs w:val="28"/>
        </w:rPr>
        <w:t>3</w:t>
      </w:r>
      <w:r>
        <w:rPr>
          <w:sz w:val="28"/>
          <w:szCs w:val="28"/>
        </w:rPr>
        <w:t xml:space="preserve"> домішок.</w:t>
      </w:r>
    </w:p>
    <w:p w:rsidR="00951C97" w:rsidRDefault="00951C97" w:rsidP="00951C97">
      <w:pPr>
        <w:ind w:firstLine="540"/>
        <w:jc w:val="both"/>
        <w:rPr>
          <w:sz w:val="28"/>
          <w:szCs w:val="28"/>
          <w:lang w:val="ru-RU"/>
        </w:rPr>
      </w:pPr>
      <w:r w:rsidRPr="002611D6">
        <w:rPr>
          <w:b/>
          <w:i/>
          <w:sz w:val="28"/>
          <w:szCs w:val="28"/>
        </w:rPr>
        <w:t>Лінійні дефекти</w:t>
      </w:r>
      <w:r>
        <w:rPr>
          <w:sz w:val="28"/>
          <w:szCs w:val="28"/>
        </w:rPr>
        <w:t xml:space="preserve"> мають малий розмір в двох вимірах. Основний вид цих дефектів – це дислокації. На рис. 2,б подано так звану крайову дислокацію </w:t>
      </w:r>
      <w:r w:rsidRPr="002611D6">
        <w:rPr>
          <w:b/>
          <w:i/>
          <w:sz w:val="28"/>
          <w:szCs w:val="28"/>
        </w:rPr>
        <w:t>4</w:t>
      </w:r>
      <w:r>
        <w:rPr>
          <w:sz w:val="28"/>
          <w:szCs w:val="28"/>
        </w:rPr>
        <w:t xml:space="preserve">, яка становить край </w:t>
      </w:r>
      <w:r w:rsidRPr="002611D6">
        <w:rPr>
          <w:sz w:val="28"/>
          <w:szCs w:val="28"/>
          <w:lang w:val="ru-RU"/>
        </w:rPr>
        <w:t>“</w:t>
      </w:r>
      <w:r>
        <w:rPr>
          <w:sz w:val="28"/>
          <w:szCs w:val="28"/>
        </w:rPr>
        <w:t>зайвої</w:t>
      </w:r>
      <w:r w:rsidRPr="002611D6">
        <w:rPr>
          <w:sz w:val="28"/>
          <w:szCs w:val="28"/>
          <w:lang w:val="ru-RU"/>
        </w:rPr>
        <w:t>”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кристалографічної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півплощини</w:t>
      </w:r>
      <w:proofErr w:type="spellEnd"/>
      <w:r>
        <w:rPr>
          <w:sz w:val="28"/>
          <w:szCs w:val="28"/>
          <w:lang w:val="ru-RU"/>
        </w:rPr>
        <w:t xml:space="preserve">. При </w:t>
      </w:r>
      <w:proofErr w:type="spellStart"/>
      <w:r>
        <w:rPr>
          <w:sz w:val="28"/>
          <w:szCs w:val="28"/>
          <w:lang w:val="ru-RU"/>
        </w:rPr>
        <w:t>іншому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характері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зміщенні</w:t>
      </w:r>
      <w:proofErr w:type="spellEnd"/>
      <w:r>
        <w:rPr>
          <w:sz w:val="28"/>
          <w:szCs w:val="28"/>
          <w:lang w:val="ru-RU"/>
        </w:rPr>
        <w:t xml:space="preserve"> атомів </w:t>
      </w:r>
      <w:proofErr w:type="spellStart"/>
      <w:r>
        <w:rPr>
          <w:sz w:val="28"/>
          <w:szCs w:val="28"/>
          <w:lang w:val="ru-RU"/>
        </w:rPr>
        <w:t>може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утворитися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складні</w:t>
      </w:r>
      <w:proofErr w:type="gramStart"/>
      <w:r>
        <w:rPr>
          <w:sz w:val="28"/>
          <w:szCs w:val="28"/>
          <w:lang w:val="ru-RU"/>
        </w:rPr>
        <w:t>ша</w:t>
      </w:r>
      <w:proofErr w:type="spellEnd"/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дислокація</w:t>
      </w:r>
      <w:proofErr w:type="spellEnd"/>
      <w:r>
        <w:rPr>
          <w:sz w:val="28"/>
          <w:szCs w:val="28"/>
          <w:lang w:val="ru-RU"/>
        </w:rPr>
        <w:t xml:space="preserve"> – </w:t>
      </w:r>
      <w:proofErr w:type="spellStart"/>
      <w:r>
        <w:rPr>
          <w:sz w:val="28"/>
          <w:szCs w:val="28"/>
          <w:lang w:val="ru-RU"/>
        </w:rPr>
        <w:t>гвинтова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Дислокації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утворюються</w:t>
      </w:r>
      <w:proofErr w:type="spellEnd"/>
      <w:r>
        <w:rPr>
          <w:sz w:val="28"/>
          <w:szCs w:val="28"/>
          <w:lang w:val="ru-RU"/>
        </w:rPr>
        <w:t xml:space="preserve"> в </w:t>
      </w:r>
      <w:proofErr w:type="spellStart"/>
      <w:r>
        <w:rPr>
          <w:sz w:val="28"/>
          <w:szCs w:val="28"/>
          <w:lang w:val="ru-RU"/>
        </w:rPr>
        <w:t>процесі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твердіння</w:t>
      </w:r>
      <w:proofErr w:type="spellEnd"/>
      <w:r>
        <w:rPr>
          <w:sz w:val="28"/>
          <w:szCs w:val="28"/>
          <w:lang w:val="ru-RU"/>
        </w:rPr>
        <w:t xml:space="preserve"> і особливо </w:t>
      </w:r>
      <w:proofErr w:type="spellStart"/>
      <w:r>
        <w:rPr>
          <w:sz w:val="28"/>
          <w:szCs w:val="28"/>
          <w:lang w:val="ru-RU"/>
        </w:rPr>
        <w:t>деформації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металу</w:t>
      </w:r>
      <w:proofErr w:type="spellEnd"/>
      <w:r>
        <w:rPr>
          <w:sz w:val="28"/>
          <w:szCs w:val="28"/>
          <w:lang w:val="ru-RU"/>
        </w:rPr>
        <w:t>.</w:t>
      </w:r>
    </w:p>
    <w:p w:rsidR="00951C97" w:rsidRDefault="00951C97" w:rsidP="00951C97">
      <w:pPr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Дефекти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кристалічної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будови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зокрема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дислокації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відіграють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велику</w:t>
      </w:r>
      <w:proofErr w:type="spellEnd"/>
      <w:r>
        <w:rPr>
          <w:sz w:val="28"/>
          <w:szCs w:val="28"/>
          <w:lang w:val="ru-RU"/>
        </w:rPr>
        <w:t xml:space="preserve"> роль у </w:t>
      </w:r>
      <w:proofErr w:type="spellStart"/>
      <w:r>
        <w:rPr>
          <w:sz w:val="28"/>
          <w:szCs w:val="28"/>
          <w:lang w:val="ru-RU"/>
        </w:rPr>
        <w:t>пластичній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деформації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зумовлюючи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значні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зміни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властивостях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металів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Точкові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дефекти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виявляються</w:t>
      </w:r>
      <w:proofErr w:type="spellEnd"/>
      <w:r>
        <w:rPr>
          <w:sz w:val="28"/>
          <w:szCs w:val="28"/>
          <w:lang w:val="ru-RU"/>
        </w:rPr>
        <w:t xml:space="preserve"> в процессах, </w:t>
      </w:r>
      <w:proofErr w:type="spellStart"/>
      <w:r>
        <w:rPr>
          <w:sz w:val="28"/>
          <w:szCs w:val="28"/>
          <w:lang w:val="ru-RU"/>
        </w:rPr>
        <w:t>пов</w:t>
      </w:r>
      <w:proofErr w:type="spellEnd"/>
      <w:r w:rsidRPr="002611D6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язаних</w:t>
      </w:r>
      <w:proofErr w:type="spellEnd"/>
      <w:r>
        <w:rPr>
          <w:sz w:val="28"/>
          <w:szCs w:val="28"/>
        </w:rPr>
        <w:t xml:space="preserve"> із переміщенням (дифузією) атомі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</w:t>
      </w:r>
    </w:p>
    <w:p w:rsidR="00951C97" w:rsidRPr="003E269E" w:rsidRDefault="00951C97" w:rsidP="00951C97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2952750" cy="1609725"/>
            <wp:effectExtent l="0" t="0" r="0" b="9525"/>
            <wp:docPr id="1" name="Рисунок 1" descr="сканирование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0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E6D" w:rsidRPr="00951C97" w:rsidRDefault="00951C97" w:rsidP="00951C97">
      <w:pPr>
        <w:jc w:val="center"/>
        <w:rPr>
          <w:sz w:val="28"/>
          <w:szCs w:val="28"/>
        </w:rPr>
      </w:pPr>
      <w:r>
        <w:rPr>
          <w:sz w:val="28"/>
          <w:szCs w:val="28"/>
        </w:rPr>
        <w:t>Рис. 2. Дефекти кристалічної будови металів</w:t>
      </w:r>
    </w:p>
    <w:sectPr w:rsidR="007F5E6D" w:rsidRPr="00951C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44507"/>
    <w:multiLevelType w:val="hybridMultilevel"/>
    <w:tmpl w:val="083C2966"/>
    <w:lvl w:ilvl="0" w:tplc="DBAE1C8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5B3256CC"/>
    <w:multiLevelType w:val="hybridMultilevel"/>
    <w:tmpl w:val="3D24F59C"/>
    <w:lvl w:ilvl="0" w:tplc="348418F2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6D"/>
    <w:rsid w:val="007F5E6D"/>
    <w:rsid w:val="0095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age">
    <w:name w:val="image"/>
    <w:basedOn w:val="a"/>
    <w:rsid w:val="00951C97"/>
    <w:pPr>
      <w:ind w:firstLine="400"/>
      <w:jc w:val="center"/>
      <w:textAlignment w:val="center"/>
    </w:pPr>
    <w:rPr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951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C97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age">
    <w:name w:val="image"/>
    <w:basedOn w:val="a"/>
    <w:rsid w:val="00951C97"/>
    <w:pPr>
      <w:ind w:firstLine="400"/>
      <w:jc w:val="center"/>
      <w:textAlignment w:val="center"/>
    </w:pPr>
    <w:rPr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951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C97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2020-05-29T10:19:00Z</dcterms:created>
  <dcterms:modified xsi:type="dcterms:W3CDTF">2020-05-29T10:19:00Z</dcterms:modified>
</cp:coreProperties>
</file>