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C6" w:rsidRPr="005D4AC6" w:rsidRDefault="005D4AC6" w:rsidP="005D4A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8</w:t>
      </w:r>
      <w:bookmarkStart w:id="0" w:name="_GoBack"/>
      <w:bookmarkEnd w:id="0"/>
    </w:p>
    <w:p w:rsidR="005D4AC6" w:rsidRPr="005D4AC6" w:rsidRDefault="005D4AC6" w:rsidP="005D4AC6">
      <w:pPr>
        <w:jc w:val="center"/>
        <w:rPr>
          <w:b/>
          <w:sz w:val="28"/>
          <w:szCs w:val="28"/>
        </w:rPr>
      </w:pPr>
      <w:r w:rsidRPr="005D4AC6">
        <w:rPr>
          <w:b/>
          <w:sz w:val="28"/>
          <w:szCs w:val="28"/>
        </w:rPr>
        <w:t>Нові металічні матеріали. Способи їх отримання та методи обробки</w:t>
      </w:r>
    </w:p>
    <w:p w:rsidR="005D4AC6" w:rsidRPr="005D4AC6" w:rsidRDefault="005D4AC6" w:rsidP="005D4AC6">
      <w:pPr>
        <w:ind w:firstLine="539"/>
        <w:jc w:val="both"/>
        <w:rPr>
          <w:b/>
          <w:sz w:val="28"/>
          <w:szCs w:val="28"/>
        </w:rPr>
      </w:pPr>
      <w:r w:rsidRPr="005D4AC6">
        <w:rPr>
          <w:b/>
          <w:sz w:val="28"/>
          <w:szCs w:val="28"/>
        </w:rPr>
        <w:t>1. Порошкові сталі та сплави. Основи порошкової металургії</w:t>
      </w:r>
    </w:p>
    <w:p w:rsidR="005D4AC6" w:rsidRPr="005D4AC6" w:rsidRDefault="005D4AC6" w:rsidP="005D4AC6">
      <w:pPr>
        <w:shd w:val="clear" w:color="auto" w:fill="FFFFFF"/>
        <w:ind w:firstLineChars="225" w:firstLine="632"/>
        <w:jc w:val="both"/>
        <w:rPr>
          <w:kern w:val="28"/>
          <w:sz w:val="28"/>
          <w:szCs w:val="28"/>
        </w:rPr>
      </w:pPr>
      <w:r w:rsidRPr="005D4AC6">
        <w:rPr>
          <w:b/>
          <w:iCs/>
          <w:kern w:val="28"/>
          <w:sz w:val="28"/>
          <w:szCs w:val="28"/>
        </w:rPr>
        <w:t>Порошкова металургія</w:t>
      </w:r>
      <w:r w:rsidRPr="005D4AC6">
        <w:rPr>
          <w:iCs/>
          <w:kern w:val="28"/>
          <w:sz w:val="28"/>
          <w:szCs w:val="28"/>
        </w:rPr>
        <w:t xml:space="preserve"> </w:t>
      </w:r>
      <w:r w:rsidRPr="005D4AC6">
        <w:rPr>
          <w:kern w:val="28"/>
          <w:sz w:val="28"/>
          <w:szCs w:val="28"/>
        </w:rPr>
        <w:t>– це галузь, що охоплює виробництво порошків металів, їхніх сплавів і сполук, а також неметалевих матеріалів (графіту, сажі) і одержання з них напівфабрикатів, заготовок або готових виробів. При цьому основний компонент таких матеріалів не доводять до плавлення.</w:t>
      </w:r>
    </w:p>
    <w:p w:rsidR="005D4AC6" w:rsidRPr="005D4AC6" w:rsidRDefault="005D4AC6" w:rsidP="005D4AC6">
      <w:pPr>
        <w:shd w:val="clear" w:color="auto" w:fill="FFFFFF"/>
        <w:ind w:firstLineChars="225" w:firstLine="630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Сьогодні світове виробництво порошків металів (</w:t>
      </w:r>
      <w:proofErr w:type="spellStart"/>
      <w:r w:rsidRPr="005D4AC6">
        <w:rPr>
          <w:kern w:val="28"/>
          <w:sz w:val="28"/>
          <w:szCs w:val="28"/>
        </w:rPr>
        <w:t>Fe</w:t>
      </w:r>
      <w:proofErr w:type="spellEnd"/>
      <w:r w:rsidRPr="005D4AC6">
        <w:rPr>
          <w:kern w:val="28"/>
          <w:sz w:val="28"/>
          <w:szCs w:val="28"/>
        </w:rPr>
        <w:t xml:space="preserve">, </w:t>
      </w:r>
      <w:proofErr w:type="spellStart"/>
      <w:r w:rsidRPr="005D4AC6">
        <w:rPr>
          <w:kern w:val="28"/>
          <w:sz w:val="28"/>
          <w:szCs w:val="28"/>
        </w:rPr>
        <w:t>Cu</w:t>
      </w:r>
      <w:proofErr w:type="spellEnd"/>
      <w:r w:rsidRPr="005D4AC6">
        <w:rPr>
          <w:kern w:val="28"/>
          <w:sz w:val="28"/>
          <w:szCs w:val="28"/>
        </w:rPr>
        <w:t xml:space="preserve">, </w:t>
      </w:r>
      <w:proofErr w:type="spellStart"/>
      <w:r w:rsidRPr="005D4AC6">
        <w:rPr>
          <w:kern w:val="28"/>
          <w:sz w:val="28"/>
          <w:szCs w:val="28"/>
        </w:rPr>
        <w:t>Ni</w:t>
      </w:r>
      <w:proofErr w:type="spellEnd"/>
      <w:r w:rsidRPr="005D4AC6">
        <w:rPr>
          <w:kern w:val="28"/>
          <w:sz w:val="28"/>
          <w:szCs w:val="28"/>
        </w:rPr>
        <w:t xml:space="preserve">, </w:t>
      </w:r>
      <w:proofErr w:type="spellStart"/>
      <w:r w:rsidRPr="005D4AC6">
        <w:rPr>
          <w:kern w:val="28"/>
          <w:sz w:val="28"/>
          <w:szCs w:val="28"/>
        </w:rPr>
        <w:t>Co</w:t>
      </w:r>
      <w:proofErr w:type="spellEnd"/>
      <w:r w:rsidRPr="005D4AC6">
        <w:rPr>
          <w:kern w:val="28"/>
          <w:sz w:val="28"/>
          <w:szCs w:val="28"/>
        </w:rPr>
        <w:t xml:space="preserve">, </w:t>
      </w:r>
      <w:proofErr w:type="spellStart"/>
      <w:r w:rsidRPr="005D4AC6">
        <w:rPr>
          <w:kern w:val="28"/>
          <w:sz w:val="28"/>
          <w:szCs w:val="28"/>
        </w:rPr>
        <w:t>Cr</w:t>
      </w:r>
      <w:proofErr w:type="spellEnd"/>
      <w:r w:rsidRPr="005D4AC6">
        <w:rPr>
          <w:kern w:val="28"/>
          <w:sz w:val="28"/>
          <w:szCs w:val="28"/>
        </w:rPr>
        <w:t xml:space="preserve">, W, </w:t>
      </w:r>
      <w:proofErr w:type="spellStart"/>
      <w:r w:rsidRPr="005D4AC6">
        <w:rPr>
          <w:kern w:val="28"/>
          <w:sz w:val="28"/>
          <w:szCs w:val="28"/>
        </w:rPr>
        <w:t>Mo</w:t>
      </w:r>
      <w:proofErr w:type="spellEnd"/>
      <w:r w:rsidRPr="005D4AC6">
        <w:rPr>
          <w:kern w:val="28"/>
          <w:sz w:val="28"/>
          <w:szCs w:val="28"/>
        </w:rPr>
        <w:t xml:space="preserve">, V та ін.) і їхніх сплавів, а також сполук (карбідів, </w:t>
      </w:r>
      <w:proofErr w:type="spellStart"/>
      <w:r w:rsidRPr="005D4AC6">
        <w:rPr>
          <w:kern w:val="28"/>
          <w:sz w:val="28"/>
          <w:szCs w:val="28"/>
        </w:rPr>
        <w:t>боридів</w:t>
      </w:r>
      <w:proofErr w:type="spellEnd"/>
      <w:r w:rsidRPr="005D4AC6">
        <w:rPr>
          <w:kern w:val="28"/>
          <w:sz w:val="28"/>
          <w:szCs w:val="28"/>
        </w:rPr>
        <w:t xml:space="preserve">, силіцидів тощо) з частинками розміром від 0,1...1,0 мкм до </w:t>
      </w:r>
      <w:smartTag w:uri="urn:schemas-microsoft-com:office:smarttags" w:element="metricconverter">
        <w:smartTagPr>
          <w:attr w:name="ProductID" w:val="1 мм"/>
        </w:smartTagPr>
        <w:r w:rsidRPr="005D4AC6">
          <w:rPr>
            <w:kern w:val="28"/>
            <w:sz w:val="28"/>
            <w:szCs w:val="28"/>
          </w:rPr>
          <w:t>1 мм</w:t>
        </w:r>
      </w:smartTag>
      <w:r w:rsidRPr="005D4AC6">
        <w:rPr>
          <w:kern w:val="28"/>
          <w:sz w:val="28"/>
          <w:szCs w:val="28"/>
        </w:rPr>
        <w:t xml:space="preserve"> перевищує 1 </w:t>
      </w:r>
      <w:proofErr w:type="spellStart"/>
      <w:r w:rsidRPr="005D4AC6">
        <w:rPr>
          <w:kern w:val="28"/>
          <w:sz w:val="28"/>
          <w:szCs w:val="28"/>
        </w:rPr>
        <w:t>млн</w:t>
      </w:r>
      <w:proofErr w:type="spellEnd"/>
      <w:r w:rsidRPr="005D4AC6">
        <w:rPr>
          <w:kern w:val="28"/>
          <w:sz w:val="28"/>
          <w:szCs w:val="28"/>
        </w:rPr>
        <w:t xml:space="preserve"> т за рік, а виробів з них – 550...600 тис. т. Щорічний приріст порошкової металургії становить в середньому 6...8 %, а іноді 15...20 %.</w:t>
      </w:r>
    </w:p>
    <w:p w:rsidR="005D4AC6" w:rsidRPr="005D4AC6" w:rsidRDefault="005D4AC6" w:rsidP="005D4AC6">
      <w:pPr>
        <w:shd w:val="clear" w:color="auto" w:fill="FFFFFF"/>
        <w:ind w:firstLineChars="225" w:firstLine="630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 xml:space="preserve">Метод порошкової металургії цінний насамперед тим, що дає змогу діставати матеріали, які іншими методами дістати неможливо, наприклад, з металів із значною різницею температури плавлення (W + </w:t>
      </w:r>
      <w:proofErr w:type="spellStart"/>
      <w:r w:rsidRPr="005D4AC6">
        <w:rPr>
          <w:kern w:val="28"/>
          <w:sz w:val="28"/>
          <w:szCs w:val="28"/>
        </w:rPr>
        <w:t>Cu</w:t>
      </w:r>
      <w:proofErr w:type="spellEnd"/>
      <w:r w:rsidRPr="005D4AC6">
        <w:rPr>
          <w:kern w:val="28"/>
          <w:sz w:val="28"/>
          <w:szCs w:val="28"/>
        </w:rPr>
        <w:t xml:space="preserve">; W + </w:t>
      </w:r>
      <w:proofErr w:type="spellStart"/>
      <w:r w:rsidRPr="005D4AC6">
        <w:rPr>
          <w:kern w:val="28"/>
          <w:sz w:val="28"/>
          <w:szCs w:val="28"/>
        </w:rPr>
        <w:t>Ag</w:t>
      </w:r>
      <w:proofErr w:type="spellEnd"/>
      <w:r w:rsidRPr="005D4AC6">
        <w:rPr>
          <w:kern w:val="28"/>
          <w:sz w:val="28"/>
          <w:szCs w:val="28"/>
        </w:rPr>
        <w:t xml:space="preserve"> та ін.), з металів і неметалів (бронза + графіт), з хімічних сполук (оксидів, карбідів, нітридів), з матеріалів з певною пористістю (підшипники ков</w:t>
      </w:r>
      <w:r w:rsidRPr="005D4AC6">
        <w:rPr>
          <w:kern w:val="28"/>
          <w:sz w:val="28"/>
          <w:szCs w:val="28"/>
        </w:rPr>
        <w:softHyphen/>
        <w:t>зання, фільтри), з особливими електричними, магнітними та іншими влас</w:t>
      </w:r>
      <w:r w:rsidRPr="005D4AC6">
        <w:rPr>
          <w:kern w:val="28"/>
          <w:sz w:val="28"/>
          <w:szCs w:val="28"/>
        </w:rPr>
        <w:softHyphen/>
        <w:t>тивостями.</w:t>
      </w:r>
    </w:p>
    <w:p w:rsidR="005D4AC6" w:rsidRPr="005D4AC6" w:rsidRDefault="005D4AC6" w:rsidP="005D4AC6">
      <w:pPr>
        <w:shd w:val="clear" w:color="auto" w:fill="FFFFFF"/>
        <w:ind w:firstLineChars="225" w:firstLine="630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Особливе місце серед порошкових матеріалів належить твердим спла</w:t>
      </w:r>
      <w:r w:rsidRPr="005D4AC6">
        <w:rPr>
          <w:kern w:val="28"/>
          <w:sz w:val="28"/>
          <w:szCs w:val="28"/>
        </w:rPr>
        <w:softHyphen/>
        <w:t xml:space="preserve">вам, їх дістають із порошків карбідів WC, </w:t>
      </w:r>
      <w:proofErr w:type="spellStart"/>
      <w:r w:rsidRPr="005D4AC6">
        <w:rPr>
          <w:kern w:val="28"/>
          <w:sz w:val="28"/>
          <w:szCs w:val="28"/>
        </w:rPr>
        <w:t>ТіС</w:t>
      </w:r>
      <w:proofErr w:type="spellEnd"/>
      <w:r w:rsidRPr="005D4AC6">
        <w:rPr>
          <w:kern w:val="28"/>
          <w:sz w:val="28"/>
          <w:szCs w:val="28"/>
        </w:rPr>
        <w:t xml:space="preserve">, </w:t>
      </w:r>
      <w:proofErr w:type="spellStart"/>
      <w:r w:rsidRPr="005D4AC6">
        <w:rPr>
          <w:kern w:val="28"/>
          <w:sz w:val="28"/>
          <w:szCs w:val="28"/>
        </w:rPr>
        <w:t>ТаС</w:t>
      </w:r>
      <w:proofErr w:type="spellEnd"/>
      <w:r w:rsidRPr="005D4AC6">
        <w:rPr>
          <w:kern w:val="28"/>
          <w:sz w:val="28"/>
          <w:szCs w:val="28"/>
        </w:rPr>
        <w:t xml:space="preserve"> з додаванням по</w:t>
      </w:r>
      <w:r w:rsidRPr="005D4AC6">
        <w:rPr>
          <w:kern w:val="28"/>
          <w:sz w:val="28"/>
          <w:szCs w:val="28"/>
        </w:rPr>
        <w:softHyphen/>
        <w:t>рошку кобальту. Вони мають велику твердість (85...92 HRA) і теплостій</w:t>
      </w:r>
      <w:r w:rsidRPr="005D4AC6">
        <w:rPr>
          <w:kern w:val="28"/>
          <w:sz w:val="28"/>
          <w:szCs w:val="28"/>
        </w:rPr>
        <w:softHyphen/>
        <w:t>кість (900...1000 °С). Застосовують їх переважно для оснащення різального інструмента, який працює при значних навантаженнях і швидкостях різання.</w:t>
      </w:r>
    </w:p>
    <w:p w:rsidR="005D4AC6" w:rsidRPr="005D4AC6" w:rsidRDefault="005D4AC6" w:rsidP="005D4AC6">
      <w:pPr>
        <w:shd w:val="clear" w:color="auto" w:fill="FFFFFF"/>
        <w:ind w:firstLineChars="225" w:firstLine="630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Порошкова металургія відзначається також мінімальними втратами (іноді до 10 разів) матеріалів для виготовлення виробів, дає змогу значно зменшити верстатний парк та кількість робітників. Тому цей метод є ви</w:t>
      </w:r>
      <w:r w:rsidRPr="005D4AC6">
        <w:rPr>
          <w:kern w:val="28"/>
          <w:sz w:val="28"/>
          <w:szCs w:val="28"/>
        </w:rPr>
        <w:softHyphen/>
        <w:t>сокоефективним також при виготовленні деталей загального машинобу</w:t>
      </w:r>
      <w:r w:rsidRPr="005D4AC6">
        <w:rPr>
          <w:kern w:val="28"/>
          <w:sz w:val="28"/>
          <w:szCs w:val="28"/>
        </w:rPr>
        <w:softHyphen/>
        <w:t xml:space="preserve">дування або побутового призначення, які дістають литтям та обробкою різанням. Такі вироби виготовляють з порошків сталі, </w:t>
      </w:r>
      <w:proofErr w:type="spellStart"/>
      <w:r w:rsidRPr="005D4AC6">
        <w:rPr>
          <w:kern w:val="28"/>
          <w:sz w:val="28"/>
          <w:szCs w:val="28"/>
        </w:rPr>
        <w:t>бронз</w:t>
      </w:r>
      <w:proofErr w:type="spellEnd"/>
      <w:r w:rsidRPr="005D4AC6">
        <w:rPr>
          <w:kern w:val="28"/>
          <w:sz w:val="28"/>
          <w:szCs w:val="28"/>
        </w:rPr>
        <w:t>, латуней та інших матеріалів. Їх, як і литво, можна додатково обробляти різанням, піддавати термічній обробці.</w:t>
      </w:r>
    </w:p>
    <w:p w:rsidR="005D4AC6" w:rsidRPr="005D4AC6" w:rsidRDefault="005D4AC6" w:rsidP="005D4AC6">
      <w:pPr>
        <w:shd w:val="clear" w:color="auto" w:fill="FFFFFF"/>
        <w:ind w:firstLineChars="225" w:firstLine="630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Технологічний процес порошкової металургії включає:</w:t>
      </w:r>
    </w:p>
    <w:p w:rsidR="005D4AC6" w:rsidRPr="005D4AC6" w:rsidRDefault="005D4AC6" w:rsidP="005D4AC6">
      <w:pPr>
        <w:numPr>
          <w:ilvl w:val="0"/>
          <w:numId w:val="1"/>
        </w:numPr>
        <w:shd w:val="clear" w:color="auto" w:fill="FFFFFF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виробництво порошків,</w:t>
      </w:r>
    </w:p>
    <w:p w:rsidR="005D4AC6" w:rsidRPr="005D4AC6" w:rsidRDefault="005D4AC6" w:rsidP="005D4AC6">
      <w:pPr>
        <w:numPr>
          <w:ilvl w:val="0"/>
          <w:numId w:val="1"/>
        </w:numPr>
        <w:shd w:val="clear" w:color="auto" w:fill="FFFFFF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формування (пресування) заготовок,</w:t>
      </w:r>
    </w:p>
    <w:p w:rsidR="005D4AC6" w:rsidRPr="005D4AC6" w:rsidRDefault="005D4AC6" w:rsidP="005D4AC6">
      <w:pPr>
        <w:numPr>
          <w:ilvl w:val="0"/>
          <w:numId w:val="1"/>
        </w:numPr>
        <w:shd w:val="clear" w:color="auto" w:fill="FFFFFF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>спікання заготовок (брикетів),</w:t>
      </w:r>
    </w:p>
    <w:p w:rsidR="005D4AC6" w:rsidRPr="005D4AC6" w:rsidRDefault="005D4AC6" w:rsidP="005D4AC6">
      <w:pPr>
        <w:numPr>
          <w:ilvl w:val="0"/>
          <w:numId w:val="1"/>
        </w:numPr>
        <w:shd w:val="clear" w:color="auto" w:fill="FFFFFF"/>
        <w:jc w:val="both"/>
        <w:rPr>
          <w:kern w:val="28"/>
          <w:sz w:val="28"/>
          <w:szCs w:val="28"/>
        </w:rPr>
      </w:pPr>
      <w:r w:rsidRPr="005D4AC6">
        <w:rPr>
          <w:kern w:val="28"/>
          <w:sz w:val="28"/>
          <w:szCs w:val="28"/>
        </w:rPr>
        <w:t xml:space="preserve">додаткову обробку спечених виробів (гаряче </w:t>
      </w:r>
      <w:proofErr w:type="spellStart"/>
      <w:r w:rsidRPr="005D4AC6">
        <w:rPr>
          <w:kern w:val="28"/>
          <w:sz w:val="28"/>
          <w:szCs w:val="28"/>
        </w:rPr>
        <w:t>допресування</w:t>
      </w:r>
      <w:proofErr w:type="spellEnd"/>
      <w:r w:rsidRPr="005D4AC6">
        <w:rPr>
          <w:kern w:val="28"/>
          <w:sz w:val="28"/>
          <w:szCs w:val="28"/>
        </w:rPr>
        <w:t>, калібру</w:t>
      </w:r>
      <w:r w:rsidRPr="005D4AC6">
        <w:rPr>
          <w:kern w:val="28"/>
          <w:sz w:val="28"/>
          <w:szCs w:val="28"/>
        </w:rPr>
        <w:softHyphen/>
        <w:t xml:space="preserve">вання, просочування </w:t>
      </w:r>
      <w:proofErr w:type="spellStart"/>
      <w:r w:rsidRPr="005D4AC6">
        <w:rPr>
          <w:kern w:val="28"/>
          <w:sz w:val="28"/>
          <w:szCs w:val="28"/>
        </w:rPr>
        <w:t>мастила-ми</w:t>
      </w:r>
      <w:proofErr w:type="spellEnd"/>
      <w:r w:rsidRPr="005D4AC6">
        <w:rPr>
          <w:kern w:val="28"/>
          <w:sz w:val="28"/>
          <w:szCs w:val="28"/>
        </w:rPr>
        <w:t>,обробка тиском та різанням тощо).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Є різні способи отримання виробів з порошкових матеріалів, але їх суть полягає в тому, що порошки заданого складу (отримані або розпиленням рідких сплавів, або механічним змішуванням порошкової шихти потрібного складу) </w:t>
      </w:r>
      <w:proofErr w:type="spellStart"/>
      <w:r w:rsidRPr="005D4AC6">
        <w:rPr>
          <w:sz w:val="28"/>
          <w:szCs w:val="28"/>
        </w:rPr>
        <w:t>компактують</w:t>
      </w:r>
      <w:proofErr w:type="spellEnd"/>
      <w:r w:rsidRPr="005D4AC6">
        <w:rPr>
          <w:sz w:val="28"/>
          <w:szCs w:val="28"/>
        </w:rPr>
        <w:t xml:space="preserve"> і спікають в атмосфера, які регулюються. Це може бути холодне пресування, після якого проводять наступне спікання у вакуумі, або гаряче ізостатичне пресування, гаряче динамічне пресування, гаряча штамповка чи екструзія. Останні способи забезпечують меншу пористість.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>Головною метою порошкової металургії є добування пористих матеріалів, які застосовують для виробництва самозмащувальних підшипників, різних фільтрів, деталей пристроїв гальмування.</w:t>
      </w:r>
    </w:p>
    <w:p w:rsidR="005D4AC6" w:rsidRPr="005D4AC6" w:rsidRDefault="005D4AC6" w:rsidP="005D4AC6">
      <w:pPr>
        <w:ind w:firstLine="539"/>
        <w:jc w:val="both"/>
        <w:rPr>
          <w:b/>
          <w:sz w:val="28"/>
          <w:szCs w:val="28"/>
        </w:rPr>
      </w:pPr>
      <w:r w:rsidRPr="005D4AC6">
        <w:rPr>
          <w:b/>
          <w:sz w:val="28"/>
          <w:szCs w:val="28"/>
        </w:rPr>
        <w:lastRenderedPageBreak/>
        <w:t>2. Сплави на основі інтерметалідів. Аморфні та мікрокристалічні сплави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В останні роки в багатьох областях техніки використовують, а в науці інтенсивно розробляють технології виготовлення сплавів на основі інтерметалідів. Відмінною рисою </w:t>
      </w:r>
      <w:proofErr w:type="spellStart"/>
      <w:r w:rsidRPr="005D4AC6">
        <w:rPr>
          <w:sz w:val="28"/>
          <w:szCs w:val="28"/>
        </w:rPr>
        <w:t>інтерметалідних</w:t>
      </w:r>
      <w:proofErr w:type="spellEnd"/>
      <w:r w:rsidRPr="005D4AC6">
        <w:rPr>
          <w:sz w:val="28"/>
          <w:szCs w:val="28"/>
        </w:rPr>
        <w:t xml:space="preserve"> матеріалів є наявність впорядкованості кристалічної будови, що обумовлює комплекс властивостей недосяжних для невпорядкованих матеріалів.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Впорядковані </w:t>
      </w:r>
      <w:proofErr w:type="spellStart"/>
      <w:r w:rsidRPr="005D4AC6">
        <w:rPr>
          <w:sz w:val="28"/>
          <w:szCs w:val="28"/>
        </w:rPr>
        <w:t>інтерметалідні</w:t>
      </w:r>
      <w:proofErr w:type="spellEnd"/>
      <w:r w:rsidRPr="005D4AC6">
        <w:rPr>
          <w:sz w:val="28"/>
          <w:szCs w:val="28"/>
        </w:rPr>
        <w:t xml:space="preserve"> сплави мають більш високий опір деформації, особливо при високих температурах. Частково сплави на основі Ni</w:t>
      </w:r>
      <w:r w:rsidRPr="005D4AC6">
        <w:rPr>
          <w:sz w:val="28"/>
          <w:szCs w:val="28"/>
          <w:vertAlign w:val="subscript"/>
        </w:rPr>
        <w:t>3</w:t>
      </w:r>
      <w:r w:rsidRPr="005D4AC6">
        <w:rPr>
          <w:sz w:val="28"/>
          <w:szCs w:val="28"/>
        </w:rPr>
        <w:t xml:space="preserve">Al і </w:t>
      </w:r>
      <w:proofErr w:type="spellStart"/>
      <w:r w:rsidRPr="005D4AC6">
        <w:rPr>
          <w:sz w:val="28"/>
          <w:szCs w:val="28"/>
        </w:rPr>
        <w:t>NiAl</w:t>
      </w:r>
      <w:proofErr w:type="spellEnd"/>
      <w:r w:rsidRPr="005D4AC6">
        <w:rPr>
          <w:sz w:val="28"/>
          <w:szCs w:val="28"/>
        </w:rPr>
        <w:t xml:space="preserve"> використовують в авіаційному машинобудуванні, ракетній та інших галузях техніки в якості жароміцних матеріалів. В </w:t>
      </w:r>
      <w:proofErr w:type="spellStart"/>
      <w:r w:rsidRPr="005D4AC6">
        <w:rPr>
          <w:sz w:val="28"/>
          <w:szCs w:val="28"/>
        </w:rPr>
        <w:t>інтерметаліді</w:t>
      </w:r>
      <w:proofErr w:type="spellEnd"/>
      <w:r w:rsidRPr="005D4AC6">
        <w:rPr>
          <w:sz w:val="28"/>
          <w:szCs w:val="28"/>
        </w:rPr>
        <w:t xml:space="preserve"> </w:t>
      </w:r>
      <w:proofErr w:type="spellStart"/>
      <w:r w:rsidRPr="005D4AC6">
        <w:rPr>
          <w:sz w:val="28"/>
          <w:szCs w:val="28"/>
        </w:rPr>
        <w:t>NiAl</w:t>
      </w:r>
      <w:proofErr w:type="spellEnd"/>
      <w:r w:rsidRPr="005D4AC6">
        <w:rPr>
          <w:sz w:val="28"/>
          <w:szCs w:val="28"/>
        </w:rPr>
        <w:t xml:space="preserve"> ступінь порядку розташування атомів близький до 1 у всій області температур існування цього з’єднання, тому при високих температурах експлуатації виробів з цього </w:t>
      </w:r>
      <w:proofErr w:type="spellStart"/>
      <w:r w:rsidRPr="005D4AC6">
        <w:rPr>
          <w:sz w:val="28"/>
          <w:szCs w:val="28"/>
        </w:rPr>
        <w:t>інтерметаліду</w:t>
      </w:r>
      <w:proofErr w:type="spellEnd"/>
      <w:r w:rsidRPr="005D4AC6">
        <w:rPr>
          <w:sz w:val="28"/>
          <w:szCs w:val="28"/>
        </w:rPr>
        <w:t xml:space="preserve"> зберігають високі </w:t>
      </w:r>
      <w:proofErr w:type="spellStart"/>
      <w:r w:rsidRPr="005D4AC6">
        <w:rPr>
          <w:sz w:val="28"/>
          <w:szCs w:val="28"/>
        </w:rPr>
        <w:t>міцнісні</w:t>
      </w:r>
      <w:proofErr w:type="spellEnd"/>
      <w:r w:rsidRPr="005D4AC6">
        <w:rPr>
          <w:sz w:val="28"/>
          <w:szCs w:val="28"/>
        </w:rPr>
        <w:t xml:space="preserve"> властивості. В </w:t>
      </w:r>
      <w:proofErr w:type="spellStart"/>
      <w:r w:rsidRPr="005D4AC6">
        <w:rPr>
          <w:sz w:val="28"/>
          <w:szCs w:val="28"/>
        </w:rPr>
        <w:t>інтерметаліді</w:t>
      </w:r>
      <w:proofErr w:type="spellEnd"/>
      <w:r w:rsidRPr="005D4AC6">
        <w:rPr>
          <w:sz w:val="28"/>
          <w:szCs w:val="28"/>
        </w:rPr>
        <w:t xml:space="preserve"> Ni</w:t>
      </w:r>
      <w:r w:rsidRPr="005D4AC6">
        <w:rPr>
          <w:sz w:val="28"/>
          <w:szCs w:val="28"/>
          <w:vertAlign w:val="subscript"/>
        </w:rPr>
        <w:t>3</w:t>
      </w:r>
      <w:r w:rsidRPr="005D4AC6">
        <w:rPr>
          <w:sz w:val="28"/>
          <w:szCs w:val="28"/>
        </w:rPr>
        <w:t xml:space="preserve">Al механічні властивості з підвищенням температури експлуатації до 700…800 </w:t>
      </w:r>
      <w:r w:rsidRPr="005D4AC6">
        <w:rPr>
          <w:sz w:val="28"/>
          <w:szCs w:val="28"/>
        </w:rPr>
        <w:sym w:font="Symbol" w:char="F0B0"/>
      </w:r>
      <w:r w:rsidRPr="005D4AC6">
        <w:rPr>
          <w:sz w:val="28"/>
          <w:szCs w:val="28"/>
        </w:rPr>
        <w:t>С не лише не знижуються , але навіть зростають, що обумовлено дією спеціальних механізмів блокування дислокацій при їх русі у впорядкованій структурі.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Сплави на основі інтерметалідів </w:t>
      </w:r>
      <w:proofErr w:type="spellStart"/>
      <w:r w:rsidRPr="005D4AC6">
        <w:rPr>
          <w:sz w:val="28"/>
          <w:szCs w:val="28"/>
        </w:rPr>
        <w:t>NiTi</w:t>
      </w:r>
      <w:proofErr w:type="spellEnd"/>
      <w:r w:rsidRPr="005D4AC6">
        <w:rPr>
          <w:sz w:val="28"/>
          <w:szCs w:val="28"/>
        </w:rPr>
        <w:t xml:space="preserve"> і Fe</w:t>
      </w:r>
      <w:r w:rsidRPr="005D4AC6">
        <w:rPr>
          <w:sz w:val="28"/>
          <w:szCs w:val="28"/>
          <w:vertAlign w:val="subscript"/>
        </w:rPr>
        <w:t>3</w:t>
      </w:r>
      <w:r w:rsidRPr="005D4AC6">
        <w:rPr>
          <w:sz w:val="28"/>
          <w:szCs w:val="28"/>
        </w:rPr>
        <w:t>Pt володіють ефектом “пам’ять форми” і широко використовують в техніці та ін. областях в якості різних з’єднувальних деталей і інших виробів.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proofErr w:type="spellStart"/>
      <w:r w:rsidRPr="005D4AC6">
        <w:rPr>
          <w:sz w:val="28"/>
          <w:szCs w:val="28"/>
        </w:rPr>
        <w:t>Презиційні</w:t>
      </w:r>
      <w:proofErr w:type="spellEnd"/>
      <w:r w:rsidRPr="005D4AC6">
        <w:rPr>
          <w:sz w:val="28"/>
          <w:szCs w:val="28"/>
        </w:rPr>
        <w:t xml:space="preserve"> сплави на основі інтерметалідів </w:t>
      </w:r>
      <w:proofErr w:type="spellStart"/>
      <w:r w:rsidRPr="005D4AC6">
        <w:rPr>
          <w:sz w:val="28"/>
          <w:szCs w:val="28"/>
        </w:rPr>
        <w:t>FeCo</w:t>
      </w:r>
      <w:proofErr w:type="spellEnd"/>
      <w:r w:rsidRPr="005D4AC6">
        <w:rPr>
          <w:sz w:val="28"/>
          <w:szCs w:val="28"/>
        </w:rPr>
        <w:t xml:space="preserve"> володіють унікальними магнітними властивостями і застосовують в приладобудуванні. Вони крихкі, і для підвищення пластичності їх легують добавками ванадію, хрому, марганцю і нікелю.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>Аморфні сплави є принципово новим класом металевих матеріалів, які володіють унікальним комплексом експлуатаційних властивостей (</w:t>
      </w:r>
      <w:proofErr w:type="spellStart"/>
      <w:r w:rsidRPr="005D4AC6">
        <w:rPr>
          <w:sz w:val="28"/>
          <w:szCs w:val="28"/>
        </w:rPr>
        <w:t>міцнісних</w:t>
      </w:r>
      <w:proofErr w:type="spellEnd"/>
      <w:r w:rsidRPr="005D4AC6">
        <w:rPr>
          <w:sz w:val="28"/>
          <w:szCs w:val="28"/>
        </w:rPr>
        <w:t>, електричних, магнітних, антикорозійних), значно перевищуючи ці показники у сплавах такого ж складу, але які знаходяться в кристалічному стані.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>Найбільш технологічним методом отримання аморфних матеріалів є метод неперервного лиття на барабан, що обертається. Цим методом отримують в основному стрічку товщиною 20…30 мкм і шириною 10…20 мм.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>Аморфні сплави характеризуються: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- </w:t>
      </w:r>
      <w:proofErr w:type="spellStart"/>
      <w:r w:rsidRPr="005D4AC6">
        <w:rPr>
          <w:sz w:val="28"/>
          <w:szCs w:val="28"/>
        </w:rPr>
        <w:t>корізійною</w:t>
      </w:r>
      <w:proofErr w:type="spellEnd"/>
      <w:r w:rsidRPr="005D4AC6">
        <w:rPr>
          <w:sz w:val="28"/>
          <w:szCs w:val="28"/>
        </w:rPr>
        <w:t xml:space="preserve"> стійкістю;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>- високим електроопором;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>- високою магнітною проникністю.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Їх застосовують для виготовлення високочастотних перетворювачів, </w:t>
      </w:r>
      <w:proofErr w:type="spellStart"/>
      <w:r w:rsidRPr="005D4AC6">
        <w:rPr>
          <w:sz w:val="28"/>
          <w:szCs w:val="28"/>
        </w:rPr>
        <w:t>термодатчиків</w:t>
      </w:r>
      <w:proofErr w:type="spellEnd"/>
      <w:r w:rsidRPr="005D4AC6">
        <w:rPr>
          <w:sz w:val="28"/>
          <w:szCs w:val="28"/>
        </w:rPr>
        <w:t>, в якості корозійностійких деталей, для зміцнення ріжучих інструментів.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Аморфні сплави недостатньо термостабільні, і при нагріванні до температури 450…500 </w:t>
      </w:r>
      <w:r w:rsidRPr="005D4AC6">
        <w:rPr>
          <w:sz w:val="28"/>
          <w:szCs w:val="28"/>
        </w:rPr>
        <w:sym w:font="Symbol" w:char="F0B0"/>
      </w:r>
      <w:r w:rsidRPr="005D4AC6">
        <w:rPr>
          <w:sz w:val="28"/>
          <w:szCs w:val="28"/>
        </w:rPr>
        <w:t>С вони починають кристалізуватися і властивості їх починають знижуватись.</w:t>
      </w:r>
    </w:p>
    <w:p w:rsidR="005D4AC6" w:rsidRPr="005D4AC6" w:rsidRDefault="005D4AC6" w:rsidP="005D4AC6">
      <w:pPr>
        <w:ind w:firstLine="539"/>
        <w:jc w:val="both"/>
        <w:rPr>
          <w:sz w:val="28"/>
          <w:szCs w:val="28"/>
        </w:rPr>
      </w:pPr>
      <w:r w:rsidRPr="005D4AC6">
        <w:rPr>
          <w:sz w:val="28"/>
          <w:szCs w:val="28"/>
        </w:rPr>
        <w:t xml:space="preserve">Друга </w:t>
      </w:r>
      <w:proofErr w:type="spellStart"/>
      <w:r w:rsidRPr="005D4AC6">
        <w:rPr>
          <w:sz w:val="28"/>
          <w:szCs w:val="28"/>
        </w:rPr>
        <w:t>группа</w:t>
      </w:r>
      <w:proofErr w:type="spellEnd"/>
      <w:r w:rsidRPr="005D4AC6">
        <w:rPr>
          <w:sz w:val="28"/>
          <w:szCs w:val="28"/>
        </w:rPr>
        <w:t xml:space="preserve"> металевих сплавів , близька за способом отримання (загартування з рідкого стану), отримала назву </w:t>
      </w:r>
      <w:r w:rsidRPr="005D4AC6">
        <w:rPr>
          <w:b/>
          <w:sz w:val="28"/>
          <w:szCs w:val="28"/>
        </w:rPr>
        <w:t>мікрокристалічних</w:t>
      </w:r>
      <w:r w:rsidRPr="005D4AC6">
        <w:rPr>
          <w:sz w:val="28"/>
          <w:szCs w:val="28"/>
        </w:rPr>
        <w:t xml:space="preserve">, а іноді їх називають </w:t>
      </w:r>
      <w:proofErr w:type="spellStart"/>
      <w:r w:rsidRPr="005D4AC6">
        <w:rPr>
          <w:sz w:val="28"/>
          <w:szCs w:val="28"/>
        </w:rPr>
        <w:t>рентгенаморфними</w:t>
      </w:r>
      <w:proofErr w:type="spellEnd"/>
      <w:r w:rsidRPr="005D4AC6">
        <w:rPr>
          <w:sz w:val="28"/>
          <w:szCs w:val="28"/>
        </w:rPr>
        <w:t xml:space="preserve">. Типовим представником є </w:t>
      </w:r>
      <w:proofErr w:type="spellStart"/>
      <w:r w:rsidRPr="005D4AC6">
        <w:rPr>
          <w:sz w:val="28"/>
          <w:szCs w:val="28"/>
        </w:rPr>
        <w:t>магніто-м’який</w:t>
      </w:r>
      <w:proofErr w:type="spellEnd"/>
      <w:r w:rsidRPr="005D4AC6">
        <w:rPr>
          <w:sz w:val="28"/>
          <w:szCs w:val="28"/>
        </w:rPr>
        <w:t xml:space="preserve"> сплав сендаст (85 %</w:t>
      </w:r>
      <w:proofErr w:type="spellStart"/>
      <w:r w:rsidRPr="005D4AC6">
        <w:rPr>
          <w:sz w:val="28"/>
          <w:szCs w:val="28"/>
        </w:rPr>
        <w:t>Fe</w:t>
      </w:r>
      <w:proofErr w:type="spellEnd"/>
      <w:r w:rsidRPr="005D4AC6">
        <w:rPr>
          <w:sz w:val="28"/>
          <w:szCs w:val="28"/>
        </w:rPr>
        <w:t xml:space="preserve"> + 9,6 %</w:t>
      </w:r>
      <w:proofErr w:type="spellStart"/>
      <w:r w:rsidRPr="005D4AC6">
        <w:rPr>
          <w:sz w:val="28"/>
          <w:szCs w:val="28"/>
        </w:rPr>
        <w:t>Si</w:t>
      </w:r>
      <w:proofErr w:type="spellEnd"/>
      <w:r w:rsidRPr="005D4AC6">
        <w:rPr>
          <w:sz w:val="28"/>
          <w:szCs w:val="28"/>
        </w:rPr>
        <w:t xml:space="preserve"> + 5,4 %</w:t>
      </w:r>
      <w:proofErr w:type="spellStart"/>
      <w:r w:rsidRPr="005D4AC6">
        <w:rPr>
          <w:sz w:val="28"/>
          <w:szCs w:val="28"/>
        </w:rPr>
        <w:t>Al</w:t>
      </w:r>
      <w:proofErr w:type="spellEnd"/>
      <w:r w:rsidRPr="005D4AC6">
        <w:rPr>
          <w:sz w:val="28"/>
          <w:szCs w:val="28"/>
        </w:rPr>
        <w:t xml:space="preserve">), який володіє дуже високими магнітними </w:t>
      </w:r>
      <w:r w:rsidRPr="005D4AC6">
        <w:rPr>
          <w:sz w:val="28"/>
          <w:szCs w:val="28"/>
        </w:rPr>
        <w:lastRenderedPageBreak/>
        <w:t xml:space="preserve">властивостями, але надзвичайно крихкий. Перехід сплаву в мікрокристалічний стан дозволяє отримати при 750 </w:t>
      </w:r>
      <w:r w:rsidRPr="005D4AC6">
        <w:rPr>
          <w:sz w:val="28"/>
          <w:szCs w:val="28"/>
        </w:rPr>
        <w:sym w:font="Symbol" w:char="F0B0"/>
      </w:r>
      <w:r w:rsidRPr="005D4AC6">
        <w:rPr>
          <w:sz w:val="28"/>
          <w:szCs w:val="28"/>
        </w:rPr>
        <w:t>С повне крихке руйнування. Отримання сплавів в мікрокристалічному стані має великі перспективи для покращення властивостей інструментальних сталей і жароміцних сплавів, які використовують для лопаток газових турбін.</w:t>
      </w:r>
    </w:p>
    <w:p w:rsidR="00DB46B9" w:rsidRPr="005D4AC6" w:rsidRDefault="00DB46B9">
      <w:pPr>
        <w:rPr>
          <w:sz w:val="28"/>
          <w:szCs w:val="28"/>
        </w:rPr>
      </w:pPr>
    </w:p>
    <w:sectPr w:rsidR="00DB46B9" w:rsidRPr="005D4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B9"/>
    <w:rsid w:val="005D4AC6"/>
    <w:rsid w:val="00D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2020-05-28T20:28:00Z</dcterms:created>
  <dcterms:modified xsi:type="dcterms:W3CDTF">2020-05-28T20:29:00Z</dcterms:modified>
</cp:coreProperties>
</file>