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55" w:rsidRPr="00BF4255" w:rsidRDefault="00BF4255" w:rsidP="00BF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A3A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92A3A"/>
          <w:lang w:eastAsia="ru-RU"/>
        </w:rPr>
        <w:t>Країни</w:t>
      </w:r>
      <w:proofErr w:type="spellEnd"/>
      <w:r>
        <w:rPr>
          <w:rFonts w:ascii="Times New Roman" w:eastAsia="Times New Roman" w:hAnsi="Times New Roman" w:cs="Times New Roman"/>
          <w:b/>
          <w:color w:val="292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92A3A"/>
          <w:lang w:val="uk-UA" w:eastAsia="ru-RU"/>
        </w:rPr>
        <w:t>Ц</w:t>
      </w:r>
      <w:proofErr w:type="spellStart"/>
      <w:r>
        <w:rPr>
          <w:rFonts w:ascii="Times New Roman" w:eastAsia="Times New Roman" w:hAnsi="Times New Roman" w:cs="Times New Roman"/>
          <w:b/>
          <w:color w:val="292A3A"/>
          <w:lang w:eastAsia="ru-RU"/>
        </w:rPr>
        <w:t>ентральної</w:t>
      </w:r>
      <w:proofErr w:type="spellEnd"/>
      <w:r>
        <w:rPr>
          <w:rFonts w:ascii="Times New Roman" w:eastAsia="Times New Roman" w:hAnsi="Times New Roman" w:cs="Times New Roman"/>
          <w:b/>
          <w:color w:val="292A3A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b/>
          <w:color w:val="292A3A"/>
          <w:lang w:val="uk-UA" w:eastAsia="ru-RU"/>
        </w:rPr>
        <w:t>С</w:t>
      </w:r>
      <w:proofErr w:type="spellStart"/>
      <w:r w:rsidRPr="00BF4255">
        <w:rPr>
          <w:rFonts w:ascii="Times New Roman" w:eastAsia="Times New Roman" w:hAnsi="Times New Roman" w:cs="Times New Roman"/>
          <w:b/>
          <w:color w:val="292A3A"/>
          <w:lang w:eastAsia="ru-RU"/>
        </w:rPr>
        <w:t>хідної</w:t>
      </w:r>
      <w:proofErr w:type="spellEnd"/>
      <w:r w:rsidRPr="00BF4255">
        <w:rPr>
          <w:rFonts w:ascii="Times New Roman" w:eastAsia="Times New Roman" w:hAnsi="Times New Roman" w:cs="Times New Roman"/>
          <w:b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color w:val="292A3A"/>
          <w:lang w:eastAsia="ru-RU"/>
        </w:rPr>
        <w:t>Європи</w:t>
      </w:r>
      <w:proofErr w:type="spellEnd"/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1.</w:t>
      </w:r>
      <w:proofErr w:type="gram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Назв</w:t>
      </w:r>
      <w:proofErr w:type="gram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іть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рік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інтервенції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військ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країн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Варшавського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Договору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проти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ЧССР: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а)1953 р.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б)1956 р.;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в)1960 р.;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г)1968 р.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2.Назвіть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хронологічні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межі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періоду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антитоталітарних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,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демократичних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революцій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східноєвропейських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країнах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а)1989–1990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рр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</w:t>
      </w:r>
      <w:r w:rsidRPr="00BF4255">
        <w:rPr>
          <w:rFonts w:ascii="Times New Roman" w:eastAsia="Times New Roman" w:hAnsi="Times New Roman" w:cs="Times New Roman"/>
          <w:b/>
          <w:bCs/>
          <w:color w:val="292A3A"/>
          <w:lang w:eastAsia="ru-RU"/>
        </w:rPr>
        <w:t> </w:t>
      </w: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1988–1989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рр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в)1987–1990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рр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г)1992–1994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рр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3.Для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захисту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себе і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свого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режиму Н. Чаушеску створив 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Румунії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розгалужену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систему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безпеки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>
        <w:rPr>
          <w:rFonts w:ascii="Times New Roman" w:eastAsia="Times New Roman" w:hAnsi="Times New Roman" w:cs="Times New Roman"/>
          <w:color w:val="292A3A"/>
          <w:lang w:eastAsia="ru-RU"/>
        </w:rPr>
        <w:t>а</w:t>
      </w:r>
      <w:r>
        <w:rPr>
          <w:rFonts w:ascii="Times New Roman" w:eastAsia="Times New Roman" w:hAnsi="Times New Roman" w:cs="Times New Roman"/>
          <w:color w:val="292A3A"/>
          <w:lang w:val="uk-UA" w:eastAsia="ru-RU"/>
        </w:rPr>
        <w:t>)</w:t>
      </w: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Секурітате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б)ФНП;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Кондукторітате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г)НДФ.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4.Поглинання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більшою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етнічною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групою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меншої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називається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анексія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асиміляція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агресія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демографія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5.Ненасильницький шлях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повалення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комуністичного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режиму в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Чехо-Словаччині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й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інших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державах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Східної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Європи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дістав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назву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національне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переродження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антитоталітарне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пробудження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оксамитова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революція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г)«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дружня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революція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».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6.У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листопаді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1990 р. президентом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Польщі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було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обрано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засновника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профспілкового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об’єднання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«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Солідарність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»: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а)Л. Валенсу;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б)О.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Кваснєвського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в)В.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Ярузельського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г)Л. Бальцеровича.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7.Назвіть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прізвище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першого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секретаря ЦК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Компартії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Чехословаччини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,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який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прагнув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запровадити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цій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країні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«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соціалізм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з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людським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обличчям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»: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а)Е.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Бенеш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б)А.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Дубчек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в)В. Клаус;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г)М. Ковач.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8.Проти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якої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держави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Східної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Європи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наприкінці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жовтня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1956 р. у Генеральному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штабі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збройних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сил СРСР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було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розроблено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спеціальну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операцію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«Вихор»?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а)НДР;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Угорщини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Польщі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Румунії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9.Однією з причин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кризи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Югославської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федерації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стало(-а):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створення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Союзу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комуністів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Югославії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нерівномірність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розвитку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різних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регіонів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держави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поява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дрібної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приватної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власності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зближення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з СРСР.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 xml:space="preserve">10.До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>основних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>ознак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 xml:space="preserve"> режиму Н. Чаушеску в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>Румунії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u w:val="single"/>
          <w:lang w:eastAsia="ru-RU"/>
        </w:rPr>
        <w:t>відноситьс</w:t>
      </w: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я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показне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протистояння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з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Москвою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сприяння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культурному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розвитку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нацменшин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</w:t>
      </w:r>
      <w:r w:rsidRPr="00BF4255">
        <w:rPr>
          <w:rFonts w:ascii="Times New Roman" w:eastAsia="Times New Roman" w:hAnsi="Times New Roman" w:cs="Times New Roman"/>
          <w:b/>
          <w:bCs/>
          <w:color w:val="292A3A"/>
          <w:lang w:eastAsia="ru-RU"/>
        </w:rPr>
        <w:t> 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чітке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слідування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закону,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боротьба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зі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зловживаннями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г)в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економіці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— опора на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закордонну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сировину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lastRenderedPageBreak/>
        <w:t xml:space="preserve">11.Що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означає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термін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«модель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самоврядного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соціалізму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»?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Своєрідна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суспільно-політична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схема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будівництва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соціалістичного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суспільства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,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що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з’явилася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в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умовах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загострення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конфлікту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Польщі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та СРСР;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б)система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будівництва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соціалістичного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суспільства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на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теренах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країн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Східної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Європи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після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Другої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світової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війни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в)система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будівництва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соціалістичного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суспільства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на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теренах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новостворених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країн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Східної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Європи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після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демократичних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революцій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своєрідна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суспільно-політична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схема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будівництва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соціалістичного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суспільства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,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що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з’явилася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в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умовах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загострення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конфлікту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Югославії</w:t>
      </w:r>
      <w:proofErr w:type="spellEnd"/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 xml:space="preserve"> та СРСР.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12.Назвіть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рік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інтервенції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військ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країн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Варшавського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Договору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проти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 xml:space="preserve"> </w:t>
      </w:r>
      <w:proofErr w:type="spellStart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Угорщини</w:t>
      </w:r>
      <w:proofErr w:type="spellEnd"/>
      <w:r w:rsidRPr="00BF4255">
        <w:rPr>
          <w:rFonts w:ascii="Times New Roman" w:eastAsia="Times New Roman" w:hAnsi="Times New Roman" w:cs="Times New Roman"/>
          <w:b/>
          <w:i/>
          <w:color w:val="292A3A"/>
          <w:lang w:eastAsia="ru-RU"/>
        </w:rPr>
        <w:t>: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а)1953 р.;</w:t>
      </w:r>
    </w:p>
    <w:p w:rsidR="00BF4255" w:rsidRPr="00BF4255" w:rsidRDefault="00BF4255" w:rsidP="00BF4255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б)1956 р.;</w:t>
      </w:r>
    </w:p>
    <w:p w:rsidR="00BF4255" w:rsidRPr="00BF4255" w:rsidRDefault="00BF4255" w:rsidP="00A8166A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в)1960 р.</w:t>
      </w:r>
    </w:p>
    <w:p w:rsidR="00BF4255" w:rsidRPr="00BF4255" w:rsidRDefault="00BF4255" w:rsidP="00A8166A">
      <w:pPr>
        <w:spacing w:after="0" w:line="240" w:lineRule="auto"/>
        <w:rPr>
          <w:rFonts w:ascii="Times New Roman" w:eastAsia="Times New Roman" w:hAnsi="Times New Roman" w:cs="Times New Roman"/>
          <w:color w:val="292A3A"/>
          <w:lang w:eastAsia="ru-RU"/>
        </w:rPr>
      </w:pPr>
      <w:r w:rsidRPr="00BF4255">
        <w:rPr>
          <w:rFonts w:ascii="Times New Roman" w:eastAsia="Times New Roman" w:hAnsi="Times New Roman" w:cs="Times New Roman"/>
          <w:color w:val="292A3A"/>
          <w:lang w:eastAsia="ru-RU"/>
        </w:rPr>
        <w:t>г)1968 р.</w:t>
      </w:r>
    </w:p>
    <w:p w:rsidR="00A8166A" w:rsidRDefault="00A8166A" w:rsidP="00BF4255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92A3A"/>
          <w:lang w:val="uk-UA" w:eastAsia="ru-RU"/>
        </w:rPr>
      </w:pPr>
    </w:p>
    <w:p w:rsidR="00372E7D" w:rsidRPr="00BF4255" w:rsidRDefault="00372E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72E7D" w:rsidRPr="00BF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CA"/>
    <w:rsid w:val="00372E7D"/>
    <w:rsid w:val="009C547B"/>
    <w:rsid w:val="00A8166A"/>
    <w:rsid w:val="00BF4255"/>
    <w:rsid w:val="00E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4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2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">
    <w:name w:val="l"/>
    <w:basedOn w:val="a0"/>
    <w:rsid w:val="00BF4255"/>
  </w:style>
  <w:style w:type="paragraph" w:styleId="a3">
    <w:name w:val="Normal (Web)"/>
    <w:basedOn w:val="a"/>
    <w:uiPriority w:val="99"/>
    <w:semiHidden/>
    <w:unhideWhenUsed/>
    <w:rsid w:val="00BF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2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4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2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">
    <w:name w:val="l"/>
    <w:basedOn w:val="a0"/>
    <w:rsid w:val="00BF4255"/>
  </w:style>
  <w:style w:type="paragraph" w:styleId="a3">
    <w:name w:val="Normal (Web)"/>
    <w:basedOn w:val="a"/>
    <w:uiPriority w:val="99"/>
    <w:semiHidden/>
    <w:unhideWhenUsed/>
    <w:rsid w:val="00BF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9450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1308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6303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  <w:div w:id="808867151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  <w:div w:id="1711104963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60722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14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2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14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3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9518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21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9397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846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2255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6506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3510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97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94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899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9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262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824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6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0100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026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8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3904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841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3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775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6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99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303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06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6619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093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00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9154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2092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2584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841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35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150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7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90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993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6541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0694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3957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475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3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79321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036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66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46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1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876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386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46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421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5082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4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1555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6226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41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6607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572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6385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882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6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755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76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1346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654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7561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0974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89062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7112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235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72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7198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655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0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7170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249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4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371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4902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0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4150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584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50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85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4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33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720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7063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6986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68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6338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616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2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93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2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69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515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1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690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94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4809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295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1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1076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004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79112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379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09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38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19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608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7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4238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172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44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8476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202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0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8871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852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0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859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294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1940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45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3437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4527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92994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369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4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3827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200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936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9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72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288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30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8656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2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4009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439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61601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25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55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2020-04-01T21:57:00Z</dcterms:created>
  <dcterms:modified xsi:type="dcterms:W3CDTF">2020-05-25T21:23:00Z</dcterms:modified>
</cp:coreProperties>
</file>