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Технічний коледж Луцького національного технічного університету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Циклова комісія “Електро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енергетика, електротехніка та електромеханіка</w:t>
      </w: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Pr="00EF6929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EF6929" w:rsidRPr="00EF6929" w:rsidRDefault="00B02A9C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ВСТУП ДО СПЕЦІАЛЬНОСТІ</w:t>
      </w:r>
    </w:p>
    <w:p w:rsidR="003B5736" w:rsidRDefault="003B5736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 xml:space="preserve">ПРОГРАМА 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>НАВЧАЛЬНОЇ ДИСЦИПЛІНИ</w:t>
      </w:r>
    </w:p>
    <w:p w:rsidR="00EF6929" w:rsidRPr="00EF6929" w:rsidRDefault="00EF6929" w:rsidP="00EF6929">
      <w:pPr>
        <w:pStyle w:val="3"/>
        <w:shd w:val="clear" w:color="auto" w:fill="FFFFFF"/>
        <w:spacing w:before="0" w:beforeAutospacing="0" w:after="0" w:afterAutospacing="0" w:line="360" w:lineRule="auto"/>
        <w:ind w:left="4140" w:hanging="2880"/>
        <w:rPr>
          <w:sz w:val="28"/>
          <w:szCs w:val="28"/>
          <w:lang w:val="uk-UA"/>
        </w:rPr>
      </w:pPr>
    </w:p>
    <w:p w:rsidR="00EF6929" w:rsidRPr="00227D77" w:rsidRDefault="00EF6929" w:rsidP="00227D77">
      <w:pPr>
        <w:pStyle w:val="tcbmf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  <w:u w:val="single"/>
          <w:lang w:val="uk-UA"/>
        </w:rPr>
      </w:pPr>
      <w:r w:rsidRPr="00227D77">
        <w:rPr>
          <w:color w:val="000000"/>
          <w:sz w:val="28"/>
          <w:szCs w:val="28"/>
          <w:lang w:val="uk-UA"/>
        </w:rPr>
        <w:t xml:space="preserve">підготовки </w:t>
      </w:r>
      <w:r w:rsidRPr="00227D77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227D77" w:rsidRPr="00227D77" w:rsidRDefault="00F775C8" w:rsidP="00227D77">
      <w:pPr>
        <w:tabs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27D77" w:rsidRPr="00227D77">
        <w:rPr>
          <w:sz w:val="28"/>
          <w:szCs w:val="28"/>
          <w:lang w:val="uk-UA"/>
        </w:rPr>
        <w:t>алузь знань 14 Електрична інженерія</w:t>
      </w:r>
    </w:p>
    <w:p w:rsidR="00227D77" w:rsidRPr="001A1F29" w:rsidRDefault="00F775C8" w:rsidP="00227D77">
      <w:pPr>
        <w:tabs>
          <w:tab w:val="left" w:pos="1701"/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27D77" w:rsidRPr="00227D77">
        <w:rPr>
          <w:sz w:val="28"/>
          <w:szCs w:val="28"/>
          <w:lang w:val="uk-UA"/>
        </w:rPr>
        <w:t>пеціальність</w:t>
      </w:r>
      <w:r w:rsidR="00227D77" w:rsidRPr="001A1F29">
        <w:rPr>
          <w:b/>
          <w:sz w:val="28"/>
          <w:szCs w:val="28"/>
          <w:lang w:val="uk-UA"/>
        </w:rPr>
        <w:t xml:space="preserve"> </w:t>
      </w:r>
      <w:r w:rsidR="00227D77" w:rsidRPr="001A1F29">
        <w:rPr>
          <w:sz w:val="28"/>
          <w:szCs w:val="28"/>
          <w:lang w:val="uk-UA"/>
        </w:rPr>
        <w:t xml:space="preserve">141 Електроенергетика, електротехніка та електромеханіка </w:t>
      </w:r>
    </w:p>
    <w:p w:rsidR="00EF6929" w:rsidRPr="00EF6929" w:rsidRDefault="00EF6929" w:rsidP="00227D77">
      <w:pPr>
        <w:ind w:left="3544" w:hanging="3118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bookmarkStart w:id="1" w:name="_GoBack"/>
      <w:bookmarkEnd w:id="1"/>
      <w:r w:rsidRPr="003B5736">
        <w:rPr>
          <w:bCs/>
          <w:sz w:val="28"/>
          <w:szCs w:val="28"/>
          <w:lang w:val="uk-UA"/>
        </w:rPr>
        <w:lastRenderedPageBreak/>
        <w:t xml:space="preserve">РОЗРОБЛЕНО ТА ВНЕСЕНО: 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sz w:val="28"/>
          <w:szCs w:val="28"/>
          <w:lang w:val="uk-UA"/>
        </w:rPr>
        <w:t>Технічним коледжем Луцького національного технічного університету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color w:val="000000"/>
          <w:sz w:val="28"/>
          <w:szCs w:val="28"/>
          <w:lang w:val="uk-UA"/>
        </w:rPr>
        <w:t>РОЗРОБНИК ПРОГРАМИ:</w:t>
      </w:r>
    </w:p>
    <w:p w:rsidR="00EF6929" w:rsidRPr="00EF6929" w:rsidRDefault="00B02A9C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Шишкін Павло Вікторович</w:t>
      </w:r>
    </w:p>
    <w:p w:rsidR="00EF6929" w:rsidRPr="00EF6929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227D77"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27D77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227D77" w:rsidRPr="00EF692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cbm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F6929">
        <w:rPr>
          <w:color w:val="000000"/>
          <w:sz w:val="28"/>
          <w:szCs w:val="28"/>
          <w:lang w:val="uk-UA"/>
        </w:rPr>
        <w:t xml:space="preserve">Програма вивчення </w:t>
      </w:r>
      <w:r w:rsidR="00A17BD0">
        <w:rPr>
          <w:color w:val="000000"/>
          <w:sz w:val="28"/>
          <w:szCs w:val="28"/>
          <w:lang w:val="uk-UA"/>
        </w:rPr>
        <w:t>нормативної</w:t>
      </w:r>
      <w:r w:rsidRPr="00EF6929">
        <w:rPr>
          <w:color w:val="000000"/>
          <w:sz w:val="28"/>
          <w:szCs w:val="28"/>
          <w:lang w:val="uk-UA"/>
        </w:rPr>
        <w:t xml:space="preserve"> навчальної дисципліни «</w:t>
      </w:r>
      <w:r w:rsidR="00B02A9C">
        <w:rPr>
          <w:color w:val="000000"/>
          <w:sz w:val="28"/>
          <w:szCs w:val="28"/>
          <w:lang w:val="uk-UA"/>
        </w:rPr>
        <w:t>Вступ до спеціальності</w:t>
      </w:r>
      <w:r w:rsidRPr="00EF6929">
        <w:rPr>
          <w:color w:val="000000"/>
          <w:sz w:val="28"/>
          <w:szCs w:val="28"/>
          <w:lang w:val="uk-UA"/>
        </w:rPr>
        <w:t>» складена відповідно до освітньо-професійної програми підготовки молодших спеціалістів</w:t>
      </w:r>
      <w:r w:rsidR="00A17BD0">
        <w:rPr>
          <w:color w:val="000000"/>
          <w:sz w:val="28"/>
          <w:szCs w:val="28"/>
          <w:lang w:val="uk-UA"/>
        </w:rPr>
        <w:t xml:space="preserve"> спеціальності</w:t>
      </w:r>
      <w:r w:rsidRPr="00EF6929">
        <w:rPr>
          <w:color w:val="000000"/>
          <w:sz w:val="28"/>
          <w:szCs w:val="28"/>
          <w:lang w:val="uk-UA"/>
        </w:rPr>
        <w:t xml:space="preserve"> </w:t>
      </w:r>
      <w:r w:rsidR="00A17BD0" w:rsidRPr="001A1F29">
        <w:rPr>
          <w:sz w:val="28"/>
          <w:szCs w:val="28"/>
          <w:lang w:val="uk-UA"/>
        </w:rPr>
        <w:t>141 Електроенергетика, електротехніка та електромеханіка</w:t>
      </w:r>
      <w:r w:rsidR="00A17BD0">
        <w:rPr>
          <w:sz w:val="28"/>
          <w:szCs w:val="28"/>
          <w:lang w:val="uk-UA"/>
        </w:rPr>
        <w:t>, г</w:t>
      </w:r>
      <w:r w:rsidR="00A17BD0" w:rsidRPr="00227D77">
        <w:rPr>
          <w:sz w:val="28"/>
          <w:szCs w:val="28"/>
          <w:lang w:val="uk-UA"/>
        </w:rPr>
        <w:t>алуз</w:t>
      </w:r>
      <w:r w:rsidR="00A17BD0">
        <w:rPr>
          <w:sz w:val="28"/>
          <w:szCs w:val="28"/>
          <w:lang w:val="uk-UA"/>
        </w:rPr>
        <w:t>і</w:t>
      </w:r>
      <w:r w:rsidR="00A17BD0" w:rsidRPr="00227D77">
        <w:rPr>
          <w:sz w:val="28"/>
          <w:szCs w:val="28"/>
          <w:lang w:val="uk-UA"/>
        </w:rPr>
        <w:t xml:space="preserve"> знань 14 Електрична інженерія</w:t>
      </w:r>
      <w:r w:rsidRPr="00EF6929">
        <w:rPr>
          <w:bCs/>
          <w:color w:val="000000"/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sz w:val="28"/>
          <w:szCs w:val="28"/>
          <w:lang w:val="uk-UA"/>
        </w:rPr>
      </w:pP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Предметом</w:t>
      </w:r>
      <w:r w:rsidRPr="00EF6929">
        <w:rPr>
          <w:sz w:val="28"/>
          <w:szCs w:val="28"/>
          <w:lang w:val="uk-UA"/>
        </w:rPr>
        <w:t xml:space="preserve"> вивчення дисципліни </w:t>
      </w:r>
      <w:r w:rsidR="00700066">
        <w:rPr>
          <w:sz w:val="28"/>
          <w:szCs w:val="28"/>
          <w:lang w:val="uk-UA"/>
        </w:rPr>
        <w:t>є</w:t>
      </w:r>
      <w:r w:rsidRPr="00EF6929">
        <w:rPr>
          <w:sz w:val="28"/>
          <w:szCs w:val="28"/>
          <w:lang w:val="uk-UA"/>
        </w:rPr>
        <w:t xml:space="preserve"> </w:t>
      </w:r>
      <w:r w:rsidR="00B02A9C">
        <w:rPr>
          <w:sz w:val="28"/>
          <w:szCs w:val="28"/>
          <w:lang w:val="uk-UA"/>
        </w:rPr>
        <w:t xml:space="preserve">основі поняття електроенергетики, </w:t>
      </w:r>
      <w:r w:rsidRPr="00EF6929">
        <w:rPr>
          <w:sz w:val="28"/>
          <w:szCs w:val="28"/>
          <w:lang w:val="uk-UA"/>
        </w:rPr>
        <w:t>систем електропостачання</w:t>
      </w:r>
      <w:r w:rsidR="00B02A9C">
        <w:rPr>
          <w:sz w:val="28"/>
          <w:szCs w:val="28"/>
          <w:lang w:val="uk-UA"/>
        </w:rPr>
        <w:t xml:space="preserve"> та електричних мереж</w:t>
      </w:r>
      <w:r w:rsidR="00700066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Міждисциплінарні зв'язки</w:t>
      </w:r>
      <w:r w:rsidRPr="00EF6929">
        <w:rPr>
          <w:color w:val="000000"/>
          <w:sz w:val="28"/>
          <w:szCs w:val="28"/>
          <w:lang w:val="uk-UA"/>
        </w:rPr>
        <w:t xml:space="preserve">: </w:t>
      </w:r>
      <w:r w:rsidR="00815BA5">
        <w:rPr>
          <w:color w:val="000000"/>
          <w:sz w:val="28"/>
          <w:szCs w:val="28"/>
          <w:lang w:val="uk-UA"/>
        </w:rPr>
        <w:t xml:space="preserve">навчальна </w:t>
      </w:r>
      <w:r w:rsidR="00815BA5">
        <w:rPr>
          <w:sz w:val="28"/>
          <w:szCs w:val="28"/>
          <w:lang w:val="uk-UA"/>
        </w:rPr>
        <w:t>д</w:t>
      </w:r>
      <w:r w:rsidRPr="00EF6929">
        <w:rPr>
          <w:sz w:val="28"/>
          <w:szCs w:val="28"/>
          <w:lang w:val="uk-UA"/>
        </w:rPr>
        <w:t xml:space="preserve">исципліна  базується на таких </w:t>
      </w:r>
      <w:r w:rsidR="00815BA5">
        <w:rPr>
          <w:sz w:val="28"/>
          <w:szCs w:val="28"/>
          <w:lang w:val="uk-UA"/>
        </w:rPr>
        <w:t>предметах</w:t>
      </w:r>
      <w:r w:rsidRPr="00EF6929">
        <w:rPr>
          <w:sz w:val="28"/>
          <w:szCs w:val="28"/>
          <w:lang w:val="uk-UA"/>
        </w:rPr>
        <w:t xml:space="preserve"> як </w:t>
      </w:r>
      <w:r w:rsidR="00B02A9C">
        <w:rPr>
          <w:sz w:val="28"/>
          <w:szCs w:val="28"/>
          <w:lang w:val="uk-UA"/>
        </w:rPr>
        <w:t>«</w:t>
      </w:r>
      <w:r w:rsidR="00B02A9C" w:rsidRPr="00B02A9C">
        <w:rPr>
          <w:sz w:val="28"/>
          <w:szCs w:val="28"/>
          <w:lang w:val="uk-UA"/>
        </w:rPr>
        <w:t>Електропостачання», «Енергозбереження», «Електричні станції і підстанції», «Релейний захист і автоматика», «Монтаж та експлуатація електроустаткування», «Онови світлотехніки».</w:t>
      </w:r>
      <w:r w:rsidR="00B02A9C" w:rsidRPr="0091547B">
        <w:rPr>
          <w:szCs w:val="28"/>
          <w:lang w:val="uk-UA"/>
        </w:rPr>
        <w:t xml:space="preserve">  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700066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700066">
        <w:rPr>
          <w:b/>
          <w:color w:val="000000"/>
          <w:sz w:val="28"/>
          <w:szCs w:val="28"/>
          <w:lang w:val="uk-UA"/>
        </w:rPr>
        <w:t>Програма навчальної дисципліни складається з таких тем:</w:t>
      </w:r>
    </w:p>
    <w:p w:rsidR="00FE0CD4" w:rsidRPr="00FE0CD4" w:rsidRDefault="00FE0CD4" w:rsidP="00FE0CD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1. </w:t>
      </w:r>
      <w:r w:rsidRPr="00FE0CD4">
        <w:rPr>
          <w:bCs/>
          <w:sz w:val="28"/>
          <w:szCs w:val="28"/>
          <w:lang w:val="uk-UA"/>
        </w:rPr>
        <w:t>Введення до електропостачання.</w:t>
      </w:r>
    </w:p>
    <w:p w:rsidR="00FE0CD4" w:rsidRPr="00FE0CD4" w:rsidRDefault="00FE0CD4" w:rsidP="00FE0CD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2. </w:t>
      </w:r>
      <w:r w:rsidRPr="00FE0CD4">
        <w:rPr>
          <w:bCs/>
          <w:sz w:val="28"/>
          <w:szCs w:val="28"/>
          <w:lang w:val="uk-UA"/>
        </w:rPr>
        <w:t>Основні закони та явища електротехніки в електроенергетиці.</w:t>
      </w:r>
    </w:p>
    <w:p w:rsidR="00FE0CD4" w:rsidRPr="00FE0CD4" w:rsidRDefault="00FE0CD4" w:rsidP="00FE0CD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3. </w:t>
      </w:r>
      <w:r w:rsidRPr="00FE0CD4">
        <w:rPr>
          <w:bCs/>
          <w:sz w:val="28"/>
          <w:szCs w:val="28"/>
          <w:lang w:val="uk-UA"/>
        </w:rPr>
        <w:t>Способи отримання електричної енергії.</w:t>
      </w:r>
    </w:p>
    <w:p w:rsidR="00FE0CD4" w:rsidRPr="00FE0CD4" w:rsidRDefault="00FE0CD4" w:rsidP="00FE0CD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4. </w:t>
      </w:r>
      <w:r w:rsidRPr="00FE0CD4">
        <w:rPr>
          <w:bCs/>
          <w:sz w:val="28"/>
          <w:szCs w:val="28"/>
          <w:lang w:val="uk-UA"/>
        </w:rPr>
        <w:t>Застосування електроенергії в народному господарстві.</w:t>
      </w:r>
    </w:p>
    <w:p w:rsidR="00FE0CD4" w:rsidRPr="00FE0CD4" w:rsidRDefault="00FE0CD4" w:rsidP="00FE0CD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5. </w:t>
      </w:r>
      <w:r w:rsidRPr="00FE0CD4">
        <w:rPr>
          <w:bCs/>
          <w:sz w:val="28"/>
          <w:szCs w:val="28"/>
          <w:lang w:val="uk-UA"/>
        </w:rPr>
        <w:t>Принцип роботи та конструктивне  виконання елементів ЕЕС.</w:t>
      </w:r>
    </w:p>
    <w:p w:rsidR="00EF6929" w:rsidRPr="00EF6929" w:rsidRDefault="00FE0CD4" w:rsidP="00FE0CD4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 6. </w:t>
      </w:r>
      <w:r w:rsidRPr="00FE0CD4">
        <w:rPr>
          <w:bCs/>
          <w:sz w:val="28"/>
          <w:szCs w:val="28"/>
          <w:lang w:val="uk-UA"/>
        </w:rPr>
        <w:t>Об’єднана енергетична система.</w:t>
      </w:r>
    </w:p>
    <w:p w:rsidR="00EF6929" w:rsidRPr="00EF6929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1. Мета та завдання навчальної дисципліни</w:t>
      </w:r>
    </w:p>
    <w:p w:rsidR="00FE0CD4" w:rsidRPr="00FE0CD4" w:rsidRDefault="00FE0CD4" w:rsidP="00FE0CD4">
      <w:pPr>
        <w:ind w:firstLine="459"/>
        <w:jc w:val="both"/>
        <w:rPr>
          <w:sz w:val="28"/>
          <w:szCs w:val="28"/>
          <w:lang w:val="uk-UA"/>
        </w:rPr>
      </w:pPr>
      <w:r w:rsidRPr="00FE0CD4">
        <w:rPr>
          <w:color w:val="000000"/>
          <w:sz w:val="28"/>
          <w:szCs w:val="28"/>
          <w:shd w:val="clear" w:color="auto" w:fill="FFFFFF"/>
          <w:lang w:val="uk-UA"/>
        </w:rPr>
        <w:t xml:space="preserve">Мета вивчення </w:t>
      </w:r>
      <w:r w:rsidRPr="00FE0CD4">
        <w:rPr>
          <w:sz w:val="28"/>
          <w:szCs w:val="28"/>
          <w:lang w:val="uk-UA"/>
        </w:rPr>
        <w:t>дисципліни «</w:t>
      </w:r>
      <w:r w:rsidRPr="00FE0CD4">
        <w:rPr>
          <w:color w:val="000000"/>
          <w:sz w:val="28"/>
          <w:szCs w:val="28"/>
          <w:lang w:val="uk-UA"/>
        </w:rPr>
        <w:t>Вступ до спеціальності</w:t>
      </w:r>
      <w:r w:rsidRPr="00FE0CD4">
        <w:rPr>
          <w:sz w:val="28"/>
          <w:szCs w:val="28"/>
          <w:lang w:val="uk-UA"/>
        </w:rPr>
        <w:t xml:space="preserve">» </w:t>
      </w:r>
      <w:r w:rsidRPr="00FE0CD4">
        <w:rPr>
          <w:color w:val="000000"/>
          <w:sz w:val="28"/>
          <w:szCs w:val="28"/>
          <w:shd w:val="clear" w:color="auto" w:fill="FFFFFF"/>
          <w:lang w:val="uk-UA"/>
        </w:rPr>
        <w:t xml:space="preserve">полягає у </w:t>
      </w:r>
      <w:r w:rsidRPr="00FE0CD4">
        <w:rPr>
          <w:sz w:val="28"/>
          <w:szCs w:val="28"/>
          <w:lang w:val="uk-UA"/>
        </w:rPr>
        <w:t>формуванні та розвитку понять про електроенергетику, її сучасний стан, проблеми і перспективи розвитку, а також основні структури і системи електропостачання.</w:t>
      </w:r>
    </w:p>
    <w:p w:rsidR="00FE0CD4" w:rsidRDefault="00FE0CD4" w:rsidP="00FE0CD4">
      <w:pPr>
        <w:ind w:firstLine="709"/>
        <w:jc w:val="both"/>
        <w:rPr>
          <w:sz w:val="28"/>
          <w:szCs w:val="28"/>
          <w:lang w:val="uk-UA"/>
        </w:rPr>
      </w:pPr>
      <w:r w:rsidRPr="00FE0CD4">
        <w:rPr>
          <w:bCs/>
          <w:iCs/>
          <w:sz w:val="28"/>
          <w:szCs w:val="28"/>
          <w:lang w:val="uk-UA"/>
        </w:rPr>
        <w:t>Програму</w:t>
      </w:r>
      <w:r w:rsidRPr="00FE0CD4">
        <w:rPr>
          <w:sz w:val="28"/>
          <w:szCs w:val="28"/>
          <w:lang w:val="uk-UA"/>
        </w:rPr>
        <w:t xml:space="preserve">  орієнтовано на створення у студентів системи знань про основні поняття в електроенергетиці, складові енергосистем, технічні аспекти електропостачання, та способи генерування енергії. </w:t>
      </w:r>
    </w:p>
    <w:p w:rsidR="00EF6929" w:rsidRPr="00FE0CD4" w:rsidRDefault="00EF6929" w:rsidP="00FE0CD4">
      <w:pPr>
        <w:ind w:firstLine="709"/>
        <w:jc w:val="both"/>
        <w:rPr>
          <w:bCs/>
          <w:sz w:val="28"/>
          <w:szCs w:val="28"/>
          <w:lang w:val="uk-UA"/>
        </w:rPr>
      </w:pPr>
      <w:r w:rsidRPr="00FE0CD4">
        <w:rPr>
          <w:bCs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EF6929" w:rsidRPr="007C60FC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знати:</w:t>
      </w:r>
    </w:p>
    <w:p w:rsidR="00FE0CD4" w:rsidRPr="0091547B" w:rsidRDefault="00FE0CD4" w:rsidP="00FE0CD4">
      <w:pPr>
        <w:pStyle w:val="Default"/>
        <w:ind w:firstLine="472"/>
        <w:rPr>
          <w:sz w:val="28"/>
          <w:szCs w:val="28"/>
        </w:rPr>
      </w:pPr>
      <w:r w:rsidRPr="0091547B">
        <w:rPr>
          <w:sz w:val="28"/>
          <w:szCs w:val="28"/>
        </w:rPr>
        <w:t>–</w:t>
      </w:r>
      <w:r w:rsidRPr="0091547B">
        <w:rPr>
          <w:sz w:val="28"/>
          <w:szCs w:val="28"/>
          <w:lang w:val="uk-UA"/>
        </w:rPr>
        <w:t xml:space="preserve"> </w:t>
      </w:r>
      <w:proofErr w:type="spellStart"/>
      <w:r w:rsidRPr="0091547B">
        <w:rPr>
          <w:sz w:val="28"/>
          <w:szCs w:val="28"/>
        </w:rPr>
        <w:t>основні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закони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електротехніки</w:t>
      </w:r>
      <w:proofErr w:type="spellEnd"/>
      <w:r w:rsidRPr="0091547B">
        <w:rPr>
          <w:sz w:val="28"/>
          <w:szCs w:val="28"/>
        </w:rPr>
        <w:t xml:space="preserve">; </w:t>
      </w:r>
    </w:p>
    <w:p w:rsidR="00FE0CD4" w:rsidRPr="0091547B" w:rsidRDefault="00FE0CD4" w:rsidP="00FE0CD4">
      <w:pPr>
        <w:pStyle w:val="Default"/>
        <w:ind w:firstLine="472"/>
        <w:rPr>
          <w:sz w:val="28"/>
          <w:szCs w:val="28"/>
        </w:rPr>
      </w:pPr>
      <w:r w:rsidRPr="0091547B">
        <w:rPr>
          <w:sz w:val="28"/>
          <w:szCs w:val="28"/>
        </w:rPr>
        <w:t xml:space="preserve">– </w:t>
      </w:r>
      <w:proofErr w:type="spellStart"/>
      <w:r w:rsidRPr="0091547B">
        <w:rPr>
          <w:sz w:val="28"/>
          <w:szCs w:val="28"/>
        </w:rPr>
        <w:t>будову</w:t>
      </w:r>
      <w:proofErr w:type="spellEnd"/>
      <w:r w:rsidRPr="0091547B">
        <w:rPr>
          <w:sz w:val="28"/>
          <w:szCs w:val="28"/>
        </w:rPr>
        <w:t xml:space="preserve"> та принцип </w:t>
      </w:r>
      <w:proofErr w:type="spellStart"/>
      <w:r w:rsidRPr="0091547B">
        <w:rPr>
          <w:sz w:val="28"/>
          <w:szCs w:val="28"/>
        </w:rPr>
        <w:t>дії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класичних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електричних</w:t>
      </w:r>
      <w:proofErr w:type="spellEnd"/>
      <w:r w:rsidRPr="0091547B">
        <w:rPr>
          <w:sz w:val="28"/>
          <w:szCs w:val="28"/>
        </w:rPr>
        <w:t xml:space="preserve"> машин та </w:t>
      </w:r>
      <w:proofErr w:type="spellStart"/>
      <w:r w:rsidRPr="0091547B">
        <w:rPr>
          <w:sz w:val="28"/>
          <w:szCs w:val="28"/>
        </w:rPr>
        <w:t>трансформаторі</w:t>
      </w:r>
      <w:proofErr w:type="gramStart"/>
      <w:r w:rsidRPr="0091547B">
        <w:rPr>
          <w:sz w:val="28"/>
          <w:szCs w:val="28"/>
        </w:rPr>
        <w:t>в</w:t>
      </w:r>
      <w:proofErr w:type="spellEnd"/>
      <w:proofErr w:type="gramEnd"/>
      <w:r w:rsidRPr="0091547B">
        <w:rPr>
          <w:sz w:val="28"/>
          <w:szCs w:val="28"/>
        </w:rPr>
        <w:t xml:space="preserve">; </w:t>
      </w:r>
    </w:p>
    <w:p w:rsidR="00FE0CD4" w:rsidRPr="0091547B" w:rsidRDefault="00FE0CD4" w:rsidP="00FE0CD4">
      <w:pPr>
        <w:pStyle w:val="Default"/>
        <w:ind w:firstLine="472"/>
        <w:rPr>
          <w:sz w:val="28"/>
          <w:szCs w:val="28"/>
        </w:rPr>
      </w:pPr>
      <w:r w:rsidRPr="0091547B">
        <w:rPr>
          <w:sz w:val="28"/>
          <w:szCs w:val="28"/>
        </w:rPr>
        <w:t xml:space="preserve">– </w:t>
      </w:r>
      <w:proofErr w:type="spellStart"/>
      <w:r w:rsidRPr="0091547B">
        <w:rPr>
          <w:sz w:val="28"/>
          <w:szCs w:val="28"/>
        </w:rPr>
        <w:t>основні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елементи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системи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електропостачання</w:t>
      </w:r>
      <w:proofErr w:type="spellEnd"/>
      <w:r w:rsidRPr="0091547B">
        <w:rPr>
          <w:sz w:val="28"/>
          <w:szCs w:val="28"/>
        </w:rPr>
        <w:t xml:space="preserve">; </w:t>
      </w:r>
    </w:p>
    <w:p w:rsidR="00FE0CD4" w:rsidRPr="0091547B" w:rsidRDefault="00FE0CD4" w:rsidP="00FE0CD4">
      <w:pPr>
        <w:pStyle w:val="Default"/>
        <w:ind w:firstLine="472"/>
        <w:rPr>
          <w:sz w:val="28"/>
          <w:szCs w:val="28"/>
        </w:rPr>
      </w:pPr>
      <w:r w:rsidRPr="0091547B">
        <w:rPr>
          <w:sz w:val="28"/>
          <w:szCs w:val="28"/>
        </w:rPr>
        <w:t xml:space="preserve">– </w:t>
      </w:r>
      <w:proofErr w:type="spellStart"/>
      <w:r w:rsidRPr="0091547B">
        <w:rPr>
          <w:sz w:val="28"/>
          <w:szCs w:val="28"/>
        </w:rPr>
        <w:t>основні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сфери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застосування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електричної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енергії</w:t>
      </w:r>
      <w:proofErr w:type="spellEnd"/>
      <w:r w:rsidRPr="0091547B">
        <w:rPr>
          <w:sz w:val="28"/>
          <w:szCs w:val="28"/>
        </w:rPr>
        <w:t xml:space="preserve">; </w:t>
      </w:r>
    </w:p>
    <w:p w:rsidR="00FE0CD4" w:rsidRDefault="00FE0CD4" w:rsidP="00FE0CD4">
      <w:pPr>
        <w:ind w:firstLine="709"/>
        <w:jc w:val="both"/>
        <w:rPr>
          <w:sz w:val="28"/>
          <w:szCs w:val="28"/>
          <w:lang w:val="uk-UA"/>
        </w:rPr>
      </w:pPr>
      <w:r w:rsidRPr="0091547B">
        <w:rPr>
          <w:sz w:val="28"/>
          <w:szCs w:val="28"/>
        </w:rPr>
        <w:t xml:space="preserve">– </w:t>
      </w:r>
      <w:proofErr w:type="spellStart"/>
      <w:r w:rsidRPr="0091547B">
        <w:rPr>
          <w:sz w:val="28"/>
          <w:szCs w:val="28"/>
        </w:rPr>
        <w:t>основи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електропостачання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  <w:lang w:val="uk-UA"/>
        </w:rPr>
        <w:t>;</w:t>
      </w:r>
      <w:r w:rsidRPr="0091547B">
        <w:rPr>
          <w:sz w:val="28"/>
          <w:szCs w:val="28"/>
        </w:rPr>
        <w:t xml:space="preserve"> </w:t>
      </w:r>
    </w:p>
    <w:p w:rsidR="00EF6929" w:rsidRPr="007C60FC" w:rsidRDefault="00EF6929" w:rsidP="00FE0CD4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вміти:</w:t>
      </w: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– користуватися термінологією в області електропостачання;</w:t>
      </w:r>
    </w:p>
    <w:p w:rsidR="00FE0CD4" w:rsidRPr="0091547B" w:rsidRDefault="00FE0CD4" w:rsidP="00FE0CD4">
      <w:pPr>
        <w:pStyle w:val="Default"/>
        <w:ind w:left="472" w:firstLine="237"/>
        <w:rPr>
          <w:sz w:val="28"/>
          <w:szCs w:val="28"/>
        </w:rPr>
      </w:pPr>
      <w:r w:rsidRPr="0091547B">
        <w:rPr>
          <w:sz w:val="28"/>
          <w:szCs w:val="28"/>
        </w:rPr>
        <w:t xml:space="preserve">– </w:t>
      </w:r>
      <w:r w:rsidRPr="0091547B">
        <w:rPr>
          <w:sz w:val="28"/>
          <w:szCs w:val="28"/>
          <w:lang w:val="uk-UA"/>
        </w:rPr>
        <w:t xml:space="preserve"> </w:t>
      </w:r>
      <w:proofErr w:type="spellStart"/>
      <w:r w:rsidRPr="0091547B">
        <w:rPr>
          <w:sz w:val="28"/>
          <w:szCs w:val="28"/>
        </w:rPr>
        <w:t>пояснювати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фізичний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змі</w:t>
      </w:r>
      <w:proofErr w:type="gramStart"/>
      <w:r w:rsidRPr="0091547B">
        <w:rPr>
          <w:sz w:val="28"/>
          <w:szCs w:val="28"/>
        </w:rPr>
        <w:t>ст</w:t>
      </w:r>
      <w:proofErr w:type="spellEnd"/>
      <w:proofErr w:type="gram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законів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електротехніки</w:t>
      </w:r>
      <w:proofErr w:type="spellEnd"/>
      <w:r w:rsidRPr="0091547B">
        <w:rPr>
          <w:sz w:val="28"/>
          <w:szCs w:val="28"/>
        </w:rPr>
        <w:t xml:space="preserve">; </w:t>
      </w:r>
    </w:p>
    <w:p w:rsidR="00FE0CD4" w:rsidRPr="0091547B" w:rsidRDefault="00FE0CD4" w:rsidP="00FE0CD4">
      <w:pPr>
        <w:pStyle w:val="Default"/>
        <w:ind w:left="472" w:firstLine="237"/>
        <w:rPr>
          <w:sz w:val="28"/>
          <w:szCs w:val="28"/>
        </w:rPr>
      </w:pPr>
      <w:r w:rsidRPr="0091547B">
        <w:rPr>
          <w:sz w:val="28"/>
          <w:szCs w:val="28"/>
        </w:rPr>
        <w:t xml:space="preserve">– </w:t>
      </w:r>
      <w:proofErr w:type="spellStart"/>
      <w:r w:rsidRPr="0091547B">
        <w:rPr>
          <w:sz w:val="28"/>
          <w:szCs w:val="28"/>
        </w:rPr>
        <w:t>пояснювати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будову</w:t>
      </w:r>
      <w:proofErr w:type="spellEnd"/>
      <w:r w:rsidRPr="0091547B">
        <w:rPr>
          <w:sz w:val="28"/>
          <w:szCs w:val="28"/>
        </w:rPr>
        <w:t xml:space="preserve"> та принцип </w:t>
      </w:r>
      <w:proofErr w:type="spellStart"/>
      <w:r w:rsidRPr="0091547B">
        <w:rPr>
          <w:sz w:val="28"/>
          <w:szCs w:val="28"/>
        </w:rPr>
        <w:t>роботи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електричних</w:t>
      </w:r>
      <w:proofErr w:type="spellEnd"/>
      <w:r w:rsidRPr="0091547B">
        <w:rPr>
          <w:sz w:val="28"/>
          <w:szCs w:val="28"/>
        </w:rPr>
        <w:t xml:space="preserve"> машин, </w:t>
      </w:r>
      <w:proofErr w:type="spellStart"/>
      <w:r w:rsidRPr="0091547B">
        <w:rPr>
          <w:sz w:val="28"/>
          <w:szCs w:val="28"/>
        </w:rPr>
        <w:t>трансформаторі</w:t>
      </w:r>
      <w:proofErr w:type="gramStart"/>
      <w:r w:rsidRPr="0091547B">
        <w:rPr>
          <w:sz w:val="28"/>
          <w:szCs w:val="28"/>
        </w:rPr>
        <w:t>в</w:t>
      </w:r>
      <w:proofErr w:type="spellEnd"/>
      <w:proofErr w:type="gramEnd"/>
      <w:r w:rsidRPr="0091547B">
        <w:rPr>
          <w:sz w:val="28"/>
          <w:szCs w:val="28"/>
        </w:rPr>
        <w:t xml:space="preserve"> та </w:t>
      </w:r>
      <w:proofErr w:type="spellStart"/>
      <w:r w:rsidRPr="0091547B">
        <w:rPr>
          <w:sz w:val="28"/>
          <w:szCs w:val="28"/>
        </w:rPr>
        <w:t>електричних</w:t>
      </w:r>
      <w:proofErr w:type="spellEnd"/>
      <w:r w:rsidRPr="0091547B">
        <w:rPr>
          <w:sz w:val="28"/>
          <w:szCs w:val="28"/>
        </w:rPr>
        <w:t xml:space="preserve"> </w:t>
      </w:r>
      <w:proofErr w:type="spellStart"/>
      <w:r w:rsidRPr="0091547B">
        <w:rPr>
          <w:sz w:val="28"/>
          <w:szCs w:val="28"/>
        </w:rPr>
        <w:t>апаратів</w:t>
      </w:r>
      <w:proofErr w:type="spellEnd"/>
      <w:r w:rsidRPr="0091547B">
        <w:rPr>
          <w:sz w:val="28"/>
          <w:szCs w:val="28"/>
        </w:rPr>
        <w:t xml:space="preserve">; </w:t>
      </w:r>
    </w:p>
    <w:p w:rsidR="00EF6929" w:rsidRDefault="00FE0CD4" w:rsidP="00FE0CD4">
      <w:pPr>
        <w:pStyle w:val="tl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E0CD4">
        <w:rPr>
          <w:sz w:val="28"/>
          <w:szCs w:val="28"/>
        </w:rPr>
        <w:t xml:space="preserve">– </w:t>
      </w:r>
      <w:proofErr w:type="spellStart"/>
      <w:r w:rsidRPr="00FE0CD4">
        <w:rPr>
          <w:sz w:val="28"/>
          <w:szCs w:val="28"/>
        </w:rPr>
        <w:t>самостійно</w:t>
      </w:r>
      <w:proofErr w:type="spellEnd"/>
      <w:r w:rsidRPr="00FE0CD4">
        <w:rPr>
          <w:sz w:val="28"/>
          <w:szCs w:val="28"/>
        </w:rPr>
        <w:t xml:space="preserve"> </w:t>
      </w:r>
      <w:proofErr w:type="spellStart"/>
      <w:r w:rsidRPr="00FE0CD4">
        <w:rPr>
          <w:sz w:val="28"/>
          <w:szCs w:val="28"/>
        </w:rPr>
        <w:t>проводити</w:t>
      </w:r>
      <w:proofErr w:type="spellEnd"/>
      <w:r w:rsidRPr="00FE0CD4">
        <w:rPr>
          <w:sz w:val="28"/>
          <w:szCs w:val="28"/>
        </w:rPr>
        <w:t xml:space="preserve"> </w:t>
      </w:r>
      <w:proofErr w:type="spellStart"/>
      <w:r w:rsidRPr="00FE0CD4">
        <w:rPr>
          <w:sz w:val="28"/>
          <w:szCs w:val="28"/>
        </w:rPr>
        <w:t>вимірювання</w:t>
      </w:r>
      <w:proofErr w:type="spellEnd"/>
      <w:r w:rsidRPr="00FE0CD4">
        <w:rPr>
          <w:sz w:val="28"/>
          <w:szCs w:val="28"/>
        </w:rPr>
        <w:t xml:space="preserve"> </w:t>
      </w:r>
      <w:proofErr w:type="spellStart"/>
      <w:r w:rsidRPr="00FE0CD4">
        <w:rPr>
          <w:sz w:val="28"/>
          <w:szCs w:val="28"/>
        </w:rPr>
        <w:t>електричних</w:t>
      </w:r>
      <w:proofErr w:type="spellEnd"/>
      <w:r w:rsidRPr="00FE0CD4">
        <w:rPr>
          <w:sz w:val="28"/>
          <w:szCs w:val="28"/>
        </w:rPr>
        <w:t xml:space="preserve"> величин.</w:t>
      </w:r>
    </w:p>
    <w:p w:rsidR="002D761C" w:rsidRPr="002D761C" w:rsidRDefault="002D761C" w:rsidP="00FE0CD4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EF6929" w:rsidRPr="008C7A53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7A53">
        <w:rPr>
          <w:bCs/>
          <w:color w:val="000000"/>
          <w:sz w:val="28"/>
          <w:szCs w:val="28"/>
          <w:lang w:val="uk-UA"/>
        </w:rPr>
        <w:t xml:space="preserve">На вивчення навчальної дисципліни відводиться </w:t>
      </w:r>
      <w:r w:rsidR="00812061">
        <w:rPr>
          <w:bCs/>
          <w:sz w:val="28"/>
          <w:szCs w:val="28"/>
          <w:lang w:val="uk-UA"/>
        </w:rPr>
        <w:t>60</w:t>
      </w:r>
      <w:r w:rsidRPr="008C7A53">
        <w:rPr>
          <w:bCs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годин: </w:t>
      </w:r>
      <w:r w:rsidR="00812061">
        <w:rPr>
          <w:bCs/>
          <w:color w:val="000000"/>
          <w:sz w:val="28"/>
          <w:szCs w:val="28"/>
          <w:lang w:val="uk-UA"/>
        </w:rPr>
        <w:t>30</w:t>
      </w:r>
      <w:r w:rsidRPr="008C7A53">
        <w:rPr>
          <w:bCs/>
          <w:color w:val="000000"/>
          <w:sz w:val="28"/>
          <w:szCs w:val="28"/>
          <w:lang w:val="uk-UA"/>
        </w:rPr>
        <w:t>год. лекції; 1</w:t>
      </w:r>
      <w:r w:rsidR="002D761C">
        <w:rPr>
          <w:bCs/>
          <w:color w:val="000000"/>
          <w:sz w:val="28"/>
          <w:szCs w:val="28"/>
          <w:lang w:val="uk-UA"/>
        </w:rPr>
        <w:t>6</w:t>
      </w:r>
      <w:r w:rsidRPr="008C7A53">
        <w:rPr>
          <w:bCs/>
          <w:color w:val="000000"/>
          <w:sz w:val="28"/>
          <w:szCs w:val="28"/>
          <w:lang w:val="uk-UA"/>
        </w:rPr>
        <w:t xml:space="preserve">год. практичні заняття; </w:t>
      </w:r>
      <w:r w:rsidR="00812061">
        <w:rPr>
          <w:bCs/>
          <w:color w:val="000000"/>
          <w:sz w:val="28"/>
          <w:szCs w:val="28"/>
          <w:lang w:val="uk-UA"/>
        </w:rPr>
        <w:t>14</w:t>
      </w:r>
      <w:r w:rsidRPr="008C7A53">
        <w:rPr>
          <w:bCs/>
          <w:color w:val="000000"/>
          <w:sz w:val="28"/>
          <w:szCs w:val="28"/>
          <w:lang w:val="uk-UA"/>
        </w:rPr>
        <w:t>год. самостійна робота.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2. Інформаційний обсяг навчальної дисципліни</w:t>
      </w:r>
    </w:p>
    <w:tbl>
      <w:tblPr>
        <w:tblW w:w="9497" w:type="dxa"/>
        <w:tblInd w:w="137" w:type="dxa"/>
        <w:tblLayout w:type="fixed"/>
        <w:tblLook w:val="01E0"/>
      </w:tblPr>
      <w:tblGrid>
        <w:gridCol w:w="709"/>
        <w:gridCol w:w="8788"/>
      </w:tblGrid>
      <w:tr w:rsidR="00DF1428" w:rsidRPr="008C7A53" w:rsidTr="008C7A53">
        <w:tc>
          <w:tcPr>
            <w:tcW w:w="709" w:type="dxa"/>
            <w:vAlign w:val="center"/>
          </w:tcPr>
          <w:p w:rsidR="00DF1428" w:rsidRPr="008C7A53" w:rsidRDefault="00DF1428" w:rsidP="00F058A1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  <w:vAlign w:val="center"/>
          </w:tcPr>
          <w:p w:rsidR="00DF1428" w:rsidRPr="008C7A53" w:rsidRDefault="00DF1428" w:rsidP="00F058A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1862EE" w:rsidRPr="008C7A53" w:rsidTr="008C7A53">
        <w:tc>
          <w:tcPr>
            <w:tcW w:w="709" w:type="dxa"/>
            <w:vAlign w:val="center"/>
          </w:tcPr>
          <w:p w:rsidR="001862EE" w:rsidRPr="008C7A53" w:rsidRDefault="001862EE" w:rsidP="00DF1428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1. </w:t>
            </w:r>
            <w:proofErr w:type="spellStart"/>
            <w:r w:rsidRPr="001862EE">
              <w:rPr>
                <w:sz w:val="28"/>
                <w:szCs w:val="28"/>
              </w:rPr>
              <w:t>Введення</w:t>
            </w:r>
            <w:proofErr w:type="spellEnd"/>
            <w:r w:rsidRPr="001862EE">
              <w:rPr>
                <w:sz w:val="28"/>
                <w:szCs w:val="28"/>
              </w:rPr>
              <w:t xml:space="preserve"> до </w:t>
            </w:r>
            <w:proofErr w:type="spellStart"/>
            <w:r w:rsidRPr="001862EE">
              <w:rPr>
                <w:sz w:val="28"/>
                <w:szCs w:val="28"/>
              </w:rPr>
              <w:t>електропостачання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C7A5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1. </w:t>
            </w:r>
            <w:proofErr w:type="spellStart"/>
            <w:r w:rsidRPr="001862EE">
              <w:rPr>
                <w:sz w:val="28"/>
                <w:szCs w:val="28"/>
              </w:rPr>
              <w:t>Загальна</w:t>
            </w:r>
            <w:proofErr w:type="spellEnd"/>
            <w:r w:rsidRPr="001862EE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1862EE">
              <w:rPr>
                <w:sz w:val="28"/>
                <w:szCs w:val="28"/>
              </w:rPr>
              <w:t>дисципліни</w:t>
            </w:r>
            <w:proofErr w:type="spellEnd"/>
            <w:r w:rsidRPr="001862EE">
              <w:rPr>
                <w:sz w:val="28"/>
                <w:szCs w:val="28"/>
              </w:rPr>
              <w:t xml:space="preserve">. 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основні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поняття</w:t>
            </w:r>
            <w:proofErr w:type="spellEnd"/>
            <w:r w:rsidRPr="001862EE">
              <w:rPr>
                <w:sz w:val="28"/>
                <w:szCs w:val="28"/>
              </w:rPr>
              <w:t xml:space="preserve"> в </w:t>
            </w:r>
            <w:proofErr w:type="spellStart"/>
            <w:r w:rsidRPr="001862EE">
              <w:rPr>
                <w:sz w:val="28"/>
                <w:szCs w:val="28"/>
              </w:rPr>
              <w:t>електроенергетиці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загальні</w:t>
            </w:r>
            <w:proofErr w:type="spellEnd"/>
            <w:r w:rsidRPr="001862EE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1862EE">
              <w:rPr>
                <w:sz w:val="28"/>
                <w:szCs w:val="28"/>
              </w:rPr>
              <w:t>системи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електропостачання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2. </w:t>
            </w:r>
            <w:proofErr w:type="spellStart"/>
            <w:r w:rsidRPr="001862EE">
              <w:rPr>
                <w:sz w:val="28"/>
                <w:szCs w:val="28"/>
              </w:rPr>
              <w:t>Історія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62EE">
              <w:rPr>
                <w:sz w:val="28"/>
                <w:szCs w:val="28"/>
              </w:rPr>
              <w:t>п</w:t>
            </w:r>
            <w:proofErr w:type="gramEnd"/>
            <w:r w:rsidRPr="001862EE">
              <w:rPr>
                <w:sz w:val="28"/>
                <w:szCs w:val="28"/>
              </w:rPr>
              <w:t>ізнання</w:t>
            </w:r>
            <w:proofErr w:type="spellEnd"/>
            <w:r w:rsidRPr="001862EE">
              <w:rPr>
                <w:sz w:val="28"/>
                <w:szCs w:val="28"/>
              </w:rPr>
              <w:t xml:space="preserve"> та </w:t>
            </w:r>
            <w:proofErr w:type="spellStart"/>
            <w:r w:rsidRPr="001862EE">
              <w:rPr>
                <w:sz w:val="28"/>
                <w:szCs w:val="28"/>
              </w:rPr>
              <w:t>опанування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електричними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явищами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історія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опанування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електричними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явищами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історія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виникнення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розвитку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електроенергетики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2. </w:t>
            </w:r>
            <w:proofErr w:type="spellStart"/>
            <w:r w:rsidRPr="001862EE">
              <w:rPr>
                <w:sz w:val="28"/>
                <w:szCs w:val="28"/>
              </w:rPr>
              <w:t>Основні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закони</w:t>
            </w:r>
            <w:proofErr w:type="spellEnd"/>
            <w:r w:rsidRPr="001862EE">
              <w:rPr>
                <w:sz w:val="28"/>
                <w:szCs w:val="28"/>
              </w:rPr>
              <w:t xml:space="preserve"> та </w:t>
            </w:r>
            <w:proofErr w:type="spellStart"/>
            <w:r w:rsidRPr="001862EE">
              <w:rPr>
                <w:sz w:val="28"/>
                <w:szCs w:val="28"/>
              </w:rPr>
              <w:t>явища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електротехніки</w:t>
            </w:r>
            <w:proofErr w:type="spellEnd"/>
            <w:r w:rsidRPr="001862EE">
              <w:rPr>
                <w:sz w:val="28"/>
                <w:szCs w:val="28"/>
              </w:rPr>
              <w:t xml:space="preserve"> в </w:t>
            </w:r>
            <w:proofErr w:type="spellStart"/>
            <w:r w:rsidRPr="001862EE">
              <w:rPr>
                <w:sz w:val="28"/>
                <w:szCs w:val="28"/>
              </w:rPr>
              <w:t>електроенергетиці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3. </w:t>
            </w:r>
            <w:proofErr w:type="spellStart"/>
            <w:r w:rsidRPr="001862EE">
              <w:rPr>
                <w:sz w:val="28"/>
                <w:szCs w:val="28"/>
              </w:rPr>
              <w:t>Електричне</w:t>
            </w:r>
            <w:proofErr w:type="spellEnd"/>
            <w:r w:rsidRPr="001862EE">
              <w:rPr>
                <w:sz w:val="28"/>
                <w:szCs w:val="28"/>
              </w:rPr>
              <w:t xml:space="preserve"> поле. </w:t>
            </w:r>
            <w:proofErr w:type="spellStart"/>
            <w:r w:rsidRPr="001862EE">
              <w:rPr>
                <w:sz w:val="28"/>
                <w:szCs w:val="28"/>
              </w:rPr>
              <w:t>Магнітне</w:t>
            </w:r>
            <w:proofErr w:type="spellEnd"/>
            <w:r w:rsidRPr="001862EE">
              <w:rPr>
                <w:sz w:val="28"/>
                <w:szCs w:val="28"/>
              </w:rPr>
              <w:t xml:space="preserve"> поле. </w:t>
            </w:r>
            <w:proofErr w:type="spellStart"/>
            <w:r w:rsidRPr="001862EE">
              <w:rPr>
                <w:sz w:val="28"/>
                <w:szCs w:val="28"/>
              </w:rPr>
              <w:t>Електродинаміка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силові</w:t>
            </w:r>
            <w:proofErr w:type="spellEnd"/>
            <w:r w:rsidRPr="001862EE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1862EE">
              <w:rPr>
                <w:sz w:val="28"/>
                <w:szCs w:val="28"/>
              </w:rPr>
              <w:t>електричного</w:t>
            </w:r>
            <w:proofErr w:type="spellEnd"/>
            <w:r w:rsidRPr="001862EE">
              <w:rPr>
                <w:sz w:val="28"/>
                <w:szCs w:val="28"/>
              </w:rPr>
              <w:t xml:space="preserve"> поля;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енергетичні</w:t>
            </w:r>
            <w:proofErr w:type="spellEnd"/>
            <w:r w:rsidRPr="001862EE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1862EE">
              <w:rPr>
                <w:sz w:val="28"/>
                <w:szCs w:val="28"/>
              </w:rPr>
              <w:t>електричного</w:t>
            </w:r>
            <w:proofErr w:type="spellEnd"/>
            <w:r w:rsidRPr="001862EE">
              <w:rPr>
                <w:sz w:val="28"/>
                <w:szCs w:val="28"/>
              </w:rPr>
              <w:t xml:space="preserve"> поля.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4. </w:t>
            </w:r>
            <w:proofErr w:type="spellStart"/>
            <w:r w:rsidRPr="001862EE">
              <w:rPr>
                <w:sz w:val="28"/>
                <w:szCs w:val="28"/>
              </w:rPr>
              <w:t>Магнітне</w:t>
            </w:r>
            <w:proofErr w:type="spellEnd"/>
            <w:r w:rsidRPr="001862EE">
              <w:rPr>
                <w:sz w:val="28"/>
                <w:szCs w:val="28"/>
              </w:rPr>
              <w:t xml:space="preserve"> поле. </w:t>
            </w:r>
            <w:proofErr w:type="spellStart"/>
            <w:r w:rsidRPr="001862EE">
              <w:rPr>
                <w:sz w:val="28"/>
                <w:szCs w:val="28"/>
              </w:rPr>
              <w:t>Електродинаміка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магнітне</w:t>
            </w:r>
            <w:proofErr w:type="spellEnd"/>
            <w:r w:rsidRPr="001862EE">
              <w:rPr>
                <w:sz w:val="28"/>
                <w:szCs w:val="28"/>
              </w:rPr>
              <w:t xml:space="preserve"> поле </w:t>
            </w:r>
            <w:proofErr w:type="spellStart"/>
            <w:r w:rsidRPr="001862EE">
              <w:rPr>
                <w:sz w:val="28"/>
                <w:szCs w:val="28"/>
              </w:rPr>
              <w:t>постійного</w:t>
            </w:r>
            <w:proofErr w:type="spellEnd"/>
            <w:r w:rsidRPr="001862EE">
              <w:rPr>
                <w:sz w:val="28"/>
                <w:szCs w:val="28"/>
              </w:rPr>
              <w:t xml:space="preserve"> струму;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електромагнітне</w:t>
            </w:r>
            <w:proofErr w:type="spellEnd"/>
            <w:r w:rsidRPr="001862EE">
              <w:rPr>
                <w:sz w:val="28"/>
                <w:szCs w:val="28"/>
              </w:rPr>
              <w:t xml:space="preserve"> поле.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5. </w:t>
            </w:r>
            <w:proofErr w:type="spellStart"/>
            <w:r w:rsidRPr="001862EE">
              <w:rPr>
                <w:sz w:val="28"/>
                <w:szCs w:val="28"/>
              </w:rPr>
              <w:t>Електричні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магнітні</w:t>
            </w:r>
            <w:proofErr w:type="spellEnd"/>
            <w:r w:rsidRPr="001862EE">
              <w:rPr>
                <w:sz w:val="28"/>
                <w:szCs w:val="28"/>
              </w:rPr>
              <w:t xml:space="preserve"> кола.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DF142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  <w:t xml:space="preserve">кола  </w:t>
            </w:r>
            <w:proofErr w:type="spellStart"/>
            <w:r w:rsidRPr="001862EE">
              <w:rPr>
                <w:sz w:val="28"/>
                <w:szCs w:val="28"/>
              </w:rPr>
              <w:t>постійного</w:t>
            </w:r>
            <w:proofErr w:type="spellEnd"/>
            <w:r w:rsidRPr="001862EE">
              <w:rPr>
                <w:sz w:val="28"/>
                <w:szCs w:val="28"/>
              </w:rPr>
              <w:t xml:space="preserve"> струму;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  <w:t xml:space="preserve">кола </w:t>
            </w:r>
            <w:proofErr w:type="spellStart"/>
            <w:r w:rsidRPr="001862EE">
              <w:rPr>
                <w:sz w:val="28"/>
                <w:szCs w:val="28"/>
              </w:rPr>
              <w:t>змінного</w:t>
            </w:r>
            <w:proofErr w:type="spellEnd"/>
            <w:r w:rsidRPr="001862EE">
              <w:rPr>
                <w:sz w:val="28"/>
                <w:szCs w:val="28"/>
              </w:rPr>
              <w:t xml:space="preserve"> струму;</w:t>
            </w:r>
          </w:p>
        </w:tc>
      </w:tr>
      <w:tr w:rsidR="001862EE" w:rsidRPr="00B02A9C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значення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енергетики</w:t>
            </w:r>
            <w:proofErr w:type="spellEnd"/>
            <w:r w:rsidRPr="001862EE">
              <w:rPr>
                <w:sz w:val="28"/>
                <w:szCs w:val="28"/>
              </w:rPr>
              <w:t xml:space="preserve"> в </w:t>
            </w:r>
            <w:proofErr w:type="spellStart"/>
            <w:r w:rsidRPr="001862EE">
              <w:rPr>
                <w:sz w:val="28"/>
                <w:szCs w:val="28"/>
              </w:rPr>
              <w:t>технічному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прогресі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3. </w:t>
            </w:r>
            <w:proofErr w:type="spellStart"/>
            <w:r w:rsidRPr="001862EE">
              <w:rPr>
                <w:sz w:val="28"/>
                <w:szCs w:val="28"/>
              </w:rPr>
              <w:t>Способи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отримання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6.Енергетичні </w:t>
            </w:r>
            <w:proofErr w:type="spellStart"/>
            <w:r w:rsidRPr="001862EE">
              <w:rPr>
                <w:sz w:val="28"/>
                <w:szCs w:val="28"/>
              </w:rPr>
              <w:t>ресурси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Землі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використання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енергетичних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ресурсі</w:t>
            </w:r>
            <w:proofErr w:type="gramStart"/>
            <w:r w:rsidRPr="001862E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види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енергоресурсі</w:t>
            </w:r>
            <w:proofErr w:type="gramStart"/>
            <w:r w:rsidRPr="001862E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862EE">
              <w:rPr>
                <w:sz w:val="28"/>
                <w:szCs w:val="28"/>
              </w:rPr>
              <w:t xml:space="preserve"> та </w:t>
            </w:r>
            <w:proofErr w:type="spellStart"/>
            <w:r w:rsidRPr="001862EE">
              <w:rPr>
                <w:sz w:val="28"/>
                <w:szCs w:val="28"/>
              </w:rPr>
              <w:t>їх</w:t>
            </w:r>
            <w:proofErr w:type="spellEnd"/>
            <w:r w:rsidRPr="001862EE">
              <w:rPr>
                <w:sz w:val="28"/>
                <w:szCs w:val="28"/>
              </w:rPr>
              <w:t xml:space="preserve"> запаси.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7. </w:t>
            </w:r>
            <w:proofErr w:type="spellStart"/>
            <w:r w:rsidRPr="001862EE">
              <w:rPr>
                <w:sz w:val="28"/>
                <w:szCs w:val="28"/>
              </w:rPr>
              <w:t>Способи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отримання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технологічні</w:t>
            </w:r>
            <w:proofErr w:type="spellEnd"/>
            <w:r w:rsidRPr="001862EE">
              <w:rPr>
                <w:sz w:val="28"/>
                <w:szCs w:val="28"/>
              </w:rPr>
              <w:t xml:space="preserve"> установки для </w:t>
            </w:r>
            <w:proofErr w:type="spellStart"/>
            <w:r w:rsidRPr="001862EE">
              <w:rPr>
                <w:sz w:val="28"/>
                <w:szCs w:val="28"/>
              </w:rPr>
              <w:t>виробництва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електроенергії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турбіни</w:t>
            </w:r>
            <w:proofErr w:type="spellEnd"/>
            <w:r w:rsidRPr="001862EE">
              <w:rPr>
                <w:sz w:val="28"/>
                <w:szCs w:val="28"/>
              </w:rPr>
              <w:t xml:space="preserve">, </w:t>
            </w:r>
            <w:proofErr w:type="spellStart"/>
            <w:r w:rsidRPr="001862EE">
              <w:rPr>
                <w:sz w:val="28"/>
                <w:szCs w:val="28"/>
              </w:rPr>
              <w:t>газотурбінні</w:t>
            </w:r>
            <w:proofErr w:type="spellEnd"/>
            <w:r w:rsidRPr="001862EE">
              <w:rPr>
                <w:sz w:val="28"/>
                <w:szCs w:val="28"/>
              </w:rPr>
              <w:t xml:space="preserve"> установки, </w:t>
            </w:r>
            <w:proofErr w:type="spellStart"/>
            <w:r w:rsidRPr="001862EE">
              <w:rPr>
                <w:sz w:val="28"/>
                <w:szCs w:val="28"/>
              </w:rPr>
              <w:t>парогазові</w:t>
            </w:r>
            <w:proofErr w:type="spellEnd"/>
            <w:r w:rsidRPr="001862EE">
              <w:rPr>
                <w:sz w:val="28"/>
                <w:szCs w:val="28"/>
              </w:rPr>
              <w:t xml:space="preserve"> установки;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1862E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8. </w:t>
            </w:r>
            <w:proofErr w:type="spellStart"/>
            <w:r w:rsidRPr="001862EE">
              <w:rPr>
                <w:sz w:val="28"/>
                <w:szCs w:val="28"/>
              </w:rPr>
              <w:t>Види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електростанцій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  <w:t>ТЕС, АЕС, ГЕС;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відновлювальна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енергетика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4. </w:t>
            </w:r>
            <w:proofErr w:type="spellStart"/>
            <w:r w:rsidRPr="001862EE">
              <w:rPr>
                <w:sz w:val="28"/>
                <w:szCs w:val="28"/>
              </w:rPr>
              <w:t>Застосування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електроенергії</w:t>
            </w:r>
            <w:proofErr w:type="spellEnd"/>
            <w:r w:rsidRPr="001862EE">
              <w:rPr>
                <w:sz w:val="28"/>
                <w:szCs w:val="28"/>
              </w:rPr>
              <w:t xml:space="preserve"> в народному </w:t>
            </w:r>
            <w:proofErr w:type="spellStart"/>
            <w:r w:rsidRPr="001862EE">
              <w:rPr>
                <w:sz w:val="28"/>
                <w:szCs w:val="28"/>
              </w:rPr>
              <w:t>господарстві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Pr="008C7A53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9. </w:t>
            </w:r>
            <w:proofErr w:type="spellStart"/>
            <w:r w:rsidRPr="001862EE">
              <w:rPr>
                <w:sz w:val="28"/>
                <w:szCs w:val="28"/>
              </w:rPr>
              <w:t>Споживання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споживання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 xml:space="preserve"> в </w:t>
            </w:r>
            <w:proofErr w:type="spellStart"/>
            <w:r w:rsidRPr="001862EE">
              <w:rPr>
                <w:sz w:val="28"/>
                <w:szCs w:val="28"/>
              </w:rPr>
              <w:t>сільському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господарстві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споживання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комунальними</w:t>
            </w:r>
            <w:proofErr w:type="spellEnd"/>
            <w:r w:rsidRPr="001862EE">
              <w:rPr>
                <w:sz w:val="28"/>
                <w:szCs w:val="28"/>
              </w:rPr>
              <w:t xml:space="preserve"> закладами.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10. </w:t>
            </w:r>
            <w:proofErr w:type="spellStart"/>
            <w:r w:rsidRPr="001862EE">
              <w:rPr>
                <w:sz w:val="28"/>
                <w:szCs w:val="28"/>
              </w:rPr>
              <w:t>Категорії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надійності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електропостачання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споживачі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62EE">
              <w:rPr>
                <w:sz w:val="28"/>
                <w:szCs w:val="28"/>
              </w:rPr>
              <w:t>І-</w:t>
            </w:r>
            <w:proofErr w:type="gramEnd"/>
            <w:r w:rsidRPr="001862EE">
              <w:rPr>
                <w:sz w:val="28"/>
                <w:szCs w:val="28"/>
              </w:rPr>
              <w:t>категорії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споживачі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І</w:t>
            </w:r>
            <w:proofErr w:type="gramStart"/>
            <w:r w:rsidRPr="001862EE">
              <w:rPr>
                <w:sz w:val="28"/>
                <w:szCs w:val="28"/>
              </w:rPr>
              <w:t>І-</w:t>
            </w:r>
            <w:proofErr w:type="gramEnd"/>
            <w:r w:rsidRPr="001862EE">
              <w:rPr>
                <w:sz w:val="28"/>
                <w:szCs w:val="28"/>
              </w:rPr>
              <w:t>категорії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споживачі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ІІ</w:t>
            </w:r>
            <w:proofErr w:type="gramStart"/>
            <w:r w:rsidRPr="001862EE">
              <w:rPr>
                <w:sz w:val="28"/>
                <w:szCs w:val="28"/>
              </w:rPr>
              <w:t>І-</w:t>
            </w:r>
            <w:proofErr w:type="gramEnd"/>
            <w:r w:rsidRPr="001862EE">
              <w:rPr>
                <w:sz w:val="28"/>
                <w:szCs w:val="28"/>
              </w:rPr>
              <w:t>категорії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5. Принцип </w:t>
            </w:r>
            <w:proofErr w:type="spellStart"/>
            <w:r w:rsidRPr="001862EE">
              <w:rPr>
                <w:sz w:val="28"/>
                <w:szCs w:val="28"/>
              </w:rPr>
              <w:t>роботи</w:t>
            </w:r>
            <w:proofErr w:type="spellEnd"/>
            <w:r w:rsidRPr="001862EE">
              <w:rPr>
                <w:sz w:val="28"/>
                <w:szCs w:val="28"/>
              </w:rPr>
              <w:t xml:space="preserve"> та </w:t>
            </w:r>
            <w:proofErr w:type="spellStart"/>
            <w:r w:rsidRPr="001862EE">
              <w:rPr>
                <w:sz w:val="28"/>
                <w:szCs w:val="28"/>
              </w:rPr>
              <w:t>конструктивне</w:t>
            </w:r>
            <w:proofErr w:type="spellEnd"/>
            <w:r w:rsidRPr="001862EE">
              <w:rPr>
                <w:sz w:val="28"/>
                <w:szCs w:val="28"/>
              </w:rPr>
              <w:t xml:space="preserve">  </w:t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елементів</w:t>
            </w:r>
            <w:proofErr w:type="spellEnd"/>
            <w:r w:rsidRPr="001862EE">
              <w:rPr>
                <w:sz w:val="28"/>
                <w:szCs w:val="28"/>
              </w:rPr>
              <w:t xml:space="preserve"> ЕЕС.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11. </w:t>
            </w:r>
            <w:proofErr w:type="spellStart"/>
            <w:r w:rsidRPr="001862EE">
              <w:rPr>
                <w:sz w:val="28"/>
                <w:szCs w:val="28"/>
              </w:rPr>
              <w:t>Конструктивне</w:t>
            </w:r>
            <w:proofErr w:type="spellEnd"/>
            <w:r w:rsidRPr="001862EE">
              <w:rPr>
                <w:sz w:val="28"/>
                <w:szCs w:val="28"/>
              </w:rPr>
              <w:t xml:space="preserve">  </w:t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елементів</w:t>
            </w:r>
            <w:proofErr w:type="spellEnd"/>
            <w:r w:rsidRPr="001862EE">
              <w:rPr>
                <w:sz w:val="28"/>
                <w:szCs w:val="28"/>
              </w:rPr>
              <w:t xml:space="preserve"> ЕЕС.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ЛЕП;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схеми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розташування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проводі</w:t>
            </w:r>
            <w:proofErr w:type="gramStart"/>
            <w:r w:rsidRPr="001862E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862EE">
              <w:rPr>
                <w:sz w:val="28"/>
                <w:szCs w:val="28"/>
              </w:rPr>
              <w:t xml:space="preserve"> на опорах;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62EE">
              <w:rPr>
                <w:sz w:val="28"/>
                <w:szCs w:val="28"/>
              </w:rPr>
              <w:t>п</w:t>
            </w:r>
            <w:proofErr w:type="gramEnd"/>
            <w:r w:rsidRPr="001862EE">
              <w:rPr>
                <w:sz w:val="28"/>
                <w:szCs w:val="28"/>
              </w:rPr>
              <w:t>ідстанцій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12. </w:t>
            </w:r>
            <w:proofErr w:type="spellStart"/>
            <w:r w:rsidRPr="001862EE">
              <w:rPr>
                <w:sz w:val="28"/>
                <w:szCs w:val="28"/>
              </w:rPr>
              <w:t>Передавання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 xml:space="preserve"> на </w:t>
            </w:r>
            <w:proofErr w:type="spellStart"/>
            <w:r w:rsidRPr="001862EE">
              <w:rPr>
                <w:sz w:val="28"/>
                <w:szCs w:val="28"/>
              </w:rPr>
              <w:t>відстань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системи</w:t>
            </w:r>
            <w:proofErr w:type="spellEnd"/>
            <w:r w:rsidRPr="001862EE">
              <w:rPr>
                <w:sz w:val="28"/>
                <w:szCs w:val="28"/>
              </w:rPr>
              <w:t xml:space="preserve"> для </w:t>
            </w:r>
            <w:proofErr w:type="spellStart"/>
            <w:r w:rsidRPr="001862EE">
              <w:rPr>
                <w:sz w:val="28"/>
                <w:szCs w:val="28"/>
              </w:rPr>
              <w:t>передачі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енергії</w:t>
            </w:r>
            <w:proofErr w:type="spellEnd"/>
            <w:r w:rsidRPr="001862EE">
              <w:rPr>
                <w:sz w:val="28"/>
                <w:szCs w:val="28"/>
              </w:rPr>
              <w:t>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трансформація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електроенергії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13. Характер </w:t>
            </w:r>
            <w:proofErr w:type="spellStart"/>
            <w:r w:rsidRPr="001862EE">
              <w:rPr>
                <w:sz w:val="28"/>
                <w:szCs w:val="28"/>
              </w:rPr>
              <w:t>розподільчих</w:t>
            </w:r>
            <w:proofErr w:type="spellEnd"/>
            <w:r w:rsidRPr="001862EE">
              <w:rPr>
                <w:sz w:val="28"/>
                <w:szCs w:val="28"/>
              </w:rPr>
              <w:t xml:space="preserve"> мереж.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1862EE">
              <w:rPr>
                <w:sz w:val="28"/>
                <w:szCs w:val="28"/>
              </w:rPr>
              <w:t>р</w:t>
            </w:r>
            <w:proofErr w:type="gramEnd"/>
            <w:r w:rsidRPr="001862EE">
              <w:rPr>
                <w:sz w:val="28"/>
                <w:szCs w:val="28"/>
              </w:rPr>
              <w:t>ізновиди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розподільних</w:t>
            </w:r>
            <w:proofErr w:type="spellEnd"/>
            <w:r w:rsidRPr="001862EE">
              <w:rPr>
                <w:sz w:val="28"/>
                <w:szCs w:val="28"/>
              </w:rPr>
              <w:t xml:space="preserve"> мереж;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особливості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мереж.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 xml:space="preserve">Тема 6. </w:t>
            </w:r>
            <w:proofErr w:type="spellStart"/>
            <w:r w:rsidRPr="001862EE">
              <w:rPr>
                <w:sz w:val="28"/>
                <w:szCs w:val="28"/>
              </w:rPr>
              <w:t>Об’єднана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енергетична</w:t>
            </w:r>
            <w:proofErr w:type="spellEnd"/>
            <w:r w:rsidRPr="001862EE">
              <w:rPr>
                <w:sz w:val="28"/>
                <w:szCs w:val="28"/>
              </w:rPr>
              <w:t xml:space="preserve"> система.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14. Структура </w:t>
            </w:r>
            <w:proofErr w:type="spellStart"/>
            <w:r w:rsidRPr="001862EE">
              <w:rPr>
                <w:sz w:val="28"/>
                <w:szCs w:val="28"/>
              </w:rPr>
              <w:t>об’єднаної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енергетичної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системи</w:t>
            </w:r>
            <w:proofErr w:type="spellEnd"/>
            <w:r w:rsidRPr="001862EE">
              <w:rPr>
                <w:sz w:val="28"/>
                <w:szCs w:val="28"/>
              </w:rPr>
              <w:t>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складові</w:t>
            </w:r>
            <w:proofErr w:type="spellEnd"/>
            <w:r w:rsidRPr="001862EE">
              <w:rPr>
                <w:sz w:val="28"/>
                <w:szCs w:val="28"/>
              </w:rPr>
              <w:t xml:space="preserve"> ОЕС;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  <w:t xml:space="preserve">структура </w:t>
            </w:r>
            <w:proofErr w:type="spellStart"/>
            <w:r w:rsidRPr="001862EE">
              <w:rPr>
                <w:sz w:val="28"/>
                <w:szCs w:val="28"/>
              </w:rPr>
              <w:t>виконання</w:t>
            </w:r>
            <w:proofErr w:type="spellEnd"/>
            <w:r w:rsidRPr="001862EE">
              <w:rPr>
                <w:sz w:val="28"/>
                <w:szCs w:val="28"/>
              </w:rPr>
              <w:t xml:space="preserve"> ОЕС;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переваги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об’єднання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енергетичних</w:t>
            </w:r>
            <w:proofErr w:type="spellEnd"/>
            <w:r w:rsidRPr="001862EE">
              <w:rPr>
                <w:sz w:val="28"/>
                <w:szCs w:val="28"/>
              </w:rPr>
              <w:t xml:space="preserve"> систем.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proofErr w:type="spellStart"/>
            <w:r w:rsidRPr="001862EE">
              <w:rPr>
                <w:sz w:val="28"/>
                <w:szCs w:val="28"/>
              </w:rPr>
              <w:t>Лекція</w:t>
            </w:r>
            <w:proofErr w:type="spellEnd"/>
            <w:r w:rsidRPr="001862EE">
              <w:rPr>
                <w:sz w:val="28"/>
                <w:szCs w:val="28"/>
              </w:rPr>
              <w:t xml:space="preserve"> 15. </w:t>
            </w:r>
            <w:proofErr w:type="spellStart"/>
            <w:r w:rsidRPr="001862EE">
              <w:rPr>
                <w:sz w:val="28"/>
                <w:szCs w:val="28"/>
              </w:rPr>
              <w:t>Керування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електроенергетичними</w:t>
            </w:r>
            <w:proofErr w:type="spellEnd"/>
            <w:r w:rsidRPr="001862EE">
              <w:rPr>
                <w:sz w:val="28"/>
                <w:szCs w:val="28"/>
              </w:rPr>
              <w:t xml:space="preserve"> системами.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</w:r>
            <w:proofErr w:type="spellStart"/>
            <w:r w:rsidRPr="001862EE">
              <w:rPr>
                <w:sz w:val="28"/>
                <w:szCs w:val="28"/>
              </w:rPr>
              <w:t>енергетична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компанія</w:t>
            </w:r>
            <w:proofErr w:type="spellEnd"/>
            <w:r w:rsidRPr="001862EE">
              <w:rPr>
                <w:sz w:val="28"/>
                <w:szCs w:val="28"/>
              </w:rPr>
              <w:t xml:space="preserve"> «</w:t>
            </w:r>
            <w:proofErr w:type="spellStart"/>
            <w:r w:rsidRPr="001862EE">
              <w:rPr>
                <w:sz w:val="28"/>
                <w:szCs w:val="28"/>
              </w:rPr>
              <w:t>Укренерго</w:t>
            </w:r>
            <w:proofErr w:type="spellEnd"/>
            <w:r w:rsidRPr="001862EE">
              <w:rPr>
                <w:sz w:val="28"/>
                <w:szCs w:val="28"/>
              </w:rPr>
              <w:t>»;</w:t>
            </w:r>
          </w:p>
        </w:tc>
      </w:tr>
      <w:tr w:rsidR="001862EE" w:rsidRPr="008C7A53" w:rsidTr="008C7A53">
        <w:tc>
          <w:tcPr>
            <w:tcW w:w="709" w:type="dxa"/>
          </w:tcPr>
          <w:p w:rsidR="001862EE" w:rsidRDefault="001862EE" w:rsidP="009677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1862EE" w:rsidRPr="001862EE" w:rsidRDefault="001862EE" w:rsidP="00746F38">
            <w:pPr>
              <w:rPr>
                <w:sz w:val="28"/>
                <w:szCs w:val="28"/>
              </w:rPr>
            </w:pPr>
            <w:r w:rsidRPr="001862EE">
              <w:rPr>
                <w:sz w:val="28"/>
                <w:szCs w:val="28"/>
              </w:rPr>
              <w:t>-</w:t>
            </w:r>
            <w:r w:rsidRPr="001862EE">
              <w:rPr>
                <w:sz w:val="28"/>
                <w:szCs w:val="28"/>
              </w:rPr>
              <w:tab/>
              <w:t xml:space="preserve">структура </w:t>
            </w:r>
            <w:proofErr w:type="spellStart"/>
            <w:r w:rsidRPr="001862EE">
              <w:rPr>
                <w:sz w:val="28"/>
                <w:szCs w:val="28"/>
              </w:rPr>
              <w:t>і</w:t>
            </w:r>
            <w:proofErr w:type="spellEnd"/>
            <w:r w:rsidRPr="001862EE">
              <w:rPr>
                <w:sz w:val="28"/>
                <w:szCs w:val="28"/>
              </w:rPr>
              <w:t xml:space="preserve"> </w:t>
            </w:r>
            <w:proofErr w:type="spellStart"/>
            <w:r w:rsidRPr="001862EE">
              <w:rPr>
                <w:sz w:val="28"/>
                <w:szCs w:val="28"/>
              </w:rPr>
              <w:t>складові</w:t>
            </w:r>
            <w:proofErr w:type="spellEnd"/>
            <w:r w:rsidRPr="001862EE">
              <w:rPr>
                <w:sz w:val="28"/>
                <w:szCs w:val="28"/>
              </w:rPr>
              <w:t xml:space="preserve"> «</w:t>
            </w:r>
            <w:proofErr w:type="spellStart"/>
            <w:r w:rsidRPr="001862EE">
              <w:rPr>
                <w:sz w:val="28"/>
                <w:szCs w:val="28"/>
              </w:rPr>
              <w:t>Укренерго</w:t>
            </w:r>
            <w:proofErr w:type="spellEnd"/>
            <w:r w:rsidRPr="001862EE">
              <w:rPr>
                <w:sz w:val="28"/>
                <w:szCs w:val="28"/>
              </w:rPr>
              <w:t>».</w:t>
            </w:r>
          </w:p>
        </w:tc>
      </w:tr>
    </w:tbl>
    <w:p w:rsidR="0062569B" w:rsidRDefault="0062569B" w:rsidP="001862EE">
      <w:pPr>
        <w:rPr>
          <w:b/>
          <w:sz w:val="28"/>
          <w:szCs w:val="28"/>
          <w:lang w:val="uk-UA"/>
        </w:rPr>
      </w:pPr>
    </w:p>
    <w:p w:rsidR="001862EE" w:rsidRPr="00EF6929" w:rsidRDefault="001862EE" w:rsidP="001862EE">
      <w:pPr>
        <w:rPr>
          <w:b/>
          <w:sz w:val="28"/>
          <w:szCs w:val="28"/>
          <w:lang w:val="uk-UA"/>
        </w:rPr>
      </w:pPr>
    </w:p>
    <w:p w:rsidR="00EF6929" w:rsidRPr="00EF6929" w:rsidRDefault="00EF6929" w:rsidP="0062569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Практичні роботи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 xml:space="preserve">Практичне заняття №1. Вивчення позначень основних одиниць виміру магнітних та електричних величин. 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 xml:space="preserve">Практичне заняття №2. Визначення параметрів електромагнітних пристроїв. 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>Практичне заняття №3. Розрахунок електричних кіл з послідовним з’єднанням провідників.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>Практичне заняття №4. Розрахунок електричних кіл з паралельним з’єднанням провідників.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>Практичне заняття №5. Визначення параметрів кіл змінного струму.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 xml:space="preserve">Практичне заняття №6. Визначення основних параметрів трансформаторів. </w:t>
      </w:r>
    </w:p>
    <w:p w:rsidR="0062569B" w:rsidRP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 xml:space="preserve">Практичне заняття №7. Визначення параметрів вимірювальних пристроїв. </w:t>
      </w:r>
    </w:p>
    <w:p w:rsidR="0062569B" w:rsidRDefault="0062569B" w:rsidP="0062569B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62569B">
        <w:rPr>
          <w:bCs/>
          <w:sz w:val="28"/>
          <w:szCs w:val="28"/>
          <w:lang w:val="uk-UA"/>
        </w:rPr>
        <w:t>Практичне заняття №8. Визначення розрахункових навантажень та втрат потужностей у лініях електропередачі.</w:t>
      </w:r>
    </w:p>
    <w:p w:rsidR="0062569B" w:rsidRDefault="0062569B" w:rsidP="0062569B">
      <w:pPr>
        <w:pStyle w:val="tl"/>
        <w:spacing w:before="0" w:beforeAutospacing="0" w:after="0" w:afterAutospacing="0"/>
        <w:ind w:firstLine="720"/>
        <w:rPr>
          <w:bCs/>
          <w:sz w:val="28"/>
          <w:szCs w:val="28"/>
          <w:lang w:val="uk-UA"/>
        </w:rPr>
      </w:pPr>
    </w:p>
    <w:p w:rsidR="00EF6929" w:rsidRPr="00EF6929" w:rsidRDefault="00EF6929" w:rsidP="0062569B">
      <w:pPr>
        <w:pStyle w:val="tl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2569B" w:rsidRPr="00C37EFC" w:rsidTr="002C0AB8">
        <w:trPr>
          <w:trHeight w:val="317"/>
        </w:trPr>
        <w:tc>
          <w:tcPr>
            <w:tcW w:w="9639" w:type="dxa"/>
          </w:tcPr>
          <w:p w:rsidR="0062569B" w:rsidRPr="002F24A0" w:rsidRDefault="0062569B" w:rsidP="00292660"/>
        </w:tc>
      </w:tr>
      <w:tr w:rsidR="0062569B" w:rsidRPr="00C37EFC" w:rsidTr="002C0AB8">
        <w:trPr>
          <w:trHeight w:val="266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1. </w:t>
            </w:r>
            <w:proofErr w:type="spellStart"/>
            <w:r w:rsidRPr="0062569B">
              <w:rPr>
                <w:sz w:val="28"/>
                <w:szCs w:val="28"/>
              </w:rPr>
              <w:t>Введення</w:t>
            </w:r>
            <w:proofErr w:type="spellEnd"/>
            <w:r w:rsidRPr="0062569B">
              <w:rPr>
                <w:sz w:val="28"/>
                <w:szCs w:val="28"/>
              </w:rPr>
              <w:t xml:space="preserve"> до </w:t>
            </w:r>
            <w:proofErr w:type="spellStart"/>
            <w:r w:rsidRPr="0062569B">
              <w:rPr>
                <w:sz w:val="28"/>
                <w:szCs w:val="28"/>
              </w:rPr>
              <w:t>електропостачання</w:t>
            </w:r>
            <w:proofErr w:type="spellEnd"/>
            <w:r w:rsidRPr="0062569B">
              <w:rPr>
                <w:sz w:val="28"/>
                <w:szCs w:val="28"/>
              </w:rPr>
              <w:t>.</w:t>
            </w:r>
          </w:p>
        </w:tc>
      </w:tr>
      <w:tr w:rsidR="0062569B" w:rsidRPr="00C37EFC" w:rsidTr="002C0AB8">
        <w:trPr>
          <w:trHeight w:val="370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2. </w:t>
            </w:r>
            <w:proofErr w:type="spellStart"/>
            <w:r w:rsidRPr="0062569B">
              <w:rPr>
                <w:sz w:val="28"/>
                <w:szCs w:val="28"/>
              </w:rPr>
              <w:t>Основні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закони</w:t>
            </w:r>
            <w:proofErr w:type="spellEnd"/>
            <w:r w:rsidRPr="0062569B">
              <w:rPr>
                <w:sz w:val="28"/>
                <w:szCs w:val="28"/>
              </w:rPr>
              <w:t xml:space="preserve"> та </w:t>
            </w:r>
            <w:proofErr w:type="spellStart"/>
            <w:r w:rsidRPr="0062569B">
              <w:rPr>
                <w:sz w:val="28"/>
                <w:szCs w:val="28"/>
              </w:rPr>
              <w:t>явища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електротехніки</w:t>
            </w:r>
            <w:proofErr w:type="spellEnd"/>
            <w:r w:rsidRPr="0062569B">
              <w:rPr>
                <w:sz w:val="28"/>
                <w:szCs w:val="28"/>
              </w:rPr>
              <w:t xml:space="preserve"> в </w:t>
            </w:r>
            <w:proofErr w:type="spellStart"/>
            <w:r w:rsidRPr="0062569B">
              <w:rPr>
                <w:sz w:val="28"/>
                <w:szCs w:val="28"/>
              </w:rPr>
              <w:t>електроенергетиці</w:t>
            </w:r>
            <w:proofErr w:type="spellEnd"/>
            <w:r w:rsidRPr="0062569B">
              <w:rPr>
                <w:sz w:val="28"/>
                <w:szCs w:val="28"/>
              </w:rPr>
              <w:t>.</w:t>
            </w:r>
          </w:p>
        </w:tc>
      </w:tr>
      <w:tr w:rsidR="0062569B" w:rsidRPr="00C37EFC" w:rsidTr="002C0AB8">
        <w:trPr>
          <w:trHeight w:val="462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3. </w:t>
            </w:r>
            <w:proofErr w:type="spellStart"/>
            <w:r w:rsidRPr="0062569B">
              <w:rPr>
                <w:sz w:val="28"/>
                <w:szCs w:val="28"/>
              </w:rPr>
              <w:t>Способи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отримання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електричної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енергії</w:t>
            </w:r>
            <w:proofErr w:type="spellEnd"/>
            <w:r w:rsidRPr="0062569B">
              <w:rPr>
                <w:sz w:val="28"/>
                <w:szCs w:val="28"/>
              </w:rPr>
              <w:t>.</w:t>
            </w:r>
          </w:p>
        </w:tc>
      </w:tr>
      <w:tr w:rsidR="0062569B" w:rsidRPr="00C37EFC" w:rsidTr="002C0AB8">
        <w:trPr>
          <w:trHeight w:val="304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4. </w:t>
            </w:r>
            <w:proofErr w:type="spellStart"/>
            <w:r w:rsidRPr="0062569B">
              <w:rPr>
                <w:sz w:val="28"/>
                <w:szCs w:val="28"/>
              </w:rPr>
              <w:t>Застосування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електроенергії</w:t>
            </w:r>
            <w:proofErr w:type="spellEnd"/>
            <w:r w:rsidRPr="0062569B">
              <w:rPr>
                <w:sz w:val="28"/>
                <w:szCs w:val="28"/>
              </w:rPr>
              <w:t xml:space="preserve"> в народному </w:t>
            </w:r>
            <w:proofErr w:type="spellStart"/>
            <w:r w:rsidRPr="0062569B">
              <w:rPr>
                <w:sz w:val="28"/>
                <w:szCs w:val="28"/>
              </w:rPr>
              <w:t>господарстві</w:t>
            </w:r>
            <w:proofErr w:type="spellEnd"/>
            <w:r w:rsidRPr="0062569B">
              <w:rPr>
                <w:sz w:val="28"/>
                <w:szCs w:val="28"/>
              </w:rPr>
              <w:t>.</w:t>
            </w:r>
          </w:p>
        </w:tc>
      </w:tr>
      <w:tr w:rsidR="0062569B" w:rsidRPr="00C37EFC" w:rsidTr="002C0AB8">
        <w:trPr>
          <w:trHeight w:val="293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5. Принцип </w:t>
            </w:r>
            <w:proofErr w:type="spellStart"/>
            <w:r w:rsidRPr="0062569B">
              <w:rPr>
                <w:sz w:val="28"/>
                <w:szCs w:val="28"/>
              </w:rPr>
              <w:t>роботи</w:t>
            </w:r>
            <w:proofErr w:type="spellEnd"/>
            <w:r w:rsidRPr="0062569B">
              <w:rPr>
                <w:sz w:val="28"/>
                <w:szCs w:val="28"/>
              </w:rPr>
              <w:t xml:space="preserve"> та </w:t>
            </w:r>
            <w:proofErr w:type="spellStart"/>
            <w:r w:rsidRPr="0062569B">
              <w:rPr>
                <w:sz w:val="28"/>
                <w:szCs w:val="28"/>
              </w:rPr>
              <w:t>конструктивне</w:t>
            </w:r>
            <w:proofErr w:type="spellEnd"/>
            <w:r w:rsidRPr="0062569B">
              <w:rPr>
                <w:sz w:val="28"/>
                <w:szCs w:val="28"/>
              </w:rPr>
              <w:t xml:space="preserve">  </w:t>
            </w:r>
            <w:proofErr w:type="spellStart"/>
            <w:r w:rsidRPr="0062569B">
              <w:rPr>
                <w:sz w:val="28"/>
                <w:szCs w:val="28"/>
              </w:rPr>
              <w:t>виконання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елементів</w:t>
            </w:r>
            <w:proofErr w:type="spellEnd"/>
            <w:r w:rsidRPr="0062569B">
              <w:rPr>
                <w:sz w:val="28"/>
                <w:szCs w:val="28"/>
              </w:rPr>
              <w:t xml:space="preserve"> ЕЕС</w:t>
            </w:r>
          </w:p>
        </w:tc>
      </w:tr>
      <w:tr w:rsidR="0062569B" w:rsidRPr="00C37EFC" w:rsidTr="002C0AB8">
        <w:trPr>
          <w:trHeight w:val="242"/>
        </w:trPr>
        <w:tc>
          <w:tcPr>
            <w:tcW w:w="9639" w:type="dxa"/>
          </w:tcPr>
          <w:p w:rsidR="0062569B" w:rsidRPr="0062569B" w:rsidRDefault="0062569B" w:rsidP="00330144">
            <w:pPr>
              <w:spacing w:line="276" w:lineRule="auto"/>
              <w:rPr>
                <w:sz w:val="28"/>
                <w:szCs w:val="28"/>
              </w:rPr>
            </w:pPr>
            <w:r w:rsidRPr="0062569B">
              <w:rPr>
                <w:sz w:val="28"/>
                <w:szCs w:val="28"/>
              </w:rPr>
              <w:t xml:space="preserve">Тема 6. </w:t>
            </w:r>
            <w:proofErr w:type="spellStart"/>
            <w:r w:rsidRPr="0062569B">
              <w:rPr>
                <w:sz w:val="28"/>
                <w:szCs w:val="28"/>
              </w:rPr>
              <w:t>Об’єднана</w:t>
            </w:r>
            <w:proofErr w:type="spellEnd"/>
            <w:r w:rsidRPr="0062569B">
              <w:rPr>
                <w:sz w:val="28"/>
                <w:szCs w:val="28"/>
              </w:rPr>
              <w:t xml:space="preserve"> </w:t>
            </w:r>
            <w:proofErr w:type="spellStart"/>
            <w:r w:rsidRPr="0062569B">
              <w:rPr>
                <w:sz w:val="28"/>
                <w:szCs w:val="28"/>
              </w:rPr>
              <w:t>енергетична</w:t>
            </w:r>
            <w:proofErr w:type="spellEnd"/>
            <w:r w:rsidRPr="0062569B">
              <w:rPr>
                <w:sz w:val="28"/>
                <w:szCs w:val="28"/>
              </w:rPr>
              <w:t xml:space="preserve"> система.</w:t>
            </w:r>
          </w:p>
        </w:tc>
      </w:tr>
    </w:tbl>
    <w:p w:rsid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1862EE" w:rsidRPr="00EF6929" w:rsidRDefault="001862EE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3. Рекомендована література</w:t>
      </w:r>
    </w:p>
    <w:tbl>
      <w:tblPr>
        <w:tblW w:w="0" w:type="auto"/>
        <w:tblLook w:val="01E0"/>
      </w:tblPr>
      <w:tblGrid>
        <w:gridCol w:w="544"/>
        <w:gridCol w:w="9104"/>
      </w:tblGrid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cap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3.1. Основна література:</w:t>
            </w:r>
          </w:p>
        </w:tc>
      </w:tr>
      <w:tr w:rsidR="00330144" w:rsidRPr="001862EE" w:rsidTr="00330144">
        <w:tc>
          <w:tcPr>
            <w:tcW w:w="544" w:type="dxa"/>
          </w:tcPr>
          <w:p w:rsidR="00330144" w:rsidRPr="00330144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4" w:type="dxa"/>
          </w:tcPr>
          <w:p w:rsidR="00330144" w:rsidRPr="00330144" w:rsidRDefault="00330144" w:rsidP="00642573">
            <w:pPr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 xml:space="preserve">Вступ до спеціальності [текст]: конспект лекцій для студентів напряму підготовки 050701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“Електротехніка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електротехнології”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спеціальності 5.05070103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“Електропостачання”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денної форми навчання / Герасимчук О.О. – Луцьк: Технічний коледж Луцького НТУ, 2017. – 66 </w:t>
            </w:r>
            <w:proofErr w:type="spellStart"/>
            <w:r w:rsidRPr="00330144">
              <w:rPr>
                <w:sz w:val="28"/>
                <w:szCs w:val="28"/>
              </w:rPr>
              <w:t>c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>.</w:t>
            </w:r>
          </w:p>
        </w:tc>
      </w:tr>
      <w:tr w:rsidR="00330144" w:rsidRPr="00352C77" w:rsidTr="00330144">
        <w:trPr>
          <w:trHeight w:val="437"/>
        </w:trPr>
        <w:tc>
          <w:tcPr>
            <w:tcW w:w="544" w:type="dxa"/>
          </w:tcPr>
          <w:p w:rsidR="00330144" w:rsidRPr="00330144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4" w:type="dxa"/>
          </w:tcPr>
          <w:p w:rsidR="00330144" w:rsidRPr="00330144" w:rsidRDefault="00330144" w:rsidP="0064257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30144">
              <w:rPr>
                <w:sz w:val="28"/>
                <w:szCs w:val="28"/>
              </w:rPr>
              <w:t>Вступ</w:t>
            </w:r>
            <w:proofErr w:type="spellEnd"/>
            <w:proofErr w:type="gramEnd"/>
            <w:r w:rsidRPr="00330144">
              <w:rPr>
                <w:sz w:val="28"/>
                <w:szCs w:val="28"/>
              </w:rPr>
              <w:t xml:space="preserve"> до </w:t>
            </w:r>
            <w:proofErr w:type="spellStart"/>
            <w:r w:rsidRPr="00330144">
              <w:rPr>
                <w:sz w:val="28"/>
                <w:szCs w:val="28"/>
              </w:rPr>
              <w:t>спеціальності</w:t>
            </w:r>
            <w:proofErr w:type="spellEnd"/>
            <w:r w:rsidRPr="00330144">
              <w:rPr>
                <w:sz w:val="28"/>
                <w:szCs w:val="28"/>
              </w:rPr>
              <w:t xml:space="preserve"> [текст]: </w:t>
            </w:r>
            <w:proofErr w:type="spellStart"/>
            <w:r w:rsidRPr="00330144">
              <w:rPr>
                <w:sz w:val="28"/>
                <w:szCs w:val="28"/>
              </w:rPr>
              <w:t>методичні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вказівки</w:t>
            </w:r>
            <w:proofErr w:type="spellEnd"/>
            <w:r w:rsidRPr="00330144">
              <w:rPr>
                <w:sz w:val="28"/>
                <w:szCs w:val="28"/>
              </w:rPr>
              <w:t xml:space="preserve"> до </w:t>
            </w:r>
            <w:proofErr w:type="spellStart"/>
            <w:r w:rsidRPr="00330144">
              <w:rPr>
                <w:sz w:val="28"/>
                <w:szCs w:val="28"/>
              </w:rPr>
              <w:t>виконання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практичних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робіт</w:t>
            </w:r>
            <w:proofErr w:type="spellEnd"/>
            <w:r w:rsidRPr="00330144">
              <w:rPr>
                <w:sz w:val="28"/>
                <w:szCs w:val="28"/>
              </w:rPr>
              <w:t xml:space="preserve"> для </w:t>
            </w:r>
            <w:proofErr w:type="spellStart"/>
            <w:r w:rsidRPr="00330144">
              <w:rPr>
                <w:sz w:val="28"/>
                <w:szCs w:val="28"/>
              </w:rPr>
              <w:t>студентів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напряму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підготовки</w:t>
            </w:r>
            <w:proofErr w:type="spellEnd"/>
            <w:r w:rsidRPr="00330144">
              <w:rPr>
                <w:sz w:val="28"/>
                <w:szCs w:val="28"/>
              </w:rPr>
              <w:t xml:space="preserve"> 050701 “</w:t>
            </w:r>
            <w:proofErr w:type="spellStart"/>
            <w:r w:rsidRPr="00330144">
              <w:rPr>
                <w:sz w:val="28"/>
                <w:szCs w:val="28"/>
              </w:rPr>
              <w:t>Електротехніка</w:t>
            </w:r>
            <w:proofErr w:type="spellEnd"/>
            <w:r w:rsidRPr="00330144">
              <w:rPr>
                <w:sz w:val="28"/>
                <w:szCs w:val="28"/>
              </w:rPr>
              <w:t xml:space="preserve"> та </w:t>
            </w:r>
            <w:proofErr w:type="spellStart"/>
            <w:r w:rsidRPr="00330144">
              <w:rPr>
                <w:sz w:val="28"/>
                <w:szCs w:val="28"/>
              </w:rPr>
              <w:t>електротехнології</w:t>
            </w:r>
            <w:proofErr w:type="spellEnd"/>
            <w:r w:rsidRPr="00330144">
              <w:rPr>
                <w:sz w:val="28"/>
                <w:szCs w:val="28"/>
              </w:rPr>
              <w:t xml:space="preserve">” </w:t>
            </w:r>
            <w:proofErr w:type="spellStart"/>
            <w:r w:rsidRPr="00330144">
              <w:rPr>
                <w:sz w:val="28"/>
                <w:szCs w:val="28"/>
              </w:rPr>
              <w:t>спеціальності</w:t>
            </w:r>
            <w:proofErr w:type="spellEnd"/>
            <w:r w:rsidRPr="00330144">
              <w:rPr>
                <w:sz w:val="28"/>
                <w:szCs w:val="28"/>
              </w:rPr>
              <w:t xml:space="preserve"> 5.05070103 “</w:t>
            </w:r>
            <w:proofErr w:type="spellStart"/>
            <w:r w:rsidRPr="00330144">
              <w:rPr>
                <w:sz w:val="28"/>
                <w:szCs w:val="28"/>
              </w:rPr>
              <w:t>Електропостачання</w:t>
            </w:r>
            <w:proofErr w:type="spellEnd"/>
            <w:r w:rsidRPr="00330144">
              <w:rPr>
                <w:sz w:val="28"/>
                <w:szCs w:val="28"/>
              </w:rPr>
              <w:t xml:space="preserve">” </w:t>
            </w:r>
            <w:proofErr w:type="spellStart"/>
            <w:r w:rsidRPr="00330144">
              <w:rPr>
                <w:sz w:val="28"/>
                <w:szCs w:val="28"/>
              </w:rPr>
              <w:t>денної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форми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навчання</w:t>
            </w:r>
            <w:proofErr w:type="spellEnd"/>
            <w:r w:rsidRPr="00330144">
              <w:rPr>
                <w:sz w:val="28"/>
                <w:szCs w:val="28"/>
              </w:rPr>
              <w:t xml:space="preserve"> /.– </w:t>
            </w:r>
            <w:proofErr w:type="spellStart"/>
            <w:r w:rsidRPr="00330144">
              <w:rPr>
                <w:sz w:val="28"/>
                <w:szCs w:val="28"/>
              </w:rPr>
              <w:t>Луцьк</w:t>
            </w:r>
            <w:proofErr w:type="spellEnd"/>
            <w:r w:rsidRPr="00330144">
              <w:rPr>
                <w:sz w:val="28"/>
                <w:szCs w:val="28"/>
              </w:rPr>
              <w:t xml:space="preserve">: </w:t>
            </w:r>
            <w:proofErr w:type="spellStart"/>
            <w:r w:rsidRPr="00330144">
              <w:rPr>
                <w:sz w:val="28"/>
                <w:szCs w:val="28"/>
              </w:rPr>
              <w:t>Технічний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коледж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Луцького</w:t>
            </w:r>
            <w:proofErr w:type="spellEnd"/>
            <w:r w:rsidRPr="00330144">
              <w:rPr>
                <w:sz w:val="28"/>
                <w:szCs w:val="28"/>
              </w:rPr>
              <w:t xml:space="preserve"> НТУ, 2017. – 36 </w:t>
            </w:r>
            <w:proofErr w:type="spellStart"/>
            <w:r w:rsidRPr="00330144">
              <w:rPr>
                <w:sz w:val="28"/>
                <w:szCs w:val="28"/>
              </w:rPr>
              <w:t>c</w:t>
            </w:r>
            <w:proofErr w:type="spellEnd"/>
            <w:r w:rsidRPr="00330144">
              <w:rPr>
                <w:sz w:val="28"/>
                <w:szCs w:val="28"/>
              </w:rPr>
              <w:t>.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30144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04" w:type="dxa"/>
          </w:tcPr>
          <w:p w:rsidR="00330144" w:rsidRPr="00330144" w:rsidRDefault="00330144" w:rsidP="00642573">
            <w:pPr>
              <w:rPr>
                <w:sz w:val="28"/>
                <w:szCs w:val="28"/>
              </w:rPr>
            </w:pPr>
            <w:proofErr w:type="spellStart"/>
            <w:r w:rsidRPr="00330144">
              <w:rPr>
                <w:sz w:val="28"/>
                <w:szCs w:val="28"/>
              </w:rPr>
              <w:t>Сегеда</w:t>
            </w:r>
            <w:proofErr w:type="spellEnd"/>
            <w:r w:rsidRPr="00330144">
              <w:rPr>
                <w:sz w:val="28"/>
                <w:szCs w:val="28"/>
              </w:rPr>
              <w:t xml:space="preserve"> М.С. </w:t>
            </w:r>
            <w:proofErr w:type="spellStart"/>
            <w:r w:rsidRPr="00330144">
              <w:rPr>
                <w:sz w:val="28"/>
                <w:szCs w:val="28"/>
              </w:rPr>
              <w:t>Проектування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структурних</w:t>
            </w:r>
            <w:proofErr w:type="spellEnd"/>
            <w:r w:rsidRPr="00330144">
              <w:rPr>
                <w:sz w:val="28"/>
                <w:szCs w:val="28"/>
              </w:rPr>
              <w:t xml:space="preserve"> схем </w:t>
            </w:r>
            <w:proofErr w:type="spellStart"/>
            <w:r w:rsidRPr="00330144">
              <w:rPr>
                <w:sz w:val="28"/>
                <w:szCs w:val="28"/>
              </w:rPr>
              <w:t>електростанцій</w:t>
            </w:r>
            <w:proofErr w:type="spellEnd"/>
            <w:r w:rsidRPr="00330144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30144">
              <w:rPr>
                <w:sz w:val="28"/>
                <w:szCs w:val="28"/>
              </w:rPr>
              <w:t>п</w:t>
            </w:r>
            <w:proofErr w:type="gramEnd"/>
            <w:r w:rsidRPr="00330144">
              <w:rPr>
                <w:sz w:val="28"/>
                <w:szCs w:val="28"/>
              </w:rPr>
              <w:t>ідстанцій</w:t>
            </w:r>
            <w:proofErr w:type="spellEnd"/>
            <w:r w:rsidRPr="00330144">
              <w:rPr>
                <w:sz w:val="28"/>
                <w:szCs w:val="28"/>
              </w:rPr>
              <w:t xml:space="preserve">. </w:t>
            </w:r>
            <w:proofErr w:type="spellStart"/>
            <w:r w:rsidRPr="00330144">
              <w:rPr>
                <w:sz w:val="28"/>
                <w:szCs w:val="28"/>
              </w:rPr>
              <w:t>Інформаційний</w:t>
            </w:r>
            <w:proofErr w:type="spellEnd"/>
            <w:r w:rsidRPr="00330144">
              <w:rPr>
                <w:sz w:val="28"/>
                <w:szCs w:val="28"/>
              </w:rPr>
              <w:t xml:space="preserve"> ресурс в </w:t>
            </w:r>
            <w:proofErr w:type="spellStart"/>
            <w:r w:rsidRPr="00330144">
              <w:rPr>
                <w:sz w:val="28"/>
                <w:szCs w:val="28"/>
              </w:rPr>
              <w:t>інтернеті</w:t>
            </w:r>
            <w:proofErr w:type="spellEnd"/>
            <w:r w:rsidRPr="00330144">
              <w:rPr>
                <w:sz w:val="28"/>
                <w:szCs w:val="28"/>
              </w:rPr>
              <w:t>: https://www.twirpx.com/file/1070490/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30144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4" w:type="dxa"/>
          </w:tcPr>
          <w:p w:rsidR="00330144" w:rsidRPr="00330144" w:rsidRDefault="00330144" w:rsidP="00642573">
            <w:pPr>
              <w:rPr>
                <w:sz w:val="28"/>
                <w:szCs w:val="28"/>
              </w:rPr>
            </w:pPr>
            <w:r w:rsidRPr="00330144">
              <w:rPr>
                <w:sz w:val="28"/>
                <w:szCs w:val="28"/>
              </w:rPr>
              <w:t xml:space="preserve">Правила </w:t>
            </w:r>
            <w:proofErr w:type="spellStart"/>
            <w:r w:rsidRPr="00330144">
              <w:rPr>
                <w:sz w:val="28"/>
                <w:szCs w:val="28"/>
              </w:rPr>
              <w:t>улаштування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електроустановок</w:t>
            </w:r>
            <w:proofErr w:type="spellEnd"/>
            <w:r w:rsidRPr="00330144">
              <w:rPr>
                <w:sz w:val="28"/>
                <w:szCs w:val="28"/>
              </w:rPr>
              <w:t xml:space="preserve">. </w:t>
            </w:r>
            <w:proofErr w:type="spellStart"/>
            <w:r w:rsidRPr="00330144">
              <w:rPr>
                <w:sz w:val="28"/>
                <w:szCs w:val="28"/>
              </w:rPr>
              <w:t>Інформаційний</w:t>
            </w:r>
            <w:proofErr w:type="spellEnd"/>
            <w:r w:rsidRPr="00330144">
              <w:rPr>
                <w:sz w:val="28"/>
                <w:szCs w:val="28"/>
              </w:rPr>
              <w:t xml:space="preserve"> ресурс в </w:t>
            </w:r>
            <w:proofErr w:type="spellStart"/>
            <w:r w:rsidRPr="00330144">
              <w:rPr>
                <w:sz w:val="28"/>
                <w:szCs w:val="28"/>
              </w:rPr>
              <w:t>інтернеті</w:t>
            </w:r>
            <w:proofErr w:type="spellEnd"/>
            <w:r w:rsidRPr="00330144">
              <w:rPr>
                <w:sz w:val="28"/>
                <w:szCs w:val="28"/>
              </w:rPr>
              <w:t>: http://www.energiy.com.ua/PUE.html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30144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4" w:type="dxa"/>
          </w:tcPr>
          <w:p w:rsidR="00330144" w:rsidRPr="00330144" w:rsidRDefault="00330144" w:rsidP="00642573">
            <w:pPr>
              <w:rPr>
                <w:sz w:val="28"/>
                <w:szCs w:val="28"/>
              </w:rPr>
            </w:pPr>
            <w:r w:rsidRPr="00330144">
              <w:rPr>
                <w:sz w:val="28"/>
                <w:szCs w:val="28"/>
              </w:rPr>
              <w:t xml:space="preserve">Правила </w:t>
            </w:r>
            <w:proofErr w:type="spellStart"/>
            <w:r w:rsidRPr="00330144">
              <w:rPr>
                <w:sz w:val="28"/>
                <w:szCs w:val="28"/>
              </w:rPr>
              <w:t>технічної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експлуатації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електроустановок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споживачів</w:t>
            </w:r>
            <w:proofErr w:type="spellEnd"/>
            <w:r w:rsidRPr="00330144">
              <w:rPr>
                <w:sz w:val="28"/>
                <w:szCs w:val="28"/>
              </w:rPr>
              <w:t xml:space="preserve">. </w:t>
            </w:r>
            <w:proofErr w:type="spellStart"/>
            <w:r w:rsidRPr="00330144">
              <w:rPr>
                <w:sz w:val="28"/>
                <w:szCs w:val="28"/>
              </w:rPr>
              <w:t>Інформаційний</w:t>
            </w:r>
            <w:proofErr w:type="spellEnd"/>
            <w:r w:rsidRPr="00330144">
              <w:rPr>
                <w:sz w:val="28"/>
                <w:szCs w:val="28"/>
              </w:rPr>
              <w:t xml:space="preserve"> ресурс в </w:t>
            </w:r>
            <w:proofErr w:type="spellStart"/>
            <w:r w:rsidRPr="00330144">
              <w:rPr>
                <w:sz w:val="28"/>
                <w:szCs w:val="28"/>
              </w:rPr>
              <w:t>інтернеті</w:t>
            </w:r>
            <w:proofErr w:type="spellEnd"/>
            <w:r w:rsidRPr="00330144">
              <w:rPr>
                <w:sz w:val="28"/>
                <w:szCs w:val="28"/>
              </w:rPr>
              <w:t>: http://www.eximpribor.com.ua/normi-gost/pravila-texn%D1%96chno%D1%97-ekspluatac%D1%96%D1%97-elektroustanovok-spojivach%D1%96v.html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52C77" w:rsidRDefault="00330144" w:rsidP="003301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30144" w:rsidRPr="005C4ED7" w:rsidRDefault="00330144" w:rsidP="00642573"/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3.2. Допоміжна література:</w:t>
            </w:r>
          </w:p>
        </w:tc>
      </w:tr>
      <w:tr w:rsidR="00330144" w:rsidRPr="00B02A9C" w:rsidTr="00330144">
        <w:tc>
          <w:tcPr>
            <w:tcW w:w="544" w:type="dxa"/>
          </w:tcPr>
          <w:p w:rsidR="00330144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4" w:type="dxa"/>
          </w:tcPr>
          <w:p w:rsidR="00330144" w:rsidRPr="00330144" w:rsidRDefault="00330144" w:rsidP="003B27BA">
            <w:pPr>
              <w:rPr>
                <w:sz w:val="28"/>
                <w:szCs w:val="28"/>
              </w:rPr>
            </w:pPr>
            <w:proofErr w:type="spellStart"/>
            <w:r w:rsidRPr="00330144">
              <w:rPr>
                <w:sz w:val="28"/>
                <w:szCs w:val="28"/>
              </w:rPr>
              <w:t>Електричні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станції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r w:rsidRPr="00330144">
              <w:rPr>
                <w:sz w:val="28"/>
                <w:szCs w:val="28"/>
              </w:rPr>
              <w:t>і</w:t>
            </w:r>
            <w:proofErr w:type="spellEnd"/>
            <w:r w:rsidRPr="0033014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0144">
              <w:rPr>
                <w:sz w:val="28"/>
                <w:szCs w:val="28"/>
              </w:rPr>
              <w:t>п</w:t>
            </w:r>
            <w:proofErr w:type="gramEnd"/>
            <w:r w:rsidRPr="00330144">
              <w:rPr>
                <w:sz w:val="28"/>
                <w:szCs w:val="28"/>
              </w:rPr>
              <w:t>ідстанції</w:t>
            </w:r>
            <w:proofErr w:type="spellEnd"/>
            <w:r w:rsidRPr="00330144">
              <w:rPr>
                <w:sz w:val="28"/>
                <w:szCs w:val="28"/>
              </w:rPr>
              <w:t xml:space="preserve"> систем </w:t>
            </w:r>
            <w:proofErr w:type="spellStart"/>
            <w:r w:rsidRPr="00330144">
              <w:rPr>
                <w:sz w:val="28"/>
                <w:szCs w:val="28"/>
              </w:rPr>
              <w:t>електропостачання</w:t>
            </w:r>
            <w:proofErr w:type="spellEnd"/>
            <w:r w:rsidRPr="00330144">
              <w:rPr>
                <w:sz w:val="28"/>
                <w:szCs w:val="28"/>
              </w:rPr>
              <w:t xml:space="preserve">: </w:t>
            </w:r>
            <w:proofErr w:type="spellStart"/>
            <w:r w:rsidRPr="00330144">
              <w:rPr>
                <w:sz w:val="28"/>
                <w:szCs w:val="28"/>
              </w:rPr>
              <w:t>лабораторний</w:t>
            </w:r>
            <w:proofErr w:type="spellEnd"/>
            <w:r w:rsidRPr="00330144">
              <w:rPr>
                <w:sz w:val="28"/>
                <w:szCs w:val="28"/>
              </w:rPr>
              <w:t xml:space="preserve"> практикум / М. Й. </w:t>
            </w:r>
            <w:proofErr w:type="spellStart"/>
            <w:r w:rsidRPr="00330144">
              <w:rPr>
                <w:sz w:val="28"/>
                <w:szCs w:val="28"/>
              </w:rPr>
              <w:t>Федорів</w:t>
            </w:r>
            <w:proofErr w:type="spellEnd"/>
            <w:r w:rsidRPr="00330144">
              <w:rPr>
                <w:sz w:val="28"/>
                <w:szCs w:val="28"/>
              </w:rPr>
              <w:t xml:space="preserve">, В. В. </w:t>
            </w:r>
            <w:proofErr w:type="spellStart"/>
            <w:r w:rsidRPr="00330144">
              <w:rPr>
                <w:sz w:val="28"/>
                <w:szCs w:val="28"/>
              </w:rPr>
              <w:t>Тутка</w:t>
            </w:r>
            <w:proofErr w:type="spellEnd"/>
            <w:r w:rsidRPr="00330144">
              <w:rPr>
                <w:sz w:val="28"/>
                <w:szCs w:val="28"/>
              </w:rPr>
              <w:t xml:space="preserve">, П. М. Николин, А. І. </w:t>
            </w:r>
            <w:proofErr w:type="spellStart"/>
            <w:r w:rsidRPr="00330144">
              <w:rPr>
                <w:sz w:val="28"/>
                <w:szCs w:val="28"/>
              </w:rPr>
              <w:t>Поточний</w:t>
            </w:r>
            <w:proofErr w:type="spellEnd"/>
            <w:r w:rsidRPr="00330144">
              <w:rPr>
                <w:sz w:val="28"/>
                <w:szCs w:val="28"/>
              </w:rPr>
              <w:t xml:space="preserve">. - </w:t>
            </w:r>
            <w:proofErr w:type="spellStart"/>
            <w:r w:rsidRPr="00330144">
              <w:rPr>
                <w:sz w:val="28"/>
                <w:szCs w:val="28"/>
              </w:rPr>
              <w:t>Івано-Франківськ</w:t>
            </w:r>
            <w:proofErr w:type="spellEnd"/>
            <w:r w:rsidRPr="00330144">
              <w:rPr>
                <w:sz w:val="28"/>
                <w:szCs w:val="28"/>
              </w:rPr>
              <w:t xml:space="preserve"> : ІФНТУНГ, 2016. - 108 с.</w:t>
            </w:r>
          </w:p>
        </w:tc>
      </w:tr>
      <w:tr w:rsidR="00330144" w:rsidRPr="001862EE" w:rsidTr="00330144">
        <w:tc>
          <w:tcPr>
            <w:tcW w:w="544" w:type="dxa"/>
          </w:tcPr>
          <w:p w:rsidR="00330144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04" w:type="dxa"/>
          </w:tcPr>
          <w:p w:rsidR="00330144" w:rsidRPr="00330144" w:rsidRDefault="00330144" w:rsidP="003B27BA">
            <w:pPr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 xml:space="preserve">Електричні станції і підстанції [текст]: методичні вказівки до практичних занять для студентів напряму підготовки 050701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“Електротехніка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електротехнології”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спеціальності 5.05070103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“Електропостачання”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денної форми навчання /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Євсюк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М.М., </w:t>
            </w:r>
            <w:proofErr w:type="spellStart"/>
            <w:r w:rsidRPr="00330144">
              <w:rPr>
                <w:sz w:val="28"/>
                <w:szCs w:val="28"/>
                <w:lang w:val="uk-UA"/>
              </w:rPr>
              <w:t>Грицюк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 xml:space="preserve"> Ю.В. – Луцьк: Технічний коледж Луцького НТУ, 2018. – 93 </w:t>
            </w:r>
            <w:proofErr w:type="spellStart"/>
            <w:r w:rsidRPr="00330144">
              <w:rPr>
                <w:sz w:val="28"/>
                <w:szCs w:val="28"/>
              </w:rPr>
              <w:t>c</w:t>
            </w:r>
            <w:proofErr w:type="spellEnd"/>
            <w:r w:rsidRPr="00330144">
              <w:rPr>
                <w:sz w:val="28"/>
                <w:szCs w:val="28"/>
                <w:lang w:val="uk-UA"/>
              </w:rPr>
              <w:t>.</w:t>
            </w:r>
          </w:p>
        </w:tc>
      </w:tr>
      <w:tr w:rsidR="00352C77" w:rsidRPr="001862EE" w:rsidTr="00330144">
        <w:tc>
          <w:tcPr>
            <w:tcW w:w="544" w:type="dxa"/>
          </w:tcPr>
          <w:p w:rsidR="00352C77" w:rsidRPr="00352C77" w:rsidRDefault="00352C77" w:rsidP="00352C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52C77" w:rsidRPr="004B6575" w:rsidRDefault="00352C77" w:rsidP="00352C7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3.3. Інформаційні ресурси в Інтернеті</w:t>
            </w:r>
          </w:p>
        </w:tc>
      </w:tr>
      <w:tr w:rsidR="00352C77" w:rsidRPr="00352C77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</w:rPr>
              <w:t>http://www.studmed.</w:t>
            </w:r>
            <w:proofErr w:type="gramStart"/>
            <w:r w:rsidRPr="00352C77">
              <w:rPr>
                <w:sz w:val="28"/>
                <w:szCs w:val="28"/>
              </w:rPr>
              <w:t>u</w:t>
            </w:r>
            <w:proofErr w:type="gramEnd"/>
            <w:r w:rsidRPr="00352C77">
              <w:rPr>
                <w:sz w:val="28"/>
                <w:szCs w:val="28"/>
                <w:lang w:val="uk-UA"/>
              </w:rPr>
              <w:t>а</w:t>
            </w:r>
          </w:p>
        </w:tc>
      </w:tr>
      <w:tr w:rsidR="00352C77" w:rsidRPr="001862EE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EF6929" w:rsidRPr="00352C77" w:rsidRDefault="00EF6929" w:rsidP="00EF6929">
      <w:pPr>
        <w:ind w:firstLine="709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Форма підсумкового контролю успішності навчання </w:t>
      </w: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Оцінювання практичних робіт, залік.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ind w:left="1080" w:hanging="371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Засоби діагностики успішності навчання </w:t>
      </w:r>
    </w:p>
    <w:p w:rsidR="00EF6929" w:rsidRPr="00EF6929" w:rsidRDefault="00EF6929" w:rsidP="00EF692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Комплекти індивідуальних завдань.</w:t>
      </w:r>
    </w:p>
    <w:p w:rsidR="00024DAD" w:rsidRPr="00EF6929" w:rsidRDefault="00024DAD">
      <w:pPr>
        <w:rPr>
          <w:sz w:val="28"/>
          <w:szCs w:val="28"/>
        </w:rPr>
      </w:pPr>
    </w:p>
    <w:sectPr w:rsidR="00024DAD" w:rsidRPr="00EF6929" w:rsidSect="0067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93693"/>
    <w:multiLevelType w:val="hybridMultilevel"/>
    <w:tmpl w:val="AFDAD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2034D47"/>
    <w:multiLevelType w:val="hybridMultilevel"/>
    <w:tmpl w:val="D386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B76F7"/>
    <w:multiLevelType w:val="hybridMultilevel"/>
    <w:tmpl w:val="8A1C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D159B"/>
    <w:multiLevelType w:val="hybridMultilevel"/>
    <w:tmpl w:val="31AAB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64D24"/>
    <w:multiLevelType w:val="hybridMultilevel"/>
    <w:tmpl w:val="5BC0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141F8"/>
    <w:multiLevelType w:val="hybridMultilevel"/>
    <w:tmpl w:val="EFEC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B3FFB"/>
    <w:multiLevelType w:val="hybridMultilevel"/>
    <w:tmpl w:val="6586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901E9"/>
    <w:multiLevelType w:val="hybridMultilevel"/>
    <w:tmpl w:val="A920CDC8"/>
    <w:lvl w:ilvl="0" w:tplc="0678AC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2F6F42"/>
    <w:multiLevelType w:val="hybridMultilevel"/>
    <w:tmpl w:val="1E223F2C"/>
    <w:lvl w:ilvl="0" w:tplc="511C21F2">
      <w:numFmt w:val="bullet"/>
      <w:lvlText w:val="-"/>
      <w:lvlJc w:val="left"/>
      <w:pPr>
        <w:ind w:left="1063" w:hanging="70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C08FC"/>
    <w:multiLevelType w:val="hybridMultilevel"/>
    <w:tmpl w:val="A3940984"/>
    <w:lvl w:ilvl="0" w:tplc="511C21F2">
      <w:numFmt w:val="bullet"/>
      <w:lvlText w:val="-"/>
      <w:lvlJc w:val="left"/>
      <w:pPr>
        <w:ind w:left="1063" w:hanging="70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29"/>
    <w:rsid w:val="00024DAD"/>
    <w:rsid w:val="0009528B"/>
    <w:rsid w:val="00181F87"/>
    <w:rsid w:val="001862EE"/>
    <w:rsid w:val="00227D77"/>
    <w:rsid w:val="002D761C"/>
    <w:rsid w:val="00330144"/>
    <w:rsid w:val="00352C77"/>
    <w:rsid w:val="00366F38"/>
    <w:rsid w:val="0037383F"/>
    <w:rsid w:val="003B5736"/>
    <w:rsid w:val="003F28CF"/>
    <w:rsid w:val="004B6575"/>
    <w:rsid w:val="00562040"/>
    <w:rsid w:val="0062569B"/>
    <w:rsid w:val="006708CA"/>
    <w:rsid w:val="00700066"/>
    <w:rsid w:val="00797199"/>
    <w:rsid w:val="007C60FC"/>
    <w:rsid w:val="00812061"/>
    <w:rsid w:val="00815BA5"/>
    <w:rsid w:val="008A0AAA"/>
    <w:rsid w:val="008B751E"/>
    <w:rsid w:val="008C7A53"/>
    <w:rsid w:val="009553B3"/>
    <w:rsid w:val="009677EA"/>
    <w:rsid w:val="009F5B35"/>
    <w:rsid w:val="00A17BD0"/>
    <w:rsid w:val="00A80F3C"/>
    <w:rsid w:val="00AA0047"/>
    <w:rsid w:val="00B02A9C"/>
    <w:rsid w:val="00B80B18"/>
    <w:rsid w:val="00C37EFC"/>
    <w:rsid w:val="00C4420D"/>
    <w:rsid w:val="00DC1E9D"/>
    <w:rsid w:val="00DF1428"/>
    <w:rsid w:val="00EF6929"/>
    <w:rsid w:val="00F775C8"/>
    <w:rsid w:val="00FE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F69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92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tc">
    <w:name w:val="tc"/>
    <w:basedOn w:val="a"/>
    <w:rsid w:val="00EF6929"/>
    <w:pPr>
      <w:spacing w:before="100" w:beforeAutospacing="1" w:after="100" w:afterAutospacing="1"/>
    </w:pPr>
  </w:style>
  <w:style w:type="paragraph" w:customStyle="1" w:styleId="tcbmf">
    <w:name w:val="tc bmf"/>
    <w:basedOn w:val="a"/>
    <w:rsid w:val="00EF6929"/>
    <w:pPr>
      <w:spacing w:before="100" w:beforeAutospacing="1" w:after="100" w:afterAutospacing="1"/>
    </w:pPr>
  </w:style>
  <w:style w:type="paragraph" w:customStyle="1" w:styleId="tl">
    <w:name w:val="tl"/>
    <w:basedOn w:val="a"/>
    <w:rsid w:val="00EF692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F692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</w:rPr>
  </w:style>
  <w:style w:type="paragraph" w:styleId="a3">
    <w:name w:val="Body Text Indent"/>
    <w:basedOn w:val="a"/>
    <w:link w:val="a4"/>
    <w:rsid w:val="00EF6929"/>
    <w:pPr>
      <w:autoSpaceDE w:val="0"/>
      <w:autoSpaceDN w:val="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F6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EF69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F6929"/>
    <w:rPr>
      <w:sz w:val="24"/>
      <w:szCs w:val="24"/>
      <w:lang w:val="ru-RU" w:eastAsia="ru-RU"/>
    </w:rPr>
  </w:style>
  <w:style w:type="paragraph" w:styleId="a6">
    <w:name w:val="Body Text"/>
    <w:basedOn w:val="a"/>
    <w:link w:val="a5"/>
    <w:rsid w:val="00EF692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rsid w:val="00EF69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EF6929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929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32"/>
      <w:szCs w:val="32"/>
      <w:shd w:val="clear" w:color="auto" w:fill="FFFFFF"/>
      <w:lang w:val="uk-UA" w:eastAsia="en-US"/>
    </w:rPr>
  </w:style>
  <w:style w:type="character" w:customStyle="1" w:styleId="31">
    <w:name w:val="Основной текст (3)_"/>
    <w:basedOn w:val="a0"/>
    <w:link w:val="32"/>
    <w:locked/>
    <w:rsid w:val="00EF6929"/>
    <w:rPr>
      <w:b/>
      <w:bCs/>
      <w:sz w:val="36"/>
      <w:szCs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6929"/>
    <w:pPr>
      <w:widowControl w:val="0"/>
      <w:shd w:val="clear" w:color="auto" w:fill="FFFFFF"/>
      <w:spacing w:before="3840" w:after="600" w:line="24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shd w:val="clear" w:color="auto" w:fill="FFFFFF"/>
      <w:lang w:val="uk-UA" w:eastAsia="en-US"/>
    </w:rPr>
  </w:style>
  <w:style w:type="character" w:customStyle="1" w:styleId="10">
    <w:name w:val="Заголовок №1_"/>
    <w:basedOn w:val="a0"/>
    <w:link w:val="11"/>
    <w:locked/>
    <w:rsid w:val="00EF6929"/>
    <w:rPr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F6929"/>
    <w:pPr>
      <w:widowControl w:val="0"/>
      <w:shd w:val="clear" w:color="auto" w:fill="FFFFFF"/>
      <w:spacing w:before="600" w:after="84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val="uk-UA" w:eastAsia="en-US"/>
    </w:rPr>
  </w:style>
  <w:style w:type="character" w:customStyle="1" w:styleId="4">
    <w:name w:val="Основной текст (4)_"/>
    <w:basedOn w:val="a0"/>
    <w:link w:val="40"/>
    <w:locked/>
    <w:rsid w:val="00EF6929"/>
    <w:rPr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6929"/>
    <w:pPr>
      <w:widowControl w:val="0"/>
      <w:shd w:val="clear" w:color="auto" w:fill="FFFFFF"/>
      <w:spacing w:before="840" w:after="480" w:line="240" w:lineRule="atLeast"/>
      <w:jc w:val="center"/>
    </w:pPr>
    <w:rPr>
      <w:rFonts w:asciiTheme="minorHAnsi" w:eastAsiaTheme="minorHAnsi" w:hAnsiTheme="minorHAnsi" w:cstheme="minorBidi"/>
      <w:b/>
      <w:bCs/>
      <w:sz w:val="32"/>
      <w:szCs w:val="32"/>
      <w:shd w:val="clear" w:color="auto" w:fill="FFFFFF"/>
      <w:lang w:val="uk-UA" w:eastAsia="en-US"/>
    </w:rPr>
  </w:style>
  <w:style w:type="character" w:customStyle="1" w:styleId="21">
    <w:name w:val="Основной текст + Курсив2"/>
    <w:basedOn w:val="a5"/>
    <w:rsid w:val="00EF6929"/>
    <w:rPr>
      <w:i/>
      <w:iCs/>
      <w:sz w:val="24"/>
      <w:szCs w:val="24"/>
      <w:lang w:val="en-US" w:eastAsia="en-US"/>
    </w:rPr>
  </w:style>
  <w:style w:type="character" w:customStyle="1" w:styleId="41">
    <w:name w:val="Основной текст (4) + Не полужирный"/>
    <w:rsid w:val="00EF6929"/>
    <w:rPr>
      <w:rFonts w:ascii="Times New Roman" w:hAnsi="Times New Roman"/>
      <w:sz w:val="32"/>
      <w:shd w:val="clear" w:color="auto" w:fill="FFFFFF"/>
    </w:rPr>
  </w:style>
  <w:style w:type="paragraph" w:customStyle="1" w:styleId="BodyText21">
    <w:name w:val="Body Text 21"/>
    <w:basedOn w:val="a"/>
    <w:rsid w:val="00DF1428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libri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8C7A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52C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52C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2C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35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0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5">
    <w:name w:val="Font Style35"/>
    <w:uiPriority w:val="99"/>
    <w:rsid w:val="00FE0CD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Admin</cp:lastModifiedBy>
  <cp:revision>10</cp:revision>
  <dcterms:created xsi:type="dcterms:W3CDTF">2019-10-13T08:29:00Z</dcterms:created>
  <dcterms:modified xsi:type="dcterms:W3CDTF">2019-10-27T08:22:00Z</dcterms:modified>
</cp:coreProperties>
</file>