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8DF" w:rsidRPr="001D08DF" w:rsidRDefault="001D08DF" w:rsidP="001D08DF">
      <w:pPr>
        <w:spacing w:after="0" w:line="240" w:lineRule="auto"/>
        <w:rPr>
          <w:rFonts w:ascii="Times New Roman" w:hAnsi="Times New Roman"/>
          <w:b/>
          <w:sz w:val="28"/>
          <w:szCs w:val="28"/>
          <w:lang w:val="uk-UA"/>
        </w:rPr>
      </w:pPr>
      <w:bookmarkStart w:id="0" w:name="_GoBack"/>
      <w:r w:rsidRPr="001D08DF">
        <w:rPr>
          <w:rFonts w:ascii="Times New Roman" w:hAnsi="Times New Roman"/>
          <w:b/>
          <w:sz w:val="28"/>
          <w:szCs w:val="28"/>
          <w:lang w:val="uk-UA" w:eastAsia="uk-UA"/>
        </w:rPr>
        <w:t xml:space="preserve">Заняття  33. </w:t>
      </w:r>
      <w:r w:rsidRPr="001D08DF">
        <w:rPr>
          <w:rFonts w:ascii="Times New Roman" w:hAnsi="Times New Roman"/>
          <w:b/>
          <w:color w:val="000000"/>
          <w:sz w:val="28"/>
          <w:szCs w:val="28"/>
          <w:lang w:val="uk-UA"/>
        </w:rPr>
        <w:t xml:space="preserve">Сутність, зміст і послідовність виконання рятувальних та інших невідкладних робіт. </w:t>
      </w:r>
    </w:p>
    <w:bookmarkEnd w:id="0"/>
    <w:p w:rsidR="001D08DF" w:rsidRPr="001D08DF" w:rsidRDefault="001D08DF" w:rsidP="001D08DF">
      <w:pPr>
        <w:spacing w:after="0" w:line="240" w:lineRule="auto"/>
        <w:rPr>
          <w:rFonts w:ascii="Times New Roman" w:hAnsi="Times New Roman"/>
          <w:b/>
          <w:color w:val="000000"/>
          <w:sz w:val="28"/>
          <w:szCs w:val="28"/>
          <w:lang w:val="uk-UA"/>
        </w:rPr>
      </w:pPr>
      <w:r w:rsidRPr="001D08DF">
        <w:rPr>
          <w:rFonts w:ascii="Times New Roman" w:hAnsi="Times New Roman"/>
          <w:b/>
          <w:sz w:val="28"/>
          <w:szCs w:val="28"/>
          <w:lang w:val="uk-UA"/>
        </w:rPr>
        <w:t xml:space="preserve">1. </w:t>
      </w:r>
      <w:r w:rsidRPr="001D08DF">
        <w:rPr>
          <w:rFonts w:ascii="Times New Roman" w:hAnsi="Times New Roman"/>
          <w:b/>
          <w:color w:val="000000"/>
          <w:sz w:val="28"/>
          <w:szCs w:val="28"/>
          <w:lang w:val="uk-UA"/>
        </w:rPr>
        <w:t xml:space="preserve">Сутність, зміст і послідовність виконання рятувальних та інших невідкладних робіт. </w:t>
      </w:r>
    </w:p>
    <w:p w:rsidR="001D08DF" w:rsidRPr="001D08DF" w:rsidRDefault="001D08DF" w:rsidP="001D08DF">
      <w:pPr>
        <w:spacing w:after="0" w:line="240" w:lineRule="auto"/>
        <w:rPr>
          <w:rFonts w:ascii="Times New Roman" w:hAnsi="Times New Roman"/>
          <w:b/>
          <w:color w:val="000000"/>
          <w:sz w:val="28"/>
          <w:szCs w:val="28"/>
          <w:lang w:val="uk-UA"/>
        </w:rPr>
      </w:pPr>
      <w:r w:rsidRPr="001D08DF">
        <w:rPr>
          <w:rFonts w:ascii="Times New Roman" w:hAnsi="Times New Roman"/>
          <w:b/>
          <w:color w:val="000000"/>
          <w:sz w:val="28"/>
          <w:szCs w:val="28"/>
          <w:lang w:val="uk-UA"/>
        </w:rPr>
        <w:t xml:space="preserve">2. Заходи забезпечення рятувальних та інших невідкладних робіт. </w:t>
      </w:r>
    </w:p>
    <w:p w:rsidR="001D08DF" w:rsidRPr="001D08DF" w:rsidRDefault="001D08DF" w:rsidP="001D08DF">
      <w:pPr>
        <w:spacing w:after="0" w:line="240" w:lineRule="auto"/>
        <w:rPr>
          <w:rFonts w:ascii="Times New Roman" w:hAnsi="Times New Roman"/>
          <w:b/>
          <w:color w:val="000000"/>
          <w:sz w:val="28"/>
          <w:szCs w:val="28"/>
          <w:lang w:val="uk-UA"/>
        </w:rPr>
      </w:pPr>
      <w:r w:rsidRPr="001D08DF">
        <w:rPr>
          <w:rFonts w:ascii="Times New Roman" w:hAnsi="Times New Roman"/>
          <w:b/>
          <w:color w:val="000000"/>
          <w:sz w:val="28"/>
          <w:szCs w:val="28"/>
          <w:lang w:val="uk-UA"/>
        </w:rPr>
        <w:t>3. Заходи безпеки при проведенні рятувальних робіт.</w:t>
      </w:r>
    </w:p>
    <w:p w:rsidR="001D08DF" w:rsidRDefault="001D08DF" w:rsidP="001D08DF">
      <w:pPr>
        <w:pStyle w:val="a3"/>
        <w:shd w:val="clear" w:color="auto" w:fill="FFFFFF"/>
        <w:spacing w:before="0" w:beforeAutospacing="0" w:after="0" w:afterAutospacing="0"/>
        <w:rPr>
          <w:color w:val="000000"/>
          <w:lang w:val="uk-UA"/>
        </w:rPr>
      </w:pPr>
      <w:r w:rsidRPr="001D08DF">
        <w:rPr>
          <w:b/>
          <w:color w:val="000000"/>
          <w:sz w:val="28"/>
          <w:szCs w:val="28"/>
          <w:lang w:val="uk-UA"/>
        </w:rPr>
        <w:t>4. Розшук уражених у завалах, а також в будинках, які пошкоджені і горять</w:t>
      </w:r>
      <w:r>
        <w:rPr>
          <w:color w:val="000000"/>
          <w:lang w:val="uk-UA"/>
        </w:rPr>
        <w:t xml:space="preserve">. </w:t>
      </w:r>
    </w:p>
    <w:p w:rsidR="001D08DF" w:rsidRDefault="001D08DF" w:rsidP="001D08DF">
      <w:pPr>
        <w:pStyle w:val="a3"/>
        <w:shd w:val="clear" w:color="auto" w:fill="FFFFFF"/>
        <w:spacing w:before="0" w:beforeAutospacing="0" w:after="0" w:afterAutospacing="0"/>
        <w:rPr>
          <w:color w:val="000000"/>
          <w:lang w:val="uk-UA"/>
        </w:rPr>
      </w:pPr>
    </w:p>
    <w:p w:rsidR="001D08DF" w:rsidRDefault="001D08DF" w:rsidP="001D08DF">
      <w:pPr>
        <w:pStyle w:val="a3"/>
        <w:shd w:val="clear" w:color="auto" w:fill="FFFFFF"/>
        <w:tabs>
          <w:tab w:val="left" w:pos="1134"/>
        </w:tabs>
        <w:spacing w:before="0" w:beforeAutospacing="0" w:after="0" w:afterAutospacing="0"/>
        <w:rPr>
          <w:bCs/>
          <w:sz w:val="28"/>
          <w:szCs w:val="28"/>
          <w:lang w:val="uk-UA"/>
        </w:rPr>
      </w:pPr>
      <w:r>
        <w:rPr>
          <w:sz w:val="28"/>
          <w:szCs w:val="28"/>
          <w:lang w:val="uk-UA"/>
        </w:rPr>
        <w:t xml:space="preserve"> </w:t>
      </w:r>
    </w:p>
    <w:p w:rsidR="001D08DF" w:rsidRDefault="001D08DF" w:rsidP="001D08DF">
      <w:pPr>
        <w:pStyle w:val="a3"/>
        <w:shd w:val="clear" w:color="auto" w:fill="FFFFFF"/>
        <w:tabs>
          <w:tab w:val="left" w:pos="1134"/>
        </w:tabs>
        <w:spacing w:before="0" w:beforeAutospacing="0" w:after="0" w:afterAutospacing="0"/>
        <w:rPr>
          <w:sz w:val="28"/>
          <w:szCs w:val="28"/>
          <w:lang w:val="uk-UA"/>
        </w:rPr>
      </w:pPr>
    </w:p>
    <w:p w:rsidR="001D08DF" w:rsidRPr="006548A5" w:rsidRDefault="001D08DF" w:rsidP="001D08DF">
      <w:pPr>
        <w:pStyle w:val="a3"/>
        <w:numPr>
          <w:ilvl w:val="0"/>
          <w:numId w:val="2"/>
        </w:numPr>
        <w:shd w:val="clear" w:color="auto" w:fill="FFFFFF"/>
        <w:tabs>
          <w:tab w:val="left" w:pos="1134"/>
        </w:tabs>
        <w:spacing w:before="0" w:beforeAutospacing="0" w:after="0" w:afterAutospacing="0"/>
        <w:ind w:left="0" w:firstLine="851"/>
        <w:rPr>
          <w:sz w:val="28"/>
          <w:szCs w:val="28"/>
          <w:lang w:val="uk-UA"/>
        </w:rPr>
      </w:pPr>
      <w:r w:rsidRPr="006548A5">
        <w:rPr>
          <w:bCs/>
          <w:color w:val="000000"/>
          <w:sz w:val="28"/>
          <w:szCs w:val="28"/>
          <w:bdr w:val="none" w:sz="0" w:space="0" w:color="auto" w:frame="1"/>
          <w:lang w:val="uk-UA"/>
        </w:rPr>
        <w:t>Сутність рятувальних та інших невідкладних робіт</w:t>
      </w:r>
      <w:r>
        <w:rPr>
          <w:bCs/>
          <w:color w:val="000000"/>
          <w:sz w:val="28"/>
          <w:szCs w:val="28"/>
          <w:bdr w:val="none" w:sz="0" w:space="0" w:color="auto" w:frame="1"/>
          <w:lang w:val="uk-UA"/>
        </w:rPr>
        <w:t>.</w:t>
      </w:r>
    </w:p>
    <w:p w:rsidR="001D08DF" w:rsidRPr="00E377EF" w:rsidRDefault="001D08DF" w:rsidP="001D08DF">
      <w:pPr>
        <w:pStyle w:val="a3"/>
        <w:shd w:val="clear" w:color="auto" w:fill="FFFFFF"/>
        <w:tabs>
          <w:tab w:val="left" w:pos="1134"/>
        </w:tabs>
        <w:spacing w:before="0" w:beforeAutospacing="0" w:after="0" w:afterAutospacing="0"/>
        <w:rPr>
          <w:sz w:val="28"/>
          <w:szCs w:val="28"/>
          <w:lang w:val="uk-UA"/>
        </w:rPr>
      </w:pPr>
    </w:p>
    <w:p w:rsidR="001D08DF" w:rsidRPr="006548A5" w:rsidRDefault="001D08DF" w:rsidP="001D08DF">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sidRPr="006548A5">
        <w:rPr>
          <w:rFonts w:ascii="Times New Roman" w:eastAsia="Times New Roman" w:hAnsi="Times New Roman" w:cs="Times New Roman"/>
          <w:color w:val="000000"/>
          <w:sz w:val="28"/>
          <w:szCs w:val="28"/>
          <w:lang w:val="uk-UA" w:eastAsia="ru-RU"/>
        </w:rPr>
        <w:t>У післявоєнний період в Україні посилено розвивались виробництва хімічної промисловості, будувались атомні електростанції, впроваджувалися екологічно шкідливі технології. Незважаючи на велику кількість заходів, які здійснюються для забезпечення надійного функціонування промислових об'єктів, неможливо повністю виключити ризик виникнення аварійних ситуацій техногенного характеру.</w:t>
      </w:r>
    </w:p>
    <w:p w:rsidR="001D08DF" w:rsidRPr="006548A5" w:rsidRDefault="001D08DF" w:rsidP="001D08DF">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sidRPr="006548A5">
        <w:rPr>
          <w:rFonts w:ascii="Times New Roman" w:eastAsia="Times New Roman" w:hAnsi="Times New Roman" w:cs="Times New Roman"/>
          <w:color w:val="000000"/>
          <w:sz w:val="28"/>
          <w:szCs w:val="28"/>
          <w:lang w:val="uk-UA" w:eastAsia="ru-RU"/>
        </w:rPr>
        <w:t xml:space="preserve">Не випадково у статті 8 Закону України "Про Цивільну оборону України" наголошено, що "Керівництво підприємств, установ і організацій незалежно від форм власності і підпорядкування забезпечує своїх працівників засобами індивідуального і колективного захисту, організовує здійснення </w:t>
      </w:r>
      <w:proofErr w:type="spellStart"/>
      <w:r w:rsidRPr="006548A5">
        <w:rPr>
          <w:rFonts w:ascii="Times New Roman" w:eastAsia="Times New Roman" w:hAnsi="Times New Roman" w:cs="Times New Roman"/>
          <w:color w:val="000000"/>
          <w:sz w:val="28"/>
          <w:szCs w:val="28"/>
          <w:lang w:val="uk-UA" w:eastAsia="ru-RU"/>
        </w:rPr>
        <w:t>евакозаходів</w:t>
      </w:r>
      <w:proofErr w:type="spellEnd"/>
      <w:r w:rsidRPr="006548A5">
        <w:rPr>
          <w:rFonts w:ascii="Times New Roman" w:eastAsia="Times New Roman" w:hAnsi="Times New Roman" w:cs="Times New Roman"/>
          <w:color w:val="000000"/>
          <w:sz w:val="28"/>
          <w:szCs w:val="28"/>
          <w:lang w:val="uk-UA" w:eastAsia="ru-RU"/>
        </w:rPr>
        <w:t>, створює сили для ліквідації наслідків надзвичайних ситуацій та забезпечує їх готовність до практичних дій, виконує інші заходи з ІДО і несе пов'язані з цим матеріальні та фінансові витрати".</w:t>
      </w:r>
    </w:p>
    <w:p w:rsidR="001D08DF" w:rsidRPr="006548A5" w:rsidRDefault="001D08DF" w:rsidP="001D08DF">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sidRPr="006548A5">
        <w:rPr>
          <w:rFonts w:ascii="Times New Roman" w:eastAsia="Times New Roman" w:hAnsi="Times New Roman" w:cs="Times New Roman"/>
          <w:bCs/>
          <w:color w:val="000000"/>
          <w:sz w:val="28"/>
          <w:szCs w:val="28"/>
          <w:bdr w:val="none" w:sz="0" w:space="0" w:color="auto" w:frame="1"/>
          <w:lang w:val="uk-UA" w:eastAsia="ru-RU"/>
        </w:rPr>
        <w:t>Сутність рятувальних та інших невідкладних робіт</w:t>
      </w:r>
      <w:r w:rsidRPr="006548A5">
        <w:rPr>
          <w:rFonts w:ascii="Times New Roman" w:eastAsia="Times New Roman" w:hAnsi="Times New Roman" w:cs="Times New Roman"/>
          <w:color w:val="000000"/>
          <w:sz w:val="28"/>
          <w:szCs w:val="28"/>
          <w:lang w:val="uk-UA" w:eastAsia="ru-RU"/>
        </w:rPr>
        <w:t> – це усунення безпосередньої загрози життю та здоров’ю людей, відновлення життєзабезпечення населення, запобігання або значне зменшення матеріальних збитків. Рятувальні та інші невідкладні роботи включають також усунення пошкоджень, які заважають проведенню рятувальних робіт, створення умов для наступного проведення відновлювальних робіт. РІНР поділяють на рятувальні роботи і невідкладні роботи.</w:t>
      </w:r>
    </w:p>
    <w:p w:rsidR="001D08DF" w:rsidRPr="006548A5" w:rsidRDefault="001D08DF" w:rsidP="001D08DF">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sidRPr="006548A5">
        <w:rPr>
          <w:rFonts w:ascii="Times New Roman" w:eastAsia="Times New Roman" w:hAnsi="Times New Roman" w:cs="Times New Roman"/>
          <w:bCs/>
          <w:color w:val="000000"/>
          <w:sz w:val="28"/>
          <w:szCs w:val="28"/>
          <w:bdr w:val="none" w:sz="0" w:space="0" w:color="auto" w:frame="1"/>
          <w:lang w:val="uk-UA" w:eastAsia="ru-RU"/>
        </w:rPr>
        <w:t>До рятувальних робіт відносяться:</w:t>
      </w:r>
    </w:p>
    <w:p w:rsidR="001D08DF" w:rsidRPr="006548A5" w:rsidRDefault="001D08DF" w:rsidP="001D08DF">
      <w:pPr>
        <w:numPr>
          <w:ilvl w:val="0"/>
          <w:numId w:val="3"/>
        </w:numPr>
        <w:shd w:val="clear" w:color="auto" w:fill="FFFFFF"/>
        <w:tabs>
          <w:tab w:val="clear" w:pos="720"/>
          <w:tab w:val="num" w:pos="1134"/>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6548A5">
        <w:rPr>
          <w:rFonts w:ascii="Times New Roman" w:eastAsia="Times New Roman" w:hAnsi="Times New Roman" w:cs="Times New Roman"/>
          <w:color w:val="000000"/>
          <w:sz w:val="28"/>
          <w:szCs w:val="28"/>
          <w:lang w:val="uk-UA" w:eastAsia="ru-RU"/>
        </w:rPr>
        <w:t>розвідка маршруту руху сил, визначення обсягу та ступеня руйнувань, розмірів зон зараження, швидкості і напрямку розповсюдження зараженої хмари чи пожежі;</w:t>
      </w:r>
    </w:p>
    <w:p w:rsidR="001D08DF" w:rsidRPr="006548A5" w:rsidRDefault="001D08DF" w:rsidP="001D08DF">
      <w:pPr>
        <w:numPr>
          <w:ilvl w:val="0"/>
          <w:numId w:val="3"/>
        </w:numPr>
        <w:shd w:val="clear" w:color="auto" w:fill="FFFFFF"/>
        <w:tabs>
          <w:tab w:val="clear" w:pos="720"/>
          <w:tab w:val="num" w:pos="1134"/>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6548A5">
        <w:rPr>
          <w:rFonts w:ascii="Times New Roman" w:eastAsia="Times New Roman" w:hAnsi="Times New Roman" w:cs="Times New Roman"/>
          <w:color w:val="000000"/>
          <w:sz w:val="28"/>
          <w:szCs w:val="28"/>
          <w:lang w:val="uk-UA" w:eastAsia="ru-RU"/>
        </w:rPr>
        <w:t>локалізація та гасіння пожеж на маршруті руху сил та ділянках робіт;</w:t>
      </w:r>
    </w:p>
    <w:p w:rsidR="001D08DF" w:rsidRPr="006548A5" w:rsidRDefault="001D08DF" w:rsidP="001D08DF">
      <w:pPr>
        <w:numPr>
          <w:ilvl w:val="0"/>
          <w:numId w:val="3"/>
        </w:numPr>
        <w:shd w:val="clear" w:color="auto" w:fill="FFFFFF"/>
        <w:tabs>
          <w:tab w:val="clear" w:pos="720"/>
          <w:tab w:val="num" w:pos="1134"/>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6548A5">
        <w:rPr>
          <w:rFonts w:ascii="Times New Roman" w:eastAsia="Times New Roman" w:hAnsi="Times New Roman" w:cs="Times New Roman"/>
          <w:color w:val="000000"/>
          <w:sz w:val="28"/>
          <w:szCs w:val="28"/>
          <w:lang w:val="uk-UA" w:eastAsia="ru-RU"/>
        </w:rPr>
        <w:t>визначення об'єктів і населених пунктів, яким безпосередньо загрожує небезпека;</w:t>
      </w:r>
    </w:p>
    <w:p w:rsidR="001D08DF" w:rsidRPr="006548A5" w:rsidRDefault="001D08DF" w:rsidP="001D08DF">
      <w:pPr>
        <w:numPr>
          <w:ilvl w:val="0"/>
          <w:numId w:val="3"/>
        </w:numPr>
        <w:shd w:val="clear" w:color="auto" w:fill="FFFFFF"/>
        <w:tabs>
          <w:tab w:val="clear" w:pos="720"/>
          <w:tab w:val="num" w:pos="1134"/>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6548A5">
        <w:rPr>
          <w:rFonts w:ascii="Times New Roman" w:eastAsia="Times New Roman" w:hAnsi="Times New Roman" w:cs="Times New Roman"/>
          <w:color w:val="000000"/>
          <w:sz w:val="28"/>
          <w:szCs w:val="28"/>
          <w:lang w:val="uk-UA" w:eastAsia="ru-RU"/>
        </w:rPr>
        <w:t>визначення потрібного угрупування сил і засобів запобігання і локалізації небезпеки;</w:t>
      </w:r>
    </w:p>
    <w:p w:rsidR="001D08DF" w:rsidRPr="006548A5" w:rsidRDefault="001D08DF" w:rsidP="001D08DF">
      <w:pPr>
        <w:numPr>
          <w:ilvl w:val="0"/>
          <w:numId w:val="3"/>
        </w:numPr>
        <w:shd w:val="clear" w:color="auto" w:fill="FFFFFF"/>
        <w:tabs>
          <w:tab w:val="clear" w:pos="720"/>
          <w:tab w:val="num" w:pos="1134"/>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6548A5">
        <w:rPr>
          <w:rFonts w:ascii="Times New Roman" w:eastAsia="Times New Roman" w:hAnsi="Times New Roman" w:cs="Times New Roman"/>
          <w:color w:val="000000"/>
          <w:sz w:val="28"/>
          <w:szCs w:val="28"/>
          <w:lang w:val="uk-UA" w:eastAsia="ru-RU"/>
        </w:rPr>
        <w:t>пошук уражених та звільнення їх з-під завалів, пошкоджених та палаючих будинків, із загазованих та задимлених приміщень;</w:t>
      </w:r>
    </w:p>
    <w:p w:rsidR="001D08DF" w:rsidRPr="006548A5" w:rsidRDefault="001D08DF" w:rsidP="001D08DF">
      <w:pPr>
        <w:numPr>
          <w:ilvl w:val="0"/>
          <w:numId w:val="3"/>
        </w:numPr>
        <w:shd w:val="clear" w:color="auto" w:fill="FFFFFF"/>
        <w:tabs>
          <w:tab w:val="clear" w:pos="720"/>
          <w:tab w:val="num" w:pos="1134"/>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6548A5">
        <w:rPr>
          <w:rFonts w:ascii="Times New Roman" w:eastAsia="Times New Roman" w:hAnsi="Times New Roman" w:cs="Times New Roman"/>
          <w:color w:val="000000"/>
          <w:sz w:val="28"/>
          <w:szCs w:val="28"/>
          <w:lang w:val="uk-UA" w:eastAsia="ru-RU"/>
        </w:rPr>
        <w:t>розкриття завалених захисних споруд та рятування з них людей;</w:t>
      </w:r>
    </w:p>
    <w:p w:rsidR="001D08DF" w:rsidRPr="006548A5" w:rsidRDefault="001D08DF" w:rsidP="001D08DF">
      <w:pPr>
        <w:numPr>
          <w:ilvl w:val="0"/>
          <w:numId w:val="3"/>
        </w:numPr>
        <w:shd w:val="clear" w:color="auto" w:fill="FFFFFF"/>
        <w:tabs>
          <w:tab w:val="clear" w:pos="720"/>
          <w:tab w:val="num" w:pos="1134"/>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6548A5">
        <w:rPr>
          <w:rFonts w:ascii="Times New Roman" w:eastAsia="Times New Roman" w:hAnsi="Times New Roman" w:cs="Times New Roman"/>
          <w:color w:val="000000"/>
          <w:sz w:val="28"/>
          <w:szCs w:val="28"/>
          <w:lang w:val="uk-UA" w:eastAsia="ru-RU"/>
        </w:rPr>
        <w:lastRenderedPageBreak/>
        <w:t>надання потерпілим першої допомоги та евакуація їх (при необхідності) у лікувальні заклади;</w:t>
      </w:r>
    </w:p>
    <w:p w:rsidR="001D08DF" w:rsidRPr="006548A5" w:rsidRDefault="001D08DF" w:rsidP="001D08DF">
      <w:pPr>
        <w:numPr>
          <w:ilvl w:val="0"/>
          <w:numId w:val="3"/>
        </w:numPr>
        <w:shd w:val="clear" w:color="auto" w:fill="FFFFFF"/>
        <w:tabs>
          <w:tab w:val="clear" w:pos="720"/>
          <w:tab w:val="num" w:pos="1134"/>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6548A5">
        <w:rPr>
          <w:rFonts w:ascii="Times New Roman" w:eastAsia="Times New Roman" w:hAnsi="Times New Roman" w:cs="Times New Roman"/>
          <w:color w:val="000000"/>
          <w:sz w:val="28"/>
          <w:szCs w:val="28"/>
          <w:lang w:val="uk-UA" w:eastAsia="ru-RU"/>
        </w:rPr>
        <w:t>вивіз або вивід населення із небезпечних місць у безпечні райони;</w:t>
      </w:r>
    </w:p>
    <w:p w:rsidR="001D08DF" w:rsidRPr="006548A5" w:rsidRDefault="001D08DF" w:rsidP="001D08DF">
      <w:pPr>
        <w:numPr>
          <w:ilvl w:val="0"/>
          <w:numId w:val="3"/>
        </w:numPr>
        <w:shd w:val="clear" w:color="auto" w:fill="FFFFFF"/>
        <w:tabs>
          <w:tab w:val="clear" w:pos="720"/>
          <w:tab w:val="num" w:pos="1134"/>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6548A5">
        <w:rPr>
          <w:rFonts w:ascii="Times New Roman" w:eastAsia="Times New Roman" w:hAnsi="Times New Roman" w:cs="Times New Roman"/>
          <w:color w:val="000000"/>
          <w:sz w:val="28"/>
          <w:szCs w:val="28"/>
          <w:lang w:val="uk-UA" w:eastAsia="ru-RU"/>
        </w:rPr>
        <w:t>організація комендантської служби, охорона матеріальних цінностей і громадського порядку;</w:t>
      </w:r>
    </w:p>
    <w:p w:rsidR="001D08DF" w:rsidRPr="006548A5" w:rsidRDefault="001D08DF" w:rsidP="001D08DF">
      <w:pPr>
        <w:numPr>
          <w:ilvl w:val="0"/>
          <w:numId w:val="3"/>
        </w:numPr>
        <w:shd w:val="clear" w:color="auto" w:fill="FFFFFF"/>
        <w:tabs>
          <w:tab w:val="clear" w:pos="720"/>
          <w:tab w:val="num" w:pos="1134"/>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6548A5">
        <w:rPr>
          <w:rFonts w:ascii="Times New Roman" w:eastAsia="Times New Roman" w:hAnsi="Times New Roman" w:cs="Times New Roman"/>
          <w:color w:val="000000"/>
          <w:sz w:val="28"/>
          <w:szCs w:val="28"/>
          <w:lang w:val="uk-UA" w:eastAsia="ru-RU"/>
        </w:rPr>
        <w:t>відновлення життєздатності населених пунктів і об'єктів; – пошук, розпізнавання і поховання загиблих;.</w:t>
      </w:r>
    </w:p>
    <w:p w:rsidR="001D08DF" w:rsidRPr="006548A5" w:rsidRDefault="001D08DF" w:rsidP="001D08DF">
      <w:pPr>
        <w:numPr>
          <w:ilvl w:val="0"/>
          <w:numId w:val="3"/>
        </w:numPr>
        <w:shd w:val="clear" w:color="auto" w:fill="FFFFFF"/>
        <w:tabs>
          <w:tab w:val="clear" w:pos="720"/>
          <w:tab w:val="num" w:pos="1134"/>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6548A5">
        <w:rPr>
          <w:rFonts w:ascii="Times New Roman" w:eastAsia="Times New Roman" w:hAnsi="Times New Roman" w:cs="Times New Roman"/>
          <w:color w:val="000000"/>
          <w:sz w:val="28"/>
          <w:szCs w:val="28"/>
          <w:lang w:val="uk-UA" w:eastAsia="ru-RU"/>
        </w:rPr>
        <w:t>санітарна обробка уражених;</w:t>
      </w:r>
    </w:p>
    <w:p w:rsidR="001D08DF" w:rsidRPr="006548A5" w:rsidRDefault="001D08DF" w:rsidP="001D08DF">
      <w:pPr>
        <w:numPr>
          <w:ilvl w:val="0"/>
          <w:numId w:val="3"/>
        </w:numPr>
        <w:shd w:val="clear" w:color="auto" w:fill="FFFFFF"/>
        <w:tabs>
          <w:tab w:val="clear" w:pos="720"/>
          <w:tab w:val="num" w:pos="1134"/>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6548A5">
        <w:rPr>
          <w:rFonts w:ascii="Times New Roman" w:eastAsia="Times New Roman" w:hAnsi="Times New Roman" w:cs="Times New Roman"/>
          <w:color w:val="000000"/>
          <w:sz w:val="28"/>
          <w:szCs w:val="28"/>
          <w:lang w:val="uk-UA" w:eastAsia="ru-RU"/>
        </w:rPr>
        <w:t>знезараження одягу, взуття, засобів індивідуального захисту, територій, споруд, а також техніки;</w:t>
      </w:r>
    </w:p>
    <w:p w:rsidR="001D08DF" w:rsidRPr="006548A5" w:rsidRDefault="001D08DF" w:rsidP="001D08DF">
      <w:pPr>
        <w:numPr>
          <w:ilvl w:val="0"/>
          <w:numId w:val="3"/>
        </w:numPr>
        <w:shd w:val="clear" w:color="auto" w:fill="FFFFFF"/>
        <w:tabs>
          <w:tab w:val="clear" w:pos="720"/>
          <w:tab w:val="num" w:pos="1134"/>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6548A5">
        <w:rPr>
          <w:rFonts w:ascii="Times New Roman" w:eastAsia="Times New Roman" w:hAnsi="Times New Roman" w:cs="Times New Roman"/>
          <w:color w:val="000000"/>
          <w:sz w:val="28"/>
          <w:szCs w:val="28"/>
          <w:lang w:val="uk-UA" w:eastAsia="ru-RU"/>
        </w:rPr>
        <w:t>соціально-психологічна реабілітація населення.</w:t>
      </w:r>
    </w:p>
    <w:p w:rsidR="001D08DF" w:rsidRPr="006548A5" w:rsidRDefault="001D08DF" w:rsidP="001D08DF">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sidRPr="006548A5">
        <w:rPr>
          <w:rFonts w:ascii="Times New Roman" w:eastAsia="Times New Roman" w:hAnsi="Times New Roman" w:cs="Times New Roman"/>
          <w:bCs/>
          <w:color w:val="000000"/>
          <w:sz w:val="28"/>
          <w:szCs w:val="28"/>
          <w:bdr w:val="none" w:sz="0" w:space="0" w:color="auto" w:frame="1"/>
          <w:lang w:val="uk-UA" w:eastAsia="ru-RU"/>
        </w:rPr>
        <w:t>До невідкладних робіт відносяться:</w:t>
      </w:r>
    </w:p>
    <w:p w:rsidR="001D08DF" w:rsidRPr="006548A5" w:rsidRDefault="001D08DF" w:rsidP="001D08DF">
      <w:pPr>
        <w:numPr>
          <w:ilvl w:val="0"/>
          <w:numId w:val="4"/>
        </w:numPr>
        <w:shd w:val="clear" w:color="auto" w:fill="FFFFFF"/>
        <w:tabs>
          <w:tab w:val="clear" w:pos="720"/>
          <w:tab w:val="left" w:pos="1134"/>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6548A5">
        <w:rPr>
          <w:rFonts w:ascii="Times New Roman" w:eastAsia="Times New Roman" w:hAnsi="Times New Roman" w:cs="Times New Roman"/>
          <w:color w:val="000000"/>
          <w:sz w:val="28"/>
          <w:szCs w:val="28"/>
          <w:lang w:val="uk-UA" w:eastAsia="ru-RU"/>
        </w:rPr>
        <w:t>прокладання колонних шляхів та улаштування проїздів (проходів) у за валах та на зараженій території;.</w:t>
      </w:r>
    </w:p>
    <w:p w:rsidR="001D08DF" w:rsidRPr="006548A5" w:rsidRDefault="001D08DF" w:rsidP="001D08DF">
      <w:pPr>
        <w:numPr>
          <w:ilvl w:val="0"/>
          <w:numId w:val="4"/>
        </w:numPr>
        <w:shd w:val="clear" w:color="auto" w:fill="FFFFFF"/>
        <w:tabs>
          <w:tab w:val="clear" w:pos="720"/>
          <w:tab w:val="left" w:pos="1134"/>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6548A5">
        <w:rPr>
          <w:rFonts w:ascii="Times New Roman" w:eastAsia="Times New Roman" w:hAnsi="Times New Roman" w:cs="Times New Roman"/>
          <w:color w:val="000000"/>
          <w:sz w:val="28"/>
          <w:szCs w:val="28"/>
          <w:lang w:val="uk-UA" w:eastAsia="ru-RU"/>
        </w:rPr>
        <w:t>локалізація аварій на водопровідних, енергетичних, газових і технологічних мережах;</w:t>
      </w:r>
    </w:p>
    <w:p w:rsidR="001D08DF" w:rsidRPr="006548A5" w:rsidRDefault="001D08DF" w:rsidP="001D08DF">
      <w:pPr>
        <w:numPr>
          <w:ilvl w:val="0"/>
          <w:numId w:val="4"/>
        </w:numPr>
        <w:shd w:val="clear" w:color="auto" w:fill="FFFFFF"/>
        <w:tabs>
          <w:tab w:val="clear" w:pos="720"/>
          <w:tab w:val="left" w:pos="1134"/>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6548A5">
        <w:rPr>
          <w:rFonts w:ascii="Times New Roman" w:eastAsia="Times New Roman" w:hAnsi="Times New Roman" w:cs="Times New Roman"/>
          <w:color w:val="000000"/>
          <w:sz w:val="28"/>
          <w:szCs w:val="28"/>
          <w:lang w:val="uk-UA" w:eastAsia="ru-RU"/>
        </w:rPr>
        <w:t>ремонт та тимчасове відновлення роботи комунально-енергетичних систем і мереж зв’язку для забезпечення рятувальних робіт;</w:t>
      </w:r>
    </w:p>
    <w:p w:rsidR="001D08DF" w:rsidRDefault="001D08DF" w:rsidP="001D08DF">
      <w:pPr>
        <w:numPr>
          <w:ilvl w:val="0"/>
          <w:numId w:val="4"/>
        </w:numPr>
        <w:shd w:val="clear" w:color="auto" w:fill="FFFFFF"/>
        <w:tabs>
          <w:tab w:val="clear" w:pos="720"/>
          <w:tab w:val="left" w:pos="1134"/>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6548A5">
        <w:rPr>
          <w:rFonts w:ascii="Times New Roman" w:eastAsia="Times New Roman" w:hAnsi="Times New Roman" w:cs="Times New Roman"/>
          <w:color w:val="000000"/>
          <w:sz w:val="28"/>
          <w:szCs w:val="28"/>
          <w:lang w:val="uk-UA" w:eastAsia="ru-RU"/>
        </w:rPr>
        <w:t>зміцнення або руйнування конструкцій, які загрожують обв</w:t>
      </w:r>
      <w:r>
        <w:rPr>
          <w:rFonts w:ascii="Times New Roman" w:eastAsia="Times New Roman" w:hAnsi="Times New Roman" w:cs="Times New Roman"/>
          <w:color w:val="000000"/>
          <w:sz w:val="28"/>
          <w:szCs w:val="28"/>
          <w:lang w:val="uk-UA" w:eastAsia="ru-RU"/>
        </w:rPr>
        <w:t>алом і безпечному веденню робіт.</w:t>
      </w:r>
    </w:p>
    <w:p w:rsidR="001D08DF" w:rsidRPr="006548A5" w:rsidRDefault="001D08DF" w:rsidP="001D08DF">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sidRPr="006548A5">
        <w:rPr>
          <w:rFonts w:ascii="Times New Roman" w:eastAsia="Times New Roman" w:hAnsi="Times New Roman" w:cs="Times New Roman"/>
          <w:color w:val="000000"/>
          <w:sz w:val="28"/>
          <w:szCs w:val="28"/>
          <w:lang w:val="uk-UA" w:eastAsia="ru-RU"/>
        </w:rPr>
        <w:t>Рятувальні та інші невідкладні роботи здійснюються у три етапи</w:t>
      </w:r>
      <w:r>
        <w:rPr>
          <w:rFonts w:ascii="Times New Roman" w:eastAsia="Times New Roman" w:hAnsi="Times New Roman" w:cs="Times New Roman"/>
          <w:color w:val="000000"/>
          <w:sz w:val="28"/>
          <w:szCs w:val="28"/>
          <w:lang w:val="uk-UA" w:eastAsia="ru-RU"/>
        </w:rPr>
        <w:t>:</w:t>
      </w:r>
    </w:p>
    <w:p w:rsidR="001D08DF" w:rsidRPr="006548A5" w:rsidRDefault="001D08DF" w:rsidP="001D08DF">
      <w:pPr>
        <w:pStyle w:val="a4"/>
        <w:numPr>
          <w:ilvl w:val="0"/>
          <w:numId w:val="13"/>
        </w:numPr>
        <w:shd w:val="clear" w:color="auto" w:fill="FFFFFF"/>
        <w:tabs>
          <w:tab w:val="left" w:pos="1134"/>
        </w:tabs>
        <w:spacing w:after="0" w:line="240" w:lineRule="auto"/>
        <w:ind w:left="0" w:firstLine="708"/>
        <w:jc w:val="both"/>
        <w:rPr>
          <w:rFonts w:ascii="Times New Roman" w:eastAsia="Times New Roman" w:hAnsi="Times New Roman" w:cs="Times New Roman"/>
          <w:color w:val="000000"/>
          <w:sz w:val="28"/>
          <w:szCs w:val="28"/>
          <w:lang w:val="uk-UA" w:eastAsia="ru-RU"/>
        </w:rPr>
      </w:pPr>
      <w:r w:rsidRPr="006548A5">
        <w:rPr>
          <w:rFonts w:ascii="Times New Roman" w:eastAsia="Times New Roman" w:hAnsi="Times New Roman" w:cs="Times New Roman"/>
          <w:bCs/>
          <w:color w:val="000000"/>
          <w:sz w:val="28"/>
          <w:szCs w:val="28"/>
          <w:bdr w:val="none" w:sz="0" w:space="0" w:color="auto" w:frame="1"/>
          <w:lang w:val="uk-UA" w:eastAsia="ru-RU"/>
        </w:rPr>
        <w:t>На першому етапі вирішуються завдання:</w:t>
      </w:r>
    </w:p>
    <w:p w:rsidR="001D08DF" w:rsidRPr="006548A5" w:rsidRDefault="001D08DF" w:rsidP="001D08DF">
      <w:pPr>
        <w:numPr>
          <w:ilvl w:val="0"/>
          <w:numId w:val="5"/>
        </w:numPr>
        <w:shd w:val="clear" w:color="auto" w:fill="FFFFFF"/>
        <w:tabs>
          <w:tab w:val="clear" w:pos="720"/>
          <w:tab w:val="left" w:pos="1134"/>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6548A5">
        <w:rPr>
          <w:rFonts w:ascii="Times New Roman" w:eastAsia="Times New Roman" w:hAnsi="Times New Roman" w:cs="Times New Roman"/>
          <w:color w:val="000000"/>
          <w:sz w:val="28"/>
          <w:szCs w:val="28"/>
          <w:lang w:val="uk-UA" w:eastAsia="ru-RU"/>
        </w:rPr>
        <w:t>щодо екстреного захисту населення;</w:t>
      </w:r>
    </w:p>
    <w:p w:rsidR="001D08DF" w:rsidRPr="006548A5" w:rsidRDefault="001D08DF" w:rsidP="001D08DF">
      <w:pPr>
        <w:numPr>
          <w:ilvl w:val="0"/>
          <w:numId w:val="5"/>
        </w:numPr>
        <w:shd w:val="clear" w:color="auto" w:fill="FFFFFF"/>
        <w:tabs>
          <w:tab w:val="clear" w:pos="720"/>
          <w:tab w:val="left" w:pos="1134"/>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6548A5">
        <w:rPr>
          <w:rFonts w:ascii="Times New Roman" w:eastAsia="Times New Roman" w:hAnsi="Times New Roman" w:cs="Times New Roman"/>
          <w:color w:val="000000"/>
          <w:sz w:val="28"/>
          <w:szCs w:val="28"/>
          <w:lang w:val="uk-UA" w:eastAsia="ru-RU"/>
        </w:rPr>
        <w:t>з запобігання-розвитку чи зменшення впливу наслідків;</w:t>
      </w:r>
    </w:p>
    <w:p w:rsidR="001D08DF" w:rsidRPr="006548A5" w:rsidRDefault="001D08DF" w:rsidP="001D08DF">
      <w:pPr>
        <w:numPr>
          <w:ilvl w:val="0"/>
          <w:numId w:val="5"/>
        </w:numPr>
        <w:shd w:val="clear" w:color="auto" w:fill="FFFFFF"/>
        <w:tabs>
          <w:tab w:val="clear" w:pos="720"/>
          <w:tab w:val="left" w:pos="1134"/>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6548A5">
        <w:rPr>
          <w:rFonts w:ascii="Times New Roman" w:eastAsia="Times New Roman" w:hAnsi="Times New Roman" w:cs="Times New Roman"/>
          <w:color w:val="000000"/>
          <w:sz w:val="28"/>
          <w:szCs w:val="28"/>
          <w:lang w:val="uk-UA" w:eastAsia="ru-RU"/>
        </w:rPr>
        <w:t>з підготовки до виконання РІНР.</w:t>
      </w:r>
    </w:p>
    <w:p w:rsidR="001D08DF" w:rsidRPr="006548A5" w:rsidRDefault="001D08DF" w:rsidP="001D08DF">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sidRPr="006548A5">
        <w:rPr>
          <w:rFonts w:ascii="Times New Roman" w:eastAsia="Times New Roman" w:hAnsi="Times New Roman" w:cs="Times New Roman"/>
          <w:bCs/>
          <w:color w:val="000000"/>
          <w:sz w:val="28"/>
          <w:szCs w:val="28"/>
          <w:bdr w:val="none" w:sz="0" w:space="0" w:color="auto" w:frame="1"/>
          <w:lang w:val="uk-UA" w:eastAsia="ru-RU"/>
        </w:rPr>
        <w:t>Основними заходами щодо екстреного захисту населення є:</w:t>
      </w:r>
    </w:p>
    <w:p w:rsidR="001D08DF" w:rsidRPr="006548A5" w:rsidRDefault="001D08DF" w:rsidP="001D08DF">
      <w:pPr>
        <w:numPr>
          <w:ilvl w:val="0"/>
          <w:numId w:val="6"/>
        </w:numPr>
        <w:shd w:val="clear" w:color="auto" w:fill="FFFFFF"/>
        <w:tabs>
          <w:tab w:val="clear" w:pos="720"/>
          <w:tab w:val="left" w:pos="1134"/>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6548A5">
        <w:rPr>
          <w:rFonts w:ascii="Times New Roman" w:eastAsia="Times New Roman" w:hAnsi="Times New Roman" w:cs="Times New Roman"/>
          <w:color w:val="000000"/>
          <w:sz w:val="28"/>
          <w:szCs w:val="28"/>
          <w:lang w:val="uk-UA" w:eastAsia="ru-RU"/>
        </w:rPr>
        <w:t>оповіщення про небезпеку;</w:t>
      </w:r>
    </w:p>
    <w:p w:rsidR="001D08DF" w:rsidRPr="006548A5" w:rsidRDefault="001D08DF" w:rsidP="001D08DF">
      <w:pPr>
        <w:numPr>
          <w:ilvl w:val="0"/>
          <w:numId w:val="6"/>
        </w:numPr>
        <w:shd w:val="clear" w:color="auto" w:fill="FFFFFF"/>
        <w:tabs>
          <w:tab w:val="clear" w:pos="720"/>
          <w:tab w:val="left" w:pos="1134"/>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6548A5">
        <w:rPr>
          <w:rFonts w:ascii="Times New Roman" w:eastAsia="Times New Roman" w:hAnsi="Times New Roman" w:cs="Times New Roman"/>
          <w:color w:val="000000"/>
          <w:sz w:val="28"/>
          <w:szCs w:val="28"/>
          <w:lang w:val="uk-UA" w:eastAsia="ru-RU"/>
        </w:rPr>
        <w:t>використання засобів захисту;,</w:t>
      </w:r>
    </w:p>
    <w:p w:rsidR="001D08DF" w:rsidRPr="006548A5" w:rsidRDefault="001D08DF" w:rsidP="001D08DF">
      <w:pPr>
        <w:numPr>
          <w:ilvl w:val="0"/>
          <w:numId w:val="6"/>
        </w:numPr>
        <w:shd w:val="clear" w:color="auto" w:fill="FFFFFF"/>
        <w:tabs>
          <w:tab w:val="clear" w:pos="720"/>
          <w:tab w:val="left" w:pos="1134"/>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6548A5">
        <w:rPr>
          <w:rFonts w:ascii="Times New Roman" w:eastAsia="Times New Roman" w:hAnsi="Times New Roman" w:cs="Times New Roman"/>
          <w:color w:val="000000"/>
          <w:sz w:val="28"/>
          <w:szCs w:val="28"/>
          <w:lang w:val="uk-UA" w:eastAsia="ru-RU"/>
        </w:rPr>
        <w:t>додержання режимів поведінки;</w:t>
      </w:r>
    </w:p>
    <w:p w:rsidR="001D08DF" w:rsidRPr="006548A5" w:rsidRDefault="001D08DF" w:rsidP="001D08DF">
      <w:pPr>
        <w:numPr>
          <w:ilvl w:val="0"/>
          <w:numId w:val="6"/>
        </w:numPr>
        <w:shd w:val="clear" w:color="auto" w:fill="FFFFFF"/>
        <w:tabs>
          <w:tab w:val="clear" w:pos="720"/>
          <w:tab w:val="left" w:pos="1134"/>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6548A5">
        <w:rPr>
          <w:rFonts w:ascii="Times New Roman" w:eastAsia="Times New Roman" w:hAnsi="Times New Roman" w:cs="Times New Roman"/>
          <w:color w:val="000000"/>
          <w:sz w:val="28"/>
          <w:szCs w:val="28"/>
          <w:lang w:val="uk-UA" w:eastAsia="ru-RU"/>
        </w:rPr>
        <w:t>евакуація з небезпечних у безпечні райони;</w:t>
      </w:r>
    </w:p>
    <w:p w:rsidR="001D08DF" w:rsidRPr="006548A5" w:rsidRDefault="001D08DF" w:rsidP="001D08DF">
      <w:pPr>
        <w:numPr>
          <w:ilvl w:val="0"/>
          <w:numId w:val="6"/>
        </w:numPr>
        <w:shd w:val="clear" w:color="auto" w:fill="FFFFFF"/>
        <w:tabs>
          <w:tab w:val="clear" w:pos="720"/>
          <w:tab w:val="left" w:pos="1134"/>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6548A5">
        <w:rPr>
          <w:rFonts w:ascii="Times New Roman" w:eastAsia="Times New Roman" w:hAnsi="Times New Roman" w:cs="Times New Roman"/>
          <w:color w:val="000000"/>
          <w:sz w:val="28"/>
          <w:szCs w:val="28"/>
          <w:lang w:val="uk-UA" w:eastAsia="ru-RU"/>
        </w:rPr>
        <w:t>здійснення санітарно-гігієнічної, протиепідемічної профілактики і надання медичної допомоги;</w:t>
      </w:r>
    </w:p>
    <w:p w:rsidR="001D08DF" w:rsidRPr="006548A5" w:rsidRDefault="001D08DF" w:rsidP="001D08DF">
      <w:pPr>
        <w:numPr>
          <w:ilvl w:val="0"/>
          <w:numId w:val="6"/>
        </w:numPr>
        <w:shd w:val="clear" w:color="auto" w:fill="FFFFFF"/>
        <w:tabs>
          <w:tab w:val="clear" w:pos="720"/>
          <w:tab w:val="left" w:pos="1134"/>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6548A5">
        <w:rPr>
          <w:rFonts w:ascii="Times New Roman" w:eastAsia="Times New Roman" w:hAnsi="Times New Roman" w:cs="Times New Roman"/>
          <w:color w:val="000000"/>
          <w:sz w:val="28"/>
          <w:szCs w:val="28"/>
          <w:lang w:val="uk-UA" w:eastAsia="ru-RU"/>
        </w:rPr>
        <w:t>локалізація аварій;</w:t>
      </w:r>
    </w:p>
    <w:p w:rsidR="001D08DF" w:rsidRPr="006548A5" w:rsidRDefault="001D08DF" w:rsidP="001D08DF">
      <w:pPr>
        <w:numPr>
          <w:ilvl w:val="0"/>
          <w:numId w:val="6"/>
        </w:numPr>
        <w:shd w:val="clear" w:color="auto" w:fill="FFFFFF"/>
        <w:tabs>
          <w:tab w:val="clear" w:pos="720"/>
          <w:tab w:val="left" w:pos="1134"/>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6548A5">
        <w:rPr>
          <w:rFonts w:ascii="Times New Roman" w:eastAsia="Times New Roman" w:hAnsi="Times New Roman" w:cs="Times New Roman"/>
          <w:color w:val="000000"/>
          <w:sz w:val="28"/>
          <w:szCs w:val="28"/>
          <w:lang w:val="uk-UA" w:eastAsia="ru-RU"/>
        </w:rPr>
        <w:t>зупинка чи зміна технологічного процесу виробництва;</w:t>
      </w:r>
    </w:p>
    <w:p w:rsidR="001D08DF" w:rsidRPr="006548A5" w:rsidRDefault="001D08DF" w:rsidP="001D08DF">
      <w:pPr>
        <w:numPr>
          <w:ilvl w:val="0"/>
          <w:numId w:val="7"/>
        </w:numPr>
        <w:shd w:val="clear" w:color="auto" w:fill="FFFFFF"/>
        <w:tabs>
          <w:tab w:val="clear" w:pos="720"/>
          <w:tab w:val="left" w:pos="1134"/>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6548A5">
        <w:rPr>
          <w:rFonts w:ascii="Times New Roman" w:eastAsia="Times New Roman" w:hAnsi="Times New Roman" w:cs="Times New Roman"/>
          <w:color w:val="000000"/>
          <w:sz w:val="28"/>
          <w:szCs w:val="28"/>
          <w:lang w:val="uk-UA" w:eastAsia="ru-RU"/>
        </w:rPr>
        <w:t>попередження (запобігання) і гасіння пожеж.</w:t>
      </w:r>
    </w:p>
    <w:p w:rsidR="001D08DF" w:rsidRPr="006548A5" w:rsidRDefault="001D08DF" w:rsidP="001D08DF">
      <w:pPr>
        <w:pStyle w:val="a4"/>
        <w:numPr>
          <w:ilvl w:val="0"/>
          <w:numId w:val="13"/>
        </w:numPr>
        <w:shd w:val="clear" w:color="auto" w:fill="FFFFFF"/>
        <w:tabs>
          <w:tab w:val="left" w:pos="1134"/>
        </w:tabs>
        <w:spacing w:after="0" w:line="240" w:lineRule="auto"/>
        <w:ind w:left="0" w:firstLine="708"/>
        <w:jc w:val="both"/>
        <w:rPr>
          <w:rFonts w:ascii="Times New Roman" w:eastAsia="Times New Roman" w:hAnsi="Times New Roman" w:cs="Times New Roman"/>
          <w:color w:val="000000"/>
          <w:sz w:val="28"/>
          <w:szCs w:val="28"/>
          <w:lang w:val="uk-UA" w:eastAsia="ru-RU"/>
        </w:rPr>
      </w:pPr>
      <w:r w:rsidRPr="006548A5">
        <w:rPr>
          <w:rFonts w:ascii="Times New Roman" w:eastAsia="Times New Roman" w:hAnsi="Times New Roman" w:cs="Times New Roman"/>
          <w:bCs/>
          <w:color w:val="000000"/>
          <w:sz w:val="28"/>
          <w:szCs w:val="28"/>
          <w:bdr w:val="none" w:sz="0" w:space="0" w:color="auto" w:frame="1"/>
          <w:lang w:val="uk-UA" w:eastAsia="ru-RU"/>
        </w:rPr>
        <w:t>На другому етапі проводяться:</w:t>
      </w:r>
    </w:p>
    <w:p w:rsidR="001D08DF" w:rsidRPr="006548A5" w:rsidRDefault="001D08DF" w:rsidP="001D08DF">
      <w:pPr>
        <w:numPr>
          <w:ilvl w:val="0"/>
          <w:numId w:val="8"/>
        </w:numPr>
        <w:shd w:val="clear" w:color="auto" w:fill="FFFFFF"/>
        <w:tabs>
          <w:tab w:val="clear" w:pos="720"/>
          <w:tab w:val="left" w:pos="1134"/>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6548A5">
        <w:rPr>
          <w:rFonts w:ascii="Times New Roman" w:eastAsia="Times New Roman" w:hAnsi="Times New Roman" w:cs="Times New Roman"/>
          <w:color w:val="000000"/>
          <w:sz w:val="28"/>
          <w:szCs w:val="28"/>
          <w:lang w:val="uk-UA" w:eastAsia="ru-RU"/>
        </w:rPr>
        <w:t>пошук потерпілих;</w:t>
      </w:r>
    </w:p>
    <w:p w:rsidR="001D08DF" w:rsidRPr="006548A5" w:rsidRDefault="001D08DF" w:rsidP="001D08DF">
      <w:pPr>
        <w:numPr>
          <w:ilvl w:val="0"/>
          <w:numId w:val="8"/>
        </w:numPr>
        <w:shd w:val="clear" w:color="auto" w:fill="FFFFFF"/>
        <w:tabs>
          <w:tab w:val="clear" w:pos="720"/>
          <w:tab w:val="left" w:pos="1134"/>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6548A5">
        <w:rPr>
          <w:rFonts w:ascii="Times New Roman" w:eastAsia="Times New Roman" w:hAnsi="Times New Roman" w:cs="Times New Roman"/>
          <w:color w:val="000000"/>
          <w:sz w:val="28"/>
          <w:szCs w:val="28"/>
          <w:lang w:val="uk-UA" w:eastAsia="ru-RU"/>
        </w:rPr>
        <w:t>витягання потерпілих з-під завалів, з палаючих будинків, пошкоджених транспортних засобів;</w:t>
      </w:r>
    </w:p>
    <w:p w:rsidR="001D08DF" w:rsidRPr="006548A5" w:rsidRDefault="001D08DF" w:rsidP="001D08DF">
      <w:pPr>
        <w:numPr>
          <w:ilvl w:val="0"/>
          <w:numId w:val="8"/>
        </w:numPr>
        <w:shd w:val="clear" w:color="auto" w:fill="FFFFFF"/>
        <w:tabs>
          <w:tab w:val="clear" w:pos="720"/>
          <w:tab w:val="left" w:pos="1134"/>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6548A5">
        <w:rPr>
          <w:rFonts w:ascii="Times New Roman" w:eastAsia="Times New Roman" w:hAnsi="Times New Roman" w:cs="Times New Roman"/>
          <w:color w:val="000000"/>
          <w:sz w:val="28"/>
          <w:szCs w:val="28"/>
          <w:lang w:val="uk-UA" w:eastAsia="ru-RU"/>
        </w:rPr>
        <w:t>евакуація людей із-зони лиха, аварії, осередку ураження;</w:t>
      </w:r>
    </w:p>
    <w:p w:rsidR="001D08DF" w:rsidRPr="006548A5" w:rsidRDefault="001D08DF" w:rsidP="001D08DF">
      <w:pPr>
        <w:numPr>
          <w:ilvl w:val="0"/>
          <w:numId w:val="8"/>
        </w:numPr>
        <w:shd w:val="clear" w:color="auto" w:fill="FFFFFF"/>
        <w:tabs>
          <w:tab w:val="clear" w:pos="720"/>
          <w:tab w:val="left" w:pos="1134"/>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6548A5">
        <w:rPr>
          <w:rFonts w:ascii="Times New Roman" w:eastAsia="Times New Roman" w:hAnsi="Times New Roman" w:cs="Times New Roman"/>
          <w:color w:val="000000"/>
          <w:sz w:val="28"/>
          <w:szCs w:val="28"/>
          <w:lang w:val="uk-UA" w:eastAsia="ru-RU"/>
        </w:rPr>
        <w:t>надання медичної допомоги;</w:t>
      </w:r>
    </w:p>
    <w:p w:rsidR="001D08DF" w:rsidRPr="006548A5" w:rsidRDefault="001D08DF" w:rsidP="001D08DF">
      <w:pPr>
        <w:numPr>
          <w:ilvl w:val="0"/>
          <w:numId w:val="8"/>
        </w:numPr>
        <w:shd w:val="clear" w:color="auto" w:fill="FFFFFF"/>
        <w:tabs>
          <w:tab w:val="clear" w:pos="720"/>
          <w:tab w:val="left" w:pos="1134"/>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6548A5">
        <w:rPr>
          <w:rFonts w:ascii="Times New Roman" w:eastAsia="Times New Roman" w:hAnsi="Times New Roman" w:cs="Times New Roman"/>
          <w:color w:val="000000"/>
          <w:sz w:val="28"/>
          <w:szCs w:val="28"/>
          <w:lang w:val="uk-UA" w:eastAsia="ru-RU"/>
        </w:rPr>
        <w:t>санітарна обробка людей;</w:t>
      </w:r>
    </w:p>
    <w:p w:rsidR="001D08DF" w:rsidRPr="006548A5" w:rsidRDefault="001D08DF" w:rsidP="001D08DF">
      <w:pPr>
        <w:numPr>
          <w:ilvl w:val="0"/>
          <w:numId w:val="8"/>
        </w:numPr>
        <w:shd w:val="clear" w:color="auto" w:fill="FFFFFF"/>
        <w:tabs>
          <w:tab w:val="clear" w:pos="720"/>
          <w:tab w:val="left" w:pos="1134"/>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6548A5">
        <w:rPr>
          <w:rFonts w:ascii="Times New Roman" w:eastAsia="Times New Roman" w:hAnsi="Times New Roman" w:cs="Times New Roman"/>
          <w:color w:val="000000"/>
          <w:sz w:val="28"/>
          <w:szCs w:val="28"/>
          <w:lang w:val="uk-UA" w:eastAsia="ru-RU"/>
        </w:rPr>
        <w:t>знезараження одягу, майна, техніки, території;</w:t>
      </w:r>
    </w:p>
    <w:p w:rsidR="001D08DF" w:rsidRPr="006548A5" w:rsidRDefault="001D08DF" w:rsidP="001D08DF">
      <w:pPr>
        <w:numPr>
          <w:ilvl w:val="0"/>
          <w:numId w:val="8"/>
        </w:numPr>
        <w:shd w:val="clear" w:color="auto" w:fill="FFFFFF"/>
        <w:tabs>
          <w:tab w:val="clear" w:pos="720"/>
          <w:tab w:val="left" w:pos="1134"/>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6548A5">
        <w:rPr>
          <w:rFonts w:ascii="Times New Roman" w:eastAsia="Times New Roman" w:hAnsi="Times New Roman" w:cs="Times New Roman"/>
          <w:color w:val="000000"/>
          <w:sz w:val="28"/>
          <w:szCs w:val="28"/>
          <w:lang w:val="uk-UA" w:eastAsia="ru-RU"/>
        </w:rPr>
        <w:t>проведення інших невідкладних робіт, ЩО сприяють і забезпечують здійснення рятувальних робіт.</w:t>
      </w:r>
    </w:p>
    <w:p w:rsidR="001D08DF" w:rsidRPr="006548A5" w:rsidRDefault="001D08DF" w:rsidP="001D08DF">
      <w:pPr>
        <w:pStyle w:val="a4"/>
        <w:numPr>
          <w:ilvl w:val="0"/>
          <w:numId w:val="13"/>
        </w:numPr>
        <w:shd w:val="clear" w:color="auto" w:fill="FFFFFF"/>
        <w:tabs>
          <w:tab w:val="left" w:pos="1134"/>
        </w:tabs>
        <w:spacing w:after="0" w:line="240" w:lineRule="auto"/>
        <w:ind w:left="0" w:firstLine="708"/>
        <w:jc w:val="both"/>
        <w:rPr>
          <w:rFonts w:ascii="Times New Roman" w:eastAsia="Times New Roman" w:hAnsi="Times New Roman" w:cs="Times New Roman"/>
          <w:color w:val="000000"/>
          <w:sz w:val="28"/>
          <w:szCs w:val="28"/>
          <w:lang w:val="uk-UA" w:eastAsia="ru-RU"/>
        </w:rPr>
      </w:pPr>
      <w:r w:rsidRPr="006548A5">
        <w:rPr>
          <w:rFonts w:ascii="Times New Roman" w:eastAsia="Times New Roman" w:hAnsi="Times New Roman" w:cs="Times New Roman"/>
          <w:bCs/>
          <w:color w:val="000000"/>
          <w:sz w:val="28"/>
          <w:szCs w:val="28"/>
          <w:bdr w:val="none" w:sz="0" w:space="0" w:color="auto" w:frame="1"/>
          <w:lang w:val="uk-UA" w:eastAsia="ru-RU"/>
        </w:rPr>
        <w:lastRenderedPageBreak/>
        <w:t>На третьому етапі</w:t>
      </w:r>
      <w:r w:rsidRPr="006548A5">
        <w:rPr>
          <w:rFonts w:ascii="Times New Roman" w:eastAsia="Times New Roman" w:hAnsi="Times New Roman" w:cs="Times New Roman"/>
          <w:color w:val="000000"/>
          <w:sz w:val="28"/>
          <w:szCs w:val="28"/>
          <w:lang w:val="uk-UA" w:eastAsia="ru-RU"/>
        </w:rPr>
        <w:t> вирішуються завдання щодо забезпечення життєдіяльності населення у районах, які потерпіли від наслідків НС:</w:t>
      </w:r>
    </w:p>
    <w:p w:rsidR="001D08DF" w:rsidRPr="006548A5" w:rsidRDefault="001D08DF" w:rsidP="001D08DF">
      <w:pPr>
        <w:numPr>
          <w:ilvl w:val="0"/>
          <w:numId w:val="9"/>
        </w:numPr>
        <w:shd w:val="clear" w:color="auto" w:fill="FFFFFF"/>
        <w:tabs>
          <w:tab w:val="clear" w:pos="720"/>
          <w:tab w:val="left" w:pos="1134"/>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6548A5">
        <w:rPr>
          <w:rFonts w:ascii="Times New Roman" w:eastAsia="Times New Roman" w:hAnsi="Times New Roman" w:cs="Times New Roman"/>
          <w:color w:val="000000"/>
          <w:sz w:val="28"/>
          <w:szCs w:val="28"/>
          <w:lang w:val="uk-UA" w:eastAsia="ru-RU"/>
        </w:rPr>
        <w:t>відновлення чи будівництво житла;</w:t>
      </w:r>
    </w:p>
    <w:p w:rsidR="001D08DF" w:rsidRPr="006548A5" w:rsidRDefault="001D08DF" w:rsidP="001D08DF">
      <w:pPr>
        <w:numPr>
          <w:ilvl w:val="0"/>
          <w:numId w:val="9"/>
        </w:numPr>
        <w:shd w:val="clear" w:color="auto" w:fill="FFFFFF"/>
        <w:tabs>
          <w:tab w:val="clear" w:pos="720"/>
          <w:tab w:val="left" w:pos="1134"/>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6548A5">
        <w:rPr>
          <w:rFonts w:ascii="Times New Roman" w:eastAsia="Times New Roman" w:hAnsi="Times New Roman" w:cs="Times New Roman"/>
          <w:color w:val="000000"/>
          <w:sz w:val="28"/>
          <w:szCs w:val="28"/>
          <w:lang w:val="uk-UA" w:eastAsia="ru-RU"/>
        </w:rPr>
        <w:t xml:space="preserve">відновлення </w:t>
      </w:r>
      <w:proofErr w:type="spellStart"/>
      <w:r w:rsidRPr="006548A5">
        <w:rPr>
          <w:rFonts w:ascii="Times New Roman" w:eastAsia="Times New Roman" w:hAnsi="Times New Roman" w:cs="Times New Roman"/>
          <w:color w:val="000000"/>
          <w:sz w:val="28"/>
          <w:szCs w:val="28"/>
          <w:lang w:val="uk-UA" w:eastAsia="ru-RU"/>
        </w:rPr>
        <w:t>енерго</w:t>
      </w:r>
      <w:proofErr w:type="spellEnd"/>
      <w:r w:rsidRPr="006548A5">
        <w:rPr>
          <w:rFonts w:ascii="Times New Roman" w:eastAsia="Times New Roman" w:hAnsi="Times New Roman" w:cs="Times New Roman"/>
          <w:color w:val="000000"/>
          <w:sz w:val="28"/>
          <w:szCs w:val="28"/>
          <w:lang w:val="uk-UA" w:eastAsia="ru-RU"/>
        </w:rPr>
        <w:t>-, тепло-, водо-, газопостачання, ліній зв'язку;</w:t>
      </w:r>
    </w:p>
    <w:p w:rsidR="001D08DF" w:rsidRPr="006548A5" w:rsidRDefault="001D08DF" w:rsidP="001D08DF">
      <w:pPr>
        <w:numPr>
          <w:ilvl w:val="0"/>
          <w:numId w:val="9"/>
        </w:numPr>
        <w:shd w:val="clear" w:color="auto" w:fill="FFFFFF"/>
        <w:tabs>
          <w:tab w:val="clear" w:pos="720"/>
          <w:tab w:val="left" w:pos="1134"/>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6548A5">
        <w:rPr>
          <w:rFonts w:ascii="Times New Roman" w:eastAsia="Times New Roman" w:hAnsi="Times New Roman" w:cs="Times New Roman"/>
          <w:color w:val="000000"/>
          <w:sz w:val="28"/>
          <w:szCs w:val="28"/>
          <w:lang w:val="uk-UA" w:eastAsia="ru-RU"/>
        </w:rPr>
        <w:t>організація медичного обслуговування;</w:t>
      </w:r>
    </w:p>
    <w:p w:rsidR="001D08DF" w:rsidRPr="006548A5" w:rsidRDefault="001D08DF" w:rsidP="001D08DF">
      <w:pPr>
        <w:numPr>
          <w:ilvl w:val="0"/>
          <w:numId w:val="9"/>
        </w:numPr>
        <w:shd w:val="clear" w:color="auto" w:fill="FFFFFF"/>
        <w:tabs>
          <w:tab w:val="clear" w:pos="720"/>
          <w:tab w:val="left" w:pos="1134"/>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6548A5">
        <w:rPr>
          <w:rFonts w:ascii="Times New Roman" w:eastAsia="Times New Roman" w:hAnsi="Times New Roman" w:cs="Times New Roman"/>
          <w:color w:val="000000"/>
          <w:sz w:val="28"/>
          <w:szCs w:val="28"/>
          <w:lang w:val="uk-UA" w:eastAsia="ru-RU"/>
        </w:rPr>
        <w:t>забезпечення продовольством і предметами першої необхідності;</w:t>
      </w:r>
    </w:p>
    <w:p w:rsidR="001D08DF" w:rsidRPr="006548A5" w:rsidRDefault="001D08DF" w:rsidP="001D08DF">
      <w:pPr>
        <w:numPr>
          <w:ilvl w:val="0"/>
          <w:numId w:val="9"/>
        </w:numPr>
        <w:shd w:val="clear" w:color="auto" w:fill="FFFFFF"/>
        <w:tabs>
          <w:tab w:val="clear" w:pos="720"/>
          <w:tab w:val="left" w:pos="1134"/>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6548A5">
        <w:rPr>
          <w:rFonts w:ascii="Times New Roman" w:eastAsia="Times New Roman" w:hAnsi="Times New Roman" w:cs="Times New Roman"/>
          <w:color w:val="000000"/>
          <w:sz w:val="28"/>
          <w:szCs w:val="28"/>
          <w:lang w:val="uk-UA" w:eastAsia="ru-RU"/>
        </w:rPr>
        <w:t>знезараження харчів, води, фуражу, техніки, майна, території;</w:t>
      </w:r>
    </w:p>
    <w:p w:rsidR="001D08DF" w:rsidRPr="006548A5" w:rsidRDefault="001D08DF" w:rsidP="001D08DF">
      <w:pPr>
        <w:numPr>
          <w:ilvl w:val="0"/>
          <w:numId w:val="9"/>
        </w:numPr>
        <w:shd w:val="clear" w:color="auto" w:fill="FFFFFF"/>
        <w:tabs>
          <w:tab w:val="clear" w:pos="720"/>
          <w:tab w:val="left" w:pos="1134"/>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6548A5">
        <w:rPr>
          <w:rFonts w:ascii="Times New Roman" w:eastAsia="Times New Roman" w:hAnsi="Times New Roman" w:cs="Times New Roman"/>
          <w:color w:val="000000"/>
          <w:sz w:val="28"/>
          <w:szCs w:val="28"/>
          <w:lang w:val="uk-UA" w:eastAsia="ru-RU"/>
        </w:rPr>
        <w:t>соціально-психологічна реабілітація;</w:t>
      </w:r>
    </w:p>
    <w:p w:rsidR="001D08DF" w:rsidRPr="006548A5" w:rsidRDefault="001D08DF" w:rsidP="001D08DF">
      <w:pPr>
        <w:numPr>
          <w:ilvl w:val="0"/>
          <w:numId w:val="9"/>
        </w:numPr>
        <w:shd w:val="clear" w:color="auto" w:fill="FFFFFF"/>
        <w:tabs>
          <w:tab w:val="clear" w:pos="720"/>
          <w:tab w:val="left" w:pos="1134"/>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6548A5">
        <w:rPr>
          <w:rFonts w:ascii="Times New Roman" w:eastAsia="Times New Roman" w:hAnsi="Times New Roman" w:cs="Times New Roman"/>
          <w:color w:val="000000"/>
          <w:sz w:val="28"/>
          <w:szCs w:val="28"/>
          <w:lang w:val="uk-UA" w:eastAsia="ru-RU"/>
        </w:rPr>
        <w:t>відшкодування збитків;</w:t>
      </w:r>
    </w:p>
    <w:p w:rsidR="001D08DF" w:rsidRPr="006548A5" w:rsidRDefault="001D08DF" w:rsidP="001D08DF">
      <w:pPr>
        <w:numPr>
          <w:ilvl w:val="0"/>
          <w:numId w:val="9"/>
        </w:numPr>
        <w:shd w:val="clear" w:color="auto" w:fill="FFFFFF"/>
        <w:tabs>
          <w:tab w:val="clear" w:pos="720"/>
          <w:tab w:val="left" w:pos="1134"/>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6548A5">
        <w:rPr>
          <w:rFonts w:ascii="Times New Roman" w:eastAsia="Times New Roman" w:hAnsi="Times New Roman" w:cs="Times New Roman"/>
          <w:color w:val="000000"/>
          <w:sz w:val="28"/>
          <w:szCs w:val="28"/>
          <w:lang w:val="uk-UA" w:eastAsia="ru-RU"/>
        </w:rPr>
        <w:t>знезараження майна, території, техніки.</w:t>
      </w:r>
    </w:p>
    <w:p w:rsidR="001D08DF" w:rsidRPr="006548A5" w:rsidRDefault="001D08DF" w:rsidP="001D08DF">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sidRPr="006548A5">
        <w:rPr>
          <w:rFonts w:ascii="Times New Roman" w:eastAsia="Times New Roman" w:hAnsi="Times New Roman" w:cs="Times New Roman"/>
          <w:color w:val="000000"/>
          <w:sz w:val="28"/>
          <w:szCs w:val="28"/>
          <w:lang w:val="uk-UA" w:eastAsia="ru-RU"/>
        </w:rPr>
        <w:t>Відновлювальні роботи здійснюють спеціально створені підрозділи (бригади). Залежно від рівня надзвичайної ситуації (загальнодержавного, регіонального, місцевого чи об'єктового) для проведення РІНР залучаються сили і засоби ЦО центрального, регіонального або об'єктового підпорядкування.</w:t>
      </w:r>
    </w:p>
    <w:p w:rsidR="001D08DF" w:rsidRDefault="001D08DF" w:rsidP="001D08DF">
      <w:pPr>
        <w:shd w:val="clear" w:color="auto" w:fill="FFFFFF"/>
        <w:tabs>
          <w:tab w:val="left" w:pos="1134"/>
        </w:tabs>
        <w:spacing w:after="0" w:line="240" w:lineRule="auto"/>
        <w:ind w:firstLine="708"/>
        <w:jc w:val="both"/>
        <w:rPr>
          <w:rFonts w:ascii="Times New Roman" w:eastAsia="Times New Roman" w:hAnsi="Times New Roman" w:cs="Times New Roman"/>
          <w:b/>
          <w:bCs/>
          <w:color w:val="000000"/>
          <w:sz w:val="28"/>
          <w:szCs w:val="28"/>
          <w:bdr w:val="none" w:sz="0" w:space="0" w:color="auto" w:frame="1"/>
          <w:lang w:val="uk-UA" w:eastAsia="ru-RU"/>
        </w:rPr>
      </w:pPr>
    </w:p>
    <w:p w:rsidR="001D08DF" w:rsidRPr="00E5184C" w:rsidRDefault="001D08DF" w:rsidP="001D08DF">
      <w:pPr>
        <w:pStyle w:val="a4"/>
        <w:numPr>
          <w:ilvl w:val="0"/>
          <w:numId w:val="2"/>
        </w:numPr>
        <w:shd w:val="clear" w:color="auto" w:fill="FFFFFF"/>
        <w:tabs>
          <w:tab w:val="left" w:pos="1134"/>
        </w:tabs>
        <w:spacing w:after="0" w:line="240" w:lineRule="auto"/>
        <w:ind w:left="0" w:firstLine="709"/>
        <w:jc w:val="both"/>
        <w:rPr>
          <w:rFonts w:ascii="Times New Roman" w:eastAsia="Times New Roman" w:hAnsi="Times New Roman" w:cs="Times New Roman"/>
          <w:bCs/>
          <w:color w:val="000000"/>
          <w:sz w:val="28"/>
          <w:szCs w:val="28"/>
          <w:bdr w:val="none" w:sz="0" w:space="0" w:color="auto" w:frame="1"/>
          <w:lang w:val="uk-UA" w:eastAsia="ru-RU"/>
        </w:rPr>
      </w:pPr>
      <w:r w:rsidRPr="00E5184C">
        <w:rPr>
          <w:rFonts w:ascii="Times New Roman" w:eastAsia="Times New Roman" w:hAnsi="Times New Roman" w:cs="Times New Roman"/>
          <w:bCs/>
          <w:color w:val="000000"/>
          <w:sz w:val="28"/>
          <w:szCs w:val="28"/>
          <w:bdr w:val="none" w:sz="0" w:space="0" w:color="auto" w:frame="1"/>
          <w:lang w:val="uk-UA" w:eastAsia="ru-RU"/>
        </w:rPr>
        <w:t>Заходи, що проводяться при аваріях на радіаційно-небезпечних об'єктах.</w:t>
      </w:r>
    </w:p>
    <w:p w:rsidR="001D08DF" w:rsidRDefault="001D08DF" w:rsidP="001D08DF">
      <w:pPr>
        <w:shd w:val="clear" w:color="auto" w:fill="FFFFFF"/>
        <w:spacing w:after="0" w:line="240" w:lineRule="auto"/>
        <w:ind w:firstLine="708"/>
        <w:jc w:val="both"/>
        <w:rPr>
          <w:rFonts w:ascii="Times New Roman" w:eastAsia="Times New Roman" w:hAnsi="Times New Roman" w:cs="Times New Roman"/>
          <w:b/>
          <w:bCs/>
          <w:color w:val="000000"/>
          <w:sz w:val="28"/>
          <w:szCs w:val="28"/>
          <w:bdr w:val="none" w:sz="0" w:space="0" w:color="auto" w:frame="1"/>
          <w:lang w:val="uk-UA" w:eastAsia="ru-RU"/>
        </w:rPr>
      </w:pPr>
    </w:p>
    <w:p w:rsidR="001D08DF" w:rsidRPr="006548A5" w:rsidRDefault="001D08DF" w:rsidP="001D08DF">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sidRPr="006548A5">
        <w:rPr>
          <w:rFonts w:ascii="Times New Roman" w:eastAsia="Times New Roman" w:hAnsi="Times New Roman" w:cs="Times New Roman"/>
          <w:color w:val="000000"/>
          <w:sz w:val="28"/>
          <w:szCs w:val="28"/>
          <w:lang w:val="uk-UA" w:eastAsia="ru-RU"/>
        </w:rPr>
        <w:t xml:space="preserve"> При радіаційних аваріях викинуті із реактора радіонукліди піднімаються в атмосферу і переносяться у вигляді аерозолів на значну відстань. Потім вони випадають разом з пилом і дощем на місцевість, утворюючи </w:t>
      </w:r>
      <w:proofErr w:type="spellStart"/>
      <w:r w:rsidRPr="006548A5">
        <w:rPr>
          <w:rFonts w:ascii="Times New Roman" w:eastAsia="Times New Roman" w:hAnsi="Times New Roman" w:cs="Times New Roman"/>
          <w:color w:val="000000"/>
          <w:sz w:val="28"/>
          <w:szCs w:val="28"/>
          <w:lang w:val="uk-UA" w:eastAsia="ru-RU"/>
        </w:rPr>
        <w:t>обширні</w:t>
      </w:r>
      <w:proofErr w:type="spellEnd"/>
      <w:r w:rsidRPr="006548A5">
        <w:rPr>
          <w:rFonts w:ascii="Times New Roman" w:eastAsia="Times New Roman" w:hAnsi="Times New Roman" w:cs="Times New Roman"/>
          <w:color w:val="000000"/>
          <w:sz w:val="28"/>
          <w:szCs w:val="28"/>
          <w:lang w:val="uk-UA" w:eastAsia="ru-RU"/>
        </w:rPr>
        <w:t xml:space="preserve"> зони радіоактивного забруднення, які є небезпечними для людей і навколишнього середовища. Ступінь радіаційної небезпеки для населення визначається кількістю і складом радіонуклідів, викинутих у зовнішнє середовище, відстанню від місця аварії до населеного пункту, </w:t>
      </w:r>
      <w:proofErr w:type="spellStart"/>
      <w:r w:rsidRPr="006548A5">
        <w:rPr>
          <w:rFonts w:ascii="Times New Roman" w:eastAsia="Times New Roman" w:hAnsi="Times New Roman" w:cs="Times New Roman"/>
          <w:color w:val="000000"/>
          <w:sz w:val="28"/>
          <w:szCs w:val="28"/>
          <w:lang w:val="uk-UA" w:eastAsia="ru-RU"/>
        </w:rPr>
        <w:t>метеоумов</w:t>
      </w:r>
      <w:proofErr w:type="spellEnd"/>
      <w:r w:rsidRPr="006548A5">
        <w:rPr>
          <w:rFonts w:ascii="Times New Roman" w:eastAsia="Times New Roman" w:hAnsi="Times New Roman" w:cs="Times New Roman"/>
          <w:color w:val="000000"/>
          <w:sz w:val="28"/>
          <w:szCs w:val="28"/>
          <w:lang w:val="uk-UA" w:eastAsia="ru-RU"/>
        </w:rPr>
        <w:t xml:space="preserve"> і пори року в час аварії.</w:t>
      </w:r>
    </w:p>
    <w:p w:rsidR="001D08DF" w:rsidRPr="006548A5" w:rsidRDefault="001D08DF" w:rsidP="001D08DF">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sidRPr="00E5184C">
        <w:rPr>
          <w:rFonts w:ascii="Times New Roman" w:eastAsia="Times New Roman" w:hAnsi="Times New Roman" w:cs="Times New Roman"/>
          <w:bCs/>
          <w:color w:val="000000"/>
          <w:sz w:val="28"/>
          <w:szCs w:val="28"/>
          <w:bdr w:val="none" w:sz="0" w:space="0" w:color="auto" w:frame="1"/>
          <w:lang w:val="uk-UA" w:eastAsia="ru-RU"/>
        </w:rPr>
        <w:t>Організація і проведення РІНР при аварії на АЕС полягає у виконанні заходів, до яких відносяться:</w:t>
      </w:r>
    </w:p>
    <w:p w:rsidR="001D08DF" w:rsidRPr="006548A5" w:rsidRDefault="001D08DF" w:rsidP="001D08DF">
      <w:pPr>
        <w:numPr>
          <w:ilvl w:val="0"/>
          <w:numId w:val="10"/>
        </w:numPr>
        <w:shd w:val="clear" w:color="auto" w:fill="FFFFFF"/>
        <w:tabs>
          <w:tab w:val="clear" w:pos="720"/>
          <w:tab w:val="left" w:pos="1134"/>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6548A5">
        <w:rPr>
          <w:rFonts w:ascii="Times New Roman" w:eastAsia="Times New Roman" w:hAnsi="Times New Roman" w:cs="Times New Roman"/>
          <w:color w:val="000000"/>
          <w:sz w:val="28"/>
          <w:szCs w:val="28"/>
          <w:lang w:val="uk-UA" w:eastAsia="ru-RU"/>
        </w:rPr>
        <w:t>оповіщення населення про, аварію і постійне його інформування про наявну обстановку та порядок дій в даних умовах;</w:t>
      </w:r>
    </w:p>
    <w:p w:rsidR="001D08DF" w:rsidRPr="006548A5" w:rsidRDefault="001D08DF" w:rsidP="001D08DF">
      <w:pPr>
        <w:numPr>
          <w:ilvl w:val="0"/>
          <w:numId w:val="10"/>
        </w:numPr>
        <w:shd w:val="clear" w:color="auto" w:fill="FFFFFF"/>
        <w:tabs>
          <w:tab w:val="clear" w:pos="720"/>
          <w:tab w:val="left" w:pos="1134"/>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6548A5">
        <w:rPr>
          <w:rFonts w:ascii="Times New Roman" w:eastAsia="Times New Roman" w:hAnsi="Times New Roman" w:cs="Times New Roman"/>
          <w:color w:val="000000"/>
          <w:sz w:val="28"/>
          <w:szCs w:val="28"/>
          <w:lang w:val="uk-UA" w:eastAsia="ru-RU"/>
        </w:rPr>
        <w:t>використання засобів колективного і індивідуального захисту;</w:t>
      </w:r>
    </w:p>
    <w:p w:rsidR="001D08DF" w:rsidRPr="006548A5" w:rsidRDefault="001D08DF" w:rsidP="001D08DF">
      <w:pPr>
        <w:numPr>
          <w:ilvl w:val="0"/>
          <w:numId w:val="10"/>
        </w:numPr>
        <w:shd w:val="clear" w:color="auto" w:fill="FFFFFF"/>
        <w:tabs>
          <w:tab w:val="clear" w:pos="720"/>
          <w:tab w:val="left" w:pos="1134"/>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6548A5">
        <w:rPr>
          <w:rFonts w:ascii="Times New Roman" w:eastAsia="Times New Roman" w:hAnsi="Times New Roman" w:cs="Times New Roman"/>
          <w:color w:val="000000"/>
          <w:sz w:val="28"/>
          <w:szCs w:val="28"/>
          <w:lang w:val="uk-UA" w:eastAsia="ru-RU"/>
        </w:rPr>
        <w:t>організація дозиметричного контролю;</w:t>
      </w:r>
    </w:p>
    <w:p w:rsidR="001D08DF" w:rsidRPr="006548A5" w:rsidRDefault="001D08DF" w:rsidP="001D08DF">
      <w:pPr>
        <w:numPr>
          <w:ilvl w:val="0"/>
          <w:numId w:val="10"/>
        </w:numPr>
        <w:shd w:val="clear" w:color="auto" w:fill="FFFFFF"/>
        <w:tabs>
          <w:tab w:val="clear" w:pos="720"/>
          <w:tab w:val="left" w:pos="1134"/>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6548A5">
        <w:rPr>
          <w:rFonts w:ascii="Times New Roman" w:eastAsia="Times New Roman" w:hAnsi="Times New Roman" w:cs="Times New Roman"/>
          <w:color w:val="000000"/>
          <w:sz w:val="28"/>
          <w:szCs w:val="28"/>
          <w:lang w:val="uk-UA" w:eastAsia="ru-RU"/>
        </w:rPr>
        <w:t>проведення йодної профілактики населення, що опинилося в зоні радіоактивного зараження;</w:t>
      </w:r>
    </w:p>
    <w:p w:rsidR="001D08DF" w:rsidRPr="006548A5" w:rsidRDefault="001D08DF" w:rsidP="001D08DF">
      <w:pPr>
        <w:numPr>
          <w:ilvl w:val="0"/>
          <w:numId w:val="10"/>
        </w:numPr>
        <w:shd w:val="clear" w:color="auto" w:fill="FFFFFF"/>
        <w:tabs>
          <w:tab w:val="clear" w:pos="720"/>
          <w:tab w:val="left" w:pos="1134"/>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6548A5">
        <w:rPr>
          <w:rFonts w:ascii="Times New Roman" w:eastAsia="Times New Roman" w:hAnsi="Times New Roman" w:cs="Times New Roman"/>
          <w:color w:val="000000"/>
          <w:sz w:val="28"/>
          <w:szCs w:val="28"/>
          <w:lang w:val="uk-UA" w:eastAsia="ru-RU"/>
        </w:rPr>
        <w:t>введення обмеженого перебування населення на відкритій місцевості (режими радіаційного захисту);</w:t>
      </w:r>
    </w:p>
    <w:p w:rsidR="001D08DF" w:rsidRPr="006548A5" w:rsidRDefault="001D08DF" w:rsidP="001D08DF">
      <w:pPr>
        <w:numPr>
          <w:ilvl w:val="0"/>
          <w:numId w:val="10"/>
        </w:numPr>
        <w:shd w:val="clear" w:color="auto" w:fill="FFFFFF"/>
        <w:tabs>
          <w:tab w:val="clear" w:pos="720"/>
          <w:tab w:val="left" w:pos="1134"/>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6548A5">
        <w:rPr>
          <w:rFonts w:ascii="Times New Roman" w:eastAsia="Times New Roman" w:hAnsi="Times New Roman" w:cs="Times New Roman"/>
          <w:color w:val="000000"/>
          <w:sz w:val="28"/>
          <w:szCs w:val="28"/>
          <w:lang w:val="uk-UA" w:eastAsia="ru-RU"/>
        </w:rPr>
        <w:t>здійснення евакуації населення (за розпорядженням Уряду) та інші заходи.</w:t>
      </w:r>
    </w:p>
    <w:p w:rsidR="001D08DF" w:rsidRPr="006548A5" w:rsidRDefault="001D08DF" w:rsidP="001D08DF">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sidRPr="006548A5">
        <w:rPr>
          <w:rFonts w:ascii="Times New Roman" w:eastAsia="Times New Roman" w:hAnsi="Times New Roman" w:cs="Times New Roman"/>
          <w:color w:val="000000"/>
          <w:sz w:val="28"/>
          <w:szCs w:val="28"/>
          <w:lang w:val="uk-UA" w:eastAsia="ru-RU"/>
        </w:rPr>
        <w:t>Після евакуації населення приступають до дезактивації території і техніки.</w:t>
      </w:r>
    </w:p>
    <w:p w:rsidR="001D08DF" w:rsidRDefault="001D08DF" w:rsidP="001D08DF">
      <w:pPr>
        <w:shd w:val="clear" w:color="auto" w:fill="FFFFFF"/>
        <w:spacing w:after="0" w:line="240" w:lineRule="auto"/>
        <w:ind w:firstLine="708"/>
        <w:jc w:val="both"/>
        <w:rPr>
          <w:rFonts w:ascii="Times New Roman" w:eastAsia="Times New Roman" w:hAnsi="Times New Roman" w:cs="Times New Roman"/>
          <w:b/>
          <w:bCs/>
          <w:color w:val="000000"/>
          <w:sz w:val="28"/>
          <w:szCs w:val="28"/>
          <w:bdr w:val="none" w:sz="0" w:space="0" w:color="auto" w:frame="1"/>
          <w:lang w:val="uk-UA" w:eastAsia="ru-RU"/>
        </w:rPr>
      </w:pPr>
    </w:p>
    <w:p w:rsidR="001D08DF" w:rsidRPr="00E5184C" w:rsidRDefault="001D08DF" w:rsidP="001D08DF">
      <w:pPr>
        <w:pStyle w:val="a4"/>
        <w:numPr>
          <w:ilvl w:val="0"/>
          <w:numId w:val="2"/>
        </w:numPr>
        <w:shd w:val="clear" w:color="auto" w:fill="FFFFFF"/>
        <w:tabs>
          <w:tab w:val="left" w:pos="1134"/>
        </w:tabs>
        <w:spacing w:after="0" w:line="240" w:lineRule="auto"/>
        <w:ind w:left="0" w:firstLine="709"/>
        <w:jc w:val="both"/>
        <w:rPr>
          <w:rFonts w:ascii="Times New Roman" w:eastAsia="Times New Roman" w:hAnsi="Times New Roman" w:cs="Times New Roman"/>
          <w:bCs/>
          <w:color w:val="000000"/>
          <w:sz w:val="28"/>
          <w:szCs w:val="28"/>
          <w:bdr w:val="none" w:sz="0" w:space="0" w:color="auto" w:frame="1"/>
          <w:lang w:val="uk-UA" w:eastAsia="ru-RU"/>
        </w:rPr>
      </w:pPr>
      <w:r w:rsidRPr="00E5184C">
        <w:rPr>
          <w:rFonts w:ascii="Times New Roman" w:eastAsia="Times New Roman" w:hAnsi="Times New Roman" w:cs="Times New Roman"/>
          <w:bCs/>
          <w:color w:val="000000"/>
          <w:sz w:val="28"/>
          <w:szCs w:val="28"/>
          <w:bdr w:val="none" w:sz="0" w:space="0" w:color="auto" w:frame="1"/>
          <w:lang w:val="uk-UA" w:eastAsia="ru-RU"/>
        </w:rPr>
        <w:t xml:space="preserve">Заходи, що проводяться при аваріях на </w:t>
      </w:r>
      <w:r>
        <w:rPr>
          <w:rFonts w:ascii="Times New Roman" w:eastAsia="Times New Roman" w:hAnsi="Times New Roman" w:cs="Times New Roman"/>
          <w:bCs/>
          <w:color w:val="000000"/>
          <w:sz w:val="28"/>
          <w:szCs w:val="28"/>
          <w:bdr w:val="none" w:sz="0" w:space="0" w:color="auto" w:frame="1"/>
          <w:lang w:val="uk-UA" w:eastAsia="ru-RU"/>
        </w:rPr>
        <w:t xml:space="preserve">хімічно-небезпечних об’єктах </w:t>
      </w:r>
      <w:r w:rsidRPr="00E5184C">
        <w:rPr>
          <w:rFonts w:ascii="Times New Roman" w:eastAsia="Times New Roman" w:hAnsi="Times New Roman" w:cs="Times New Roman"/>
          <w:bCs/>
          <w:color w:val="000000"/>
          <w:sz w:val="28"/>
          <w:szCs w:val="28"/>
          <w:bdr w:val="none" w:sz="0" w:space="0" w:color="auto" w:frame="1"/>
          <w:lang w:val="uk-UA" w:eastAsia="ru-RU"/>
        </w:rPr>
        <w:t xml:space="preserve"> з викидом (виливом) сильнодіючих отруйних</w:t>
      </w:r>
      <w:r w:rsidRPr="006548A5">
        <w:rPr>
          <w:rFonts w:ascii="Times New Roman" w:eastAsia="Times New Roman" w:hAnsi="Times New Roman" w:cs="Times New Roman"/>
          <w:color w:val="000000"/>
          <w:sz w:val="28"/>
          <w:szCs w:val="28"/>
          <w:lang w:val="uk-UA" w:eastAsia="ru-RU"/>
        </w:rPr>
        <w:t> </w:t>
      </w:r>
      <w:r w:rsidRPr="00E5184C">
        <w:rPr>
          <w:rFonts w:ascii="Times New Roman" w:eastAsia="Times New Roman" w:hAnsi="Times New Roman" w:cs="Times New Roman"/>
          <w:bCs/>
          <w:color w:val="000000"/>
          <w:sz w:val="28"/>
          <w:szCs w:val="28"/>
          <w:bdr w:val="none" w:sz="0" w:space="0" w:color="auto" w:frame="1"/>
          <w:lang w:val="uk-UA" w:eastAsia="ru-RU"/>
        </w:rPr>
        <w:t>речовин (СДОР).</w:t>
      </w:r>
    </w:p>
    <w:p w:rsidR="001D08DF" w:rsidRDefault="001D08DF" w:rsidP="001D08DF">
      <w:pPr>
        <w:shd w:val="clear" w:color="auto" w:fill="FFFFFF"/>
        <w:spacing w:after="0" w:line="240" w:lineRule="auto"/>
        <w:ind w:firstLine="708"/>
        <w:jc w:val="both"/>
        <w:rPr>
          <w:rFonts w:ascii="Times New Roman" w:eastAsia="Times New Roman" w:hAnsi="Times New Roman" w:cs="Times New Roman"/>
          <w:b/>
          <w:bCs/>
          <w:color w:val="000000"/>
          <w:sz w:val="28"/>
          <w:szCs w:val="28"/>
          <w:bdr w:val="none" w:sz="0" w:space="0" w:color="auto" w:frame="1"/>
          <w:lang w:val="uk-UA" w:eastAsia="ru-RU"/>
        </w:rPr>
      </w:pPr>
    </w:p>
    <w:p w:rsidR="001D08DF" w:rsidRPr="006548A5" w:rsidRDefault="001D08DF" w:rsidP="001D08DF">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sidRPr="006548A5">
        <w:rPr>
          <w:rFonts w:ascii="Times New Roman" w:eastAsia="Times New Roman" w:hAnsi="Times New Roman" w:cs="Times New Roman"/>
          <w:color w:val="000000"/>
          <w:sz w:val="28"/>
          <w:szCs w:val="28"/>
          <w:lang w:val="uk-UA" w:eastAsia="ru-RU"/>
        </w:rPr>
        <w:t xml:space="preserve">При виникненні осередку хімічного ураження негайно оповіщаються робітники, службовці та населення, які опинилися в зоні зараження і в районах, яким загрожує небезпека зараження. Висилається радіаційна, хімічна і медична </w:t>
      </w:r>
      <w:r w:rsidRPr="006548A5">
        <w:rPr>
          <w:rFonts w:ascii="Times New Roman" w:eastAsia="Times New Roman" w:hAnsi="Times New Roman" w:cs="Times New Roman"/>
          <w:color w:val="000000"/>
          <w:sz w:val="28"/>
          <w:szCs w:val="28"/>
          <w:lang w:val="uk-UA" w:eastAsia="ru-RU"/>
        </w:rPr>
        <w:lastRenderedPageBreak/>
        <w:t>розвідка для уточнення місця, часу, типу і концентрації СДОР, визначення межі осередку ураження (зони зараження) та напрямку розповсюдження зараженого повітря. Готуються формування для проведення рятувальних робіт. На підставі даних, отриманих від розвідки та інших джерел, начальник ЦО об'єкта приймає рішення, особисто організовує проведення рятувальних робіт і заходів щодо ліквідації хімічного зараження.</w:t>
      </w:r>
    </w:p>
    <w:p w:rsidR="001D08DF" w:rsidRPr="006548A5" w:rsidRDefault="001D08DF" w:rsidP="001D08DF">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sidRPr="006548A5">
        <w:rPr>
          <w:rFonts w:ascii="Times New Roman" w:eastAsia="Times New Roman" w:hAnsi="Times New Roman" w:cs="Times New Roman"/>
          <w:color w:val="000000"/>
          <w:sz w:val="28"/>
          <w:szCs w:val="28"/>
          <w:lang w:val="uk-UA" w:eastAsia="ru-RU"/>
        </w:rPr>
        <w:t>Для ліквідації наслідків хімічного зараження та проведення рятувальних-робіт у першу чергу залучаються санітарні дружини, зведені загони (команди, групи) команди (групи) знезараження, формування механізації. Спочатку в осередок вводяться санітарні дружини, формування радіаційного і хімічного захисту, охорони громадського порядку та ін.</w:t>
      </w:r>
    </w:p>
    <w:p w:rsidR="001D08DF" w:rsidRPr="006548A5" w:rsidRDefault="001D08DF" w:rsidP="001D08DF">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6548A5">
        <w:rPr>
          <w:rFonts w:ascii="Times New Roman" w:eastAsia="Times New Roman" w:hAnsi="Times New Roman" w:cs="Times New Roman"/>
          <w:color w:val="000000"/>
          <w:sz w:val="28"/>
          <w:szCs w:val="28"/>
          <w:lang w:val="uk-UA" w:eastAsia="ru-RU"/>
        </w:rPr>
        <w:t>Особовий склад формувань забезпечується засобами індивідуального захисту, антидотами, індивідуальними протихімічними пакетами та підготовляються до порядку дій в осередку ураження.</w:t>
      </w:r>
    </w:p>
    <w:p w:rsidR="001D08DF" w:rsidRPr="006548A5" w:rsidRDefault="001D08DF" w:rsidP="001D08DF">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sidRPr="00E5184C">
        <w:rPr>
          <w:rFonts w:ascii="Times New Roman" w:eastAsia="Times New Roman" w:hAnsi="Times New Roman" w:cs="Times New Roman"/>
          <w:bCs/>
          <w:color w:val="000000"/>
          <w:sz w:val="28"/>
          <w:szCs w:val="28"/>
          <w:bdr w:val="none" w:sz="0" w:space="0" w:color="auto" w:frame="1"/>
          <w:lang w:val="uk-UA" w:eastAsia="ru-RU"/>
        </w:rPr>
        <w:t>В осередку хімічного ураження,</w:t>
      </w:r>
      <w:r w:rsidRPr="006548A5">
        <w:rPr>
          <w:rFonts w:ascii="Times New Roman" w:eastAsia="Times New Roman" w:hAnsi="Times New Roman" w:cs="Times New Roman"/>
          <w:color w:val="000000"/>
          <w:sz w:val="28"/>
          <w:szCs w:val="28"/>
          <w:lang w:val="uk-UA" w:eastAsia="ru-RU"/>
        </w:rPr>
        <w:t> перш за все, надається допомога потерпілим (ураженим), проводиться відбір за складністю поранення та організовується евакуація в медичні установи. Осередок ураження оточується – здійснюється знезараження місцевості, транспорту, споруд, а також санітарна обробка особового складу формувань і населення. В першу чергу, надягаються протигази на уражених, їм надається перша медична допомога, вводячи антидоти.</w:t>
      </w:r>
    </w:p>
    <w:p w:rsidR="001D08DF" w:rsidRPr="006548A5" w:rsidRDefault="001D08DF" w:rsidP="001D08DF">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6548A5">
        <w:rPr>
          <w:rFonts w:ascii="Times New Roman" w:eastAsia="Times New Roman" w:hAnsi="Times New Roman" w:cs="Times New Roman"/>
          <w:color w:val="000000"/>
          <w:sz w:val="28"/>
          <w:szCs w:val="28"/>
          <w:lang w:val="uk-UA" w:eastAsia="ru-RU"/>
        </w:rPr>
        <w:t>Формування знезаражування дегазують проїзди та переходи, територію, споруди, техніку, чим забезпечують дії інших формувань, а також виведення населення із осередку хімічного ураження.</w:t>
      </w:r>
    </w:p>
    <w:p w:rsidR="001D08DF" w:rsidRPr="006548A5" w:rsidRDefault="001D08DF" w:rsidP="001D08DF">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6548A5">
        <w:rPr>
          <w:rFonts w:ascii="Times New Roman" w:eastAsia="Times New Roman" w:hAnsi="Times New Roman" w:cs="Times New Roman"/>
          <w:color w:val="000000"/>
          <w:sz w:val="28"/>
          <w:szCs w:val="28"/>
          <w:lang w:val="uk-UA" w:eastAsia="ru-RU"/>
        </w:rPr>
        <w:t>Необхідно завжди пам'ятати, що при проведенні рятувальних робіт в осередку хімічного ураження можливий застій зараження повітря в підземних спорудах, приміщеннях, парках, закритих дворах, а також розповсюдження його по трубопроводах та тунелях. Тому після завершення рятувальних робіт або заміни формувань направляються на пункти спеціальної обробки. Пункти спеціальної обробки розгортаються на незараженій території (місцевості) та поблизу маршрутів виходу формувань і населення.</w:t>
      </w:r>
    </w:p>
    <w:p w:rsidR="001D08DF" w:rsidRDefault="001D08DF" w:rsidP="001D08DF">
      <w:pPr>
        <w:shd w:val="clear" w:color="auto" w:fill="FFFFFF"/>
        <w:spacing w:after="0" w:line="240" w:lineRule="auto"/>
        <w:ind w:firstLine="708"/>
        <w:jc w:val="both"/>
        <w:rPr>
          <w:rFonts w:ascii="Times New Roman" w:eastAsia="Times New Roman" w:hAnsi="Times New Roman" w:cs="Times New Roman"/>
          <w:b/>
          <w:bCs/>
          <w:color w:val="000000"/>
          <w:sz w:val="28"/>
          <w:szCs w:val="28"/>
          <w:bdr w:val="none" w:sz="0" w:space="0" w:color="auto" w:frame="1"/>
          <w:lang w:val="uk-UA" w:eastAsia="ru-RU"/>
        </w:rPr>
      </w:pPr>
    </w:p>
    <w:p w:rsidR="001D08DF" w:rsidRPr="00E5184C" w:rsidRDefault="001D08DF" w:rsidP="001D08DF">
      <w:pPr>
        <w:pStyle w:val="a4"/>
        <w:numPr>
          <w:ilvl w:val="0"/>
          <w:numId w:val="2"/>
        </w:numPr>
        <w:shd w:val="clear" w:color="auto" w:fill="FFFFFF"/>
        <w:tabs>
          <w:tab w:val="left" w:pos="1134"/>
        </w:tabs>
        <w:spacing w:after="0" w:line="240" w:lineRule="auto"/>
        <w:ind w:left="0" w:firstLine="709"/>
        <w:jc w:val="both"/>
        <w:rPr>
          <w:rFonts w:ascii="Times New Roman" w:eastAsia="Times New Roman" w:hAnsi="Times New Roman" w:cs="Times New Roman"/>
          <w:bCs/>
          <w:color w:val="000000"/>
          <w:sz w:val="28"/>
          <w:szCs w:val="28"/>
          <w:bdr w:val="none" w:sz="0" w:space="0" w:color="auto" w:frame="1"/>
          <w:lang w:val="uk-UA" w:eastAsia="ru-RU"/>
        </w:rPr>
      </w:pPr>
      <w:r w:rsidRPr="00E5184C">
        <w:rPr>
          <w:rFonts w:ascii="Times New Roman" w:eastAsia="Times New Roman" w:hAnsi="Times New Roman" w:cs="Times New Roman"/>
          <w:bCs/>
          <w:color w:val="000000"/>
          <w:sz w:val="28"/>
          <w:szCs w:val="28"/>
          <w:bdr w:val="none" w:sz="0" w:space="0" w:color="auto" w:frame="1"/>
          <w:lang w:val="uk-UA" w:eastAsia="ru-RU"/>
        </w:rPr>
        <w:t>Заходи, що проводяться в осередку бактеріологічного (біологічного) ураження.</w:t>
      </w:r>
    </w:p>
    <w:p w:rsidR="001D08DF" w:rsidRDefault="001D08DF" w:rsidP="001D08DF">
      <w:pPr>
        <w:shd w:val="clear" w:color="auto" w:fill="FFFFFF"/>
        <w:spacing w:after="0" w:line="240" w:lineRule="auto"/>
        <w:ind w:firstLine="708"/>
        <w:jc w:val="both"/>
        <w:rPr>
          <w:rFonts w:ascii="Times New Roman" w:eastAsia="Times New Roman" w:hAnsi="Times New Roman" w:cs="Times New Roman"/>
          <w:b/>
          <w:bCs/>
          <w:color w:val="000000"/>
          <w:sz w:val="28"/>
          <w:szCs w:val="28"/>
          <w:bdr w:val="none" w:sz="0" w:space="0" w:color="auto" w:frame="1"/>
          <w:lang w:val="uk-UA" w:eastAsia="ru-RU"/>
        </w:rPr>
      </w:pPr>
    </w:p>
    <w:p w:rsidR="001D08DF" w:rsidRPr="006548A5" w:rsidRDefault="001D08DF" w:rsidP="001D08DF">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sidRPr="00E5184C">
        <w:rPr>
          <w:rFonts w:ascii="Times New Roman" w:eastAsia="Times New Roman" w:hAnsi="Times New Roman" w:cs="Times New Roman"/>
          <w:bCs/>
          <w:color w:val="000000"/>
          <w:sz w:val="28"/>
          <w:szCs w:val="28"/>
          <w:bdr w:val="none" w:sz="0" w:space="0" w:color="auto" w:frame="1"/>
          <w:lang w:val="uk-UA" w:eastAsia="ru-RU"/>
        </w:rPr>
        <w:t>Роботи</w:t>
      </w:r>
      <w:r w:rsidRPr="006548A5">
        <w:rPr>
          <w:rFonts w:ascii="Times New Roman" w:eastAsia="Times New Roman" w:hAnsi="Times New Roman" w:cs="Times New Roman"/>
          <w:color w:val="000000"/>
          <w:sz w:val="28"/>
          <w:szCs w:val="28"/>
          <w:lang w:val="uk-UA" w:eastAsia="ru-RU"/>
        </w:rPr>
        <w:t> </w:t>
      </w:r>
      <w:r w:rsidRPr="00E5184C">
        <w:rPr>
          <w:rFonts w:ascii="Times New Roman" w:eastAsia="Times New Roman" w:hAnsi="Times New Roman" w:cs="Times New Roman"/>
          <w:bCs/>
          <w:color w:val="000000"/>
          <w:sz w:val="28"/>
          <w:szCs w:val="28"/>
          <w:bdr w:val="none" w:sz="0" w:space="0" w:color="auto" w:frame="1"/>
          <w:lang w:val="uk-UA" w:eastAsia="ru-RU"/>
        </w:rPr>
        <w:t>здійснюються за рішенням старшого начальника ЦО.</w:t>
      </w:r>
      <w:r w:rsidRPr="006548A5">
        <w:rPr>
          <w:rFonts w:ascii="Times New Roman" w:eastAsia="Times New Roman" w:hAnsi="Times New Roman" w:cs="Times New Roman"/>
          <w:color w:val="000000"/>
          <w:sz w:val="28"/>
          <w:szCs w:val="28"/>
          <w:lang w:val="uk-UA" w:eastAsia="ru-RU"/>
        </w:rPr>
        <w:t> Роботами щодо ліквідації бактеріологічного осередку керує начальник ЦО об'єкта, а організацією та проведенням медичних заходів - начальник медичної служби.</w:t>
      </w:r>
    </w:p>
    <w:p w:rsidR="001D08DF" w:rsidRPr="006548A5" w:rsidRDefault="001D08DF" w:rsidP="001D08DF">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6548A5">
        <w:rPr>
          <w:rFonts w:ascii="Times New Roman" w:eastAsia="Times New Roman" w:hAnsi="Times New Roman" w:cs="Times New Roman"/>
          <w:color w:val="000000"/>
          <w:sz w:val="28"/>
          <w:szCs w:val="28"/>
          <w:lang w:val="uk-UA" w:eastAsia="ru-RU"/>
        </w:rPr>
        <w:t>В осередку бактеріологічного (біологічного) ураження організовуються та проводяться:</w:t>
      </w:r>
    </w:p>
    <w:p w:rsidR="001D08DF" w:rsidRPr="006548A5" w:rsidRDefault="001D08DF" w:rsidP="001D08DF">
      <w:pPr>
        <w:numPr>
          <w:ilvl w:val="0"/>
          <w:numId w:val="11"/>
        </w:numPr>
        <w:shd w:val="clear" w:color="auto" w:fill="FFFFFF"/>
        <w:tabs>
          <w:tab w:val="clear" w:pos="720"/>
          <w:tab w:val="left" w:pos="1134"/>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6548A5">
        <w:rPr>
          <w:rFonts w:ascii="Times New Roman" w:eastAsia="Times New Roman" w:hAnsi="Times New Roman" w:cs="Times New Roman"/>
          <w:color w:val="000000"/>
          <w:sz w:val="28"/>
          <w:szCs w:val="28"/>
          <w:lang w:val="uk-UA" w:eastAsia="ru-RU"/>
        </w:rPr>
        <w:t>бактеріологічна розвідка та індикація бактеріальних засобів;</w:t>
      </w:r>
    </w:p>
    <w:p w:rsidR="001D08DF" w:rsidRPr="006548A5" w:rsidRDefault="001D08DF" w:rsidP="001D08DF">
      <w:pPr>
        <w:numPr>
          <w:ilvl w:val="0"/>
          <w:numId w:val="11"/>
        </w:numPr>
        <w:shd w:val="clear" w:color="auto" w:fill="FFFFFF"/>
        <w:tabs>
          <w:tab w:val="clear" w:pos="720"/>
          <w:tab w:val="left" w:pos="1134"/>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6548A5">
        <w:rPr>
          <w:rFonts w:ascii="Times New Roman" w:eastAsia="Times New Roman" w:hAnsi="Times New Roman" w:cs="Times New Roman"/>
          <w:color w:val="000000"/>
          <w:sz w:val="28"/>
          <w:szCs w:val="28"/>
          <w:lang w:val="uk-UA" w:eastAsia="ru-RU"/>
        </w:rPr>
        <w:t>карантинний режим або обсервація у відповідності з рішенням старшого начальника;,.</w:t>
      </w:r>
    </w:p>
    <w:p w:rsidR="001D08DF" w:rsidRPr="006548A5" w:rsidRDefault="001D08DF" w:rsidP="001D08DF">
      <w:pPr>
        <w:numPr>
          <w:ilvl w:val="0"/>
          <w:numId w:val="11"/>
        </w:numPr>
        <w:shd w:val="clear" w:color="auto" w:fill="FFFFFF"/>
        <w:tabs>
          <w:tab w:val="clear" w:pos="720"/>
          <w:tab w:val="left" w:pos="1134"/>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6548A5">
        <w:rPr>
          <w:rFonts w:ascii="Times New Roman" w:eastAsia="Times New Roman" w:hAnsi="Times New Roman" w:cs="Times New Roman"/>
          <w:color w:val="000000"/>
          <w:sz w:val="28"/>
          <w:szCs w:val="28"/>
          <w:lang w:val="uk-UA" w:eastAsia="ru-RU"/>
        </w:rPr>
        <w:t>санітарна експертиза;</w:t>
      </w:r>
    </w:p>
    <w:p w:rsidR="001D08DF" w:rsidRPr="006548A5" w:rsidRDefault="001D08DF" w:rsidP="001D08DF">
      <w:pPr>
        <w:numPr>
          <w:ilvl w:val="0"/>
          <w:numId w:val="11"/>
        </w:numPr>
        <w:shd w:val="clear" w:color="auto" w:fill="FFFFFF"/>
        <w:tabs>
          <w:tab w:val="clear" w:pos="720"/>
          <w:tab w:val="left" w:pos="1134"/>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6548A5">
        <w:rPr>
          <w:rFonts w:ascii="Times New Roman" w:eastAsia="Times New Roman" w:hAnsi="Times New Roman" w:cs="Times New Roman"/>
          <w:color w:val="000000"/>
          <w:sz w:val="28"/>
          <w:szCs w:val="28"/>
          <w:lang w:val="uk-UA" w:eastAsia="ru-RU"/>
        </w:rPr>
        <w:lastRenderedPageBreak/>
        <w:t>контроль зараження продовольства, харчової сировини, води та фуражу, їх знезараження;</w:t>
      </w:r>
    </w:p>
    <w:p w:rsidR="001D08DF" w:rsidRPr="006548A5" w:rsidRDefault="001D08DF" w:rsidP="001D08DF">
      <w:pPr>
        <w:numPr>
          <w:ilvl w:val="0"/>
          <w:numId w:val="11"/>
        </w:numPr>
        <w:shd w:val="clear" w:color="auto" w:fill="FFFFFF"/>
        <w:tabs>
          <w:tab w:val="clear" w:pos="720"/>
          <w:tab w:val="left" w:pos="1134"/>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6548A5">
        <w:rPr>
          <w:rFonts w:ascii="Times New Roman" w:eastAsia="Times New Roman" w:hAnsi="Times New Roman" w:cs="Times New Roman"/>
          <w:color w:val="000000"/>
          <w:sz w:val="28"/>
          <w:szCs w:val="28"/>
          <w:lang w:val="uk-UA" w:eastAsia="ru-RU"/>
        </w:rPr>
        <w:t>протиепідемічні; санітарно-гігієнічні, спеціальні профілактичні, лікувально-евакуаційні, протиепізоотичні, ветеринарно-санітарні заходи, а також санітарно-роз'яснювальна робота..</w:t>
      </w:r>
    </w:p>
    <w:p w:rsidR="001D08DF" w:rsidRPr="006548A5" w:rsidRDefault="001D08DF" w:rsidP="001D08DF">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sidRPr="00E5184C">
        <w:rPr>
          <w:rFonts w:ascii="Times New Roman" w:eastAsia="Times New Roman" w:hAnsi="Times New Roman" w:cs="Times New Roman"/>
          <w:bCs/>
          <w:color w:val="000000"/>
          <w:sz w:val="28"/>
          <w:szCs w:val="28"/>
          <w:bdr w:val="none" w:sz="0" w:space="0" w:color="auto" w:frame="1"/>
          <w:lang w:val="uk-UA" w:eastAsia="ru-RU"/>
        </w:rPr>
        <w:t>При організації робіт щодо ліквідації осередку бактеріологічного (біологічного) ураження враховуються:</w:t>
      </w:r>
    </w:p>
    <w:p w:rsidR="001D08DF" w:rsidRPr="006548A5" w:rsidRDefault="001D08DF" w:rsidP="001D08DF">
      <w:pPr>
        <w:numPr>
          <w:ilvl w:val="0"/>
          <w:numId w:val="12"/>
        </w:numPr>
        <w:shd w:val="clear" w:color="auto" w:fill="FFFFFF"/>
        <w:tabs>
          <w:tab w:val="clear" w:pos="720"/>
          <w:tab w:val="left" w:pos="1134"/>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6548A5">
        <w:rPr>
          <w:rFonts w:ascii="Times New Roman" w:eastAsia="Times New Roman" w:hAnsi="Times New Roman" w:cs="Times New Roman"/>
          <w:color w:val="000000"/>
          <w:sz w:val="28"/>
          <w:szCs w:val="28"/>
          <w:lang w:val="uk-UA" w:eastAsia="ru-RU"/>
        </w:rPr>
        <w:t>здатність бактеріальних засобів спричиняти інфекційні захворювання серед людей і тварин;</w:t>
      </w:r>
    </w:p>
    <w:p w:rsidR="001D08DF" w:rsidRPr="006548A5" w:rsidRDefault="001D08DF" w:rsidP="001D08DF">
      <w:pPr>
        <w:numPr>
          <w:ilvl w:val="0"/>
          <w:numId w:val="12"/>
        </w:numPr>
        <w:shd w:val="clear" w:color="auto" w:fill="FFFFFF"/>
        <w:tabs>
          <w:tab w:val="clear" w:pos="720"/>
          <w:tab w:val="left" w:pos="1134"/>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6548A5">
        <w:rPr>
          <w:rFonts w:ascii="Times New Roman" w:eastAsia="Times New Roman" w:hAnsi="Times New Roman" w:cs="Times New Roman"/>
          <w:color w:val="000000"/>
          <w:sz w:val="28"/>
          <w:szCs w:val="28"/>
          <w:lang w:val="uk-UA" w:eastAsia="ru-RU"/>
        </w:rPr>
        <w:t>здатність деяких мікробів і токсинів тривалий час зберігатися у зовнішньому середовищі;</w:t>
      </w:r>
    </w:p>
    <w:p w:rsidR="001D08DF" w:rsidRPr="006548A5" w:rsidRDefault="001D08DF" w:rsidP="001D08DF">
      <w:pPr>
        <w:numPr>
          <w:ilvl w:val="0"/>
          <w:numId w:val="12"/>
        </w:numPr>
        <w:shd w:val="clear" w:color="auto" w:fill="FFFFFF"/>
        <w:tabs>
          <w:tab w:val="clear" w:pos="720"/>
          <w:tab w:val="left" w:pos="1134"/>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6548A5">
        <w:rPr>
          <w:rFonts w:ascii="Times New Roman" w:eastAsia="Times New Roman" w:hAnsi="Times New Roman" w:cs="Times New Roman"/>
          <w:color w:val="000000"/>
          <w:sz w:val="28"/>
          <w:szCs w:val="28"/>
          <w:lang w:val="uk-UA" w:eastAsia="ru-RU"/>
        </w:rPr>
        <w:t>наявність та тривалість інкубаційного періоду виявлення хвороби;</w:t>
      </w:r>
    </w:p>
    <w:p w:rsidR="001D08DF" w:rsidRPr="006548A5" w:rsidRDefault="001D08DF" w:rsidP="001D08DF">
      <w:pPr>
        <w:numPr>
          <w:ilvl w:val="0"/>
          <w:numId w:val="12"/>
        </w:numPr>
        <w:shd w:val="clear" w:color="auto" w:fill="FFFFFF"/>
        <w:tabs>
          <w:tab w:val="clear" w:pos="720"/>
          <w:tab w:val="left" w:pos="1134"/>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6548A5">
        <w:rPr>
          <w:rFonts w:ascii="Times New Roman" w:eastAsia="Times New Roman" w:hAnsi="Times New Roman" w:cs="Times New Roman"/>
          <w:color w:val="000000"/>
          <w:sz w:val="28"/>
          <w:szCs w:val="28"/>
          <w:lang w:val="uk-UA" w:eastAsia="ru-RU"/>
        </w:rPr>
        <w:t>складність лабораторного виявлення застосованого збудника та тривалість визначення його виду;</w:t>
      </w:r>
    </w:p>
    <w:p w:rsidR="001D08DF" w:rsidRPr="006548A5" w:rsidRDefault="001D08DF" w:rsidP="001D08DF">
      <w:pPr>
        <w:numPr>
          <w:ilvl w:val="0"/>
          <w:numId w:val="12"/>
        </w:numPr>
        <w:shd w:val="clear" w:color="auto" w:fill="FFFFFF"/>
        <w:tabs>
          <w:tab w:val="clear" w:pos="720"/>
          <w:tab w:val="left" w:pos="1134"/>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6548A5">
        <w:rPr>
          <w:rFonts w:ascii="Times New Roman" w:eastAsia="Times New Roman" w:hAnsi="Times New Roman" w:cs="Times New Roman"/>
          <w:color w:val="000000"/>
          <w:sz w:val="28"/>
          <w:szCs w:val="28"/>
          <w:lang w:val="uk-UA" w:eastAsia="ru-RU"/>
        </w:rPr>
        <w:t>небезпечність зараження особового складу формувань та необхідність застосування засобів індивідуального захисту.</w:t>
      </w:r>
    </w:p>
    <w:p w:rsidR="001D08DF" w:rsidRPr="006548A5" w:rsidRDefault="001D08DF" w:rsidP="001D08DF">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sidRPr="006548A5">
        <w:rPr>
          <w:rFonts w:ascii="Times New Roman" w:eastAsia="Times New Roman" w:hAnsi="Times New Roman" w:cs="Times New Roman"/>
          <w:color w:val="000000"/>
          <w:sz w:val="28"/>
          <w:szCs w:val="28"/>
          <w:lang w:val="uk-UA" w:eastAsia="ru-RU"/>
        </w:rPr>
        <w:t xml:space="preserve">У випадку виявлення ознак застосування бактеріальних засобів у район негайно висилається бактеріологічна розвідка. На підставі отриманих даних, встановлюється зона карантину або зона обсервації, намічається обсяг та послідовність проведення заходів, а також порядок використання сил та засобів для ліквідації осередку бактеріологічного (біологічного) ураження. Карантинний режим установлюють з метою недопущення розповсюдження інфекційних захворювань за межі осередку. </w:t>
      </w:r>
      <w:proofErr w:type="spellStart"/>
      <w:r w:rsidRPr="006548A5">
        <w:rPr>
          <w:rFonts w:ascii="Times New Roman" w:eastAsia="Times New Roman" w:hAnsi="Times New Roman" w:cs="Times New Roman"/>
          <w:color w:val="000000"/>
          <w:sz w:val="28"/>
          <w:szCs w:val="28"/>
          <w:lang w:val="uk-UA" w:eastAsia="ru-RU"/>
        </w:rPr>
        <w:t>Ізоляційно</w:t>
      </w:r>
      <w:proofErr w:type="spellEnd"/>
      <w:r w:rsidRPr="006548A5">
        <w:rPr>
          <w:rFonts w:ascii="Times New Roman" w:eastAsia="Times New Roman" w:hAnsi="Times New Roman" w:cs="Times New Roman"/>
          <w:color w:val="000000"/>
          <w:sz w:val="28"/>
          <w:szCs w:val="28"/>
          <w:lang w:val="uk-UA" w:eastAsia="ru-RU"/>
        </w:rPr>
        <w:t>-обмежуючі міри при обсервації менш суворі, чим при карантині.</w:t>
      </w:r>
    </w:p>
    <w:p w:rsidR="001D08DF" w:rsidRPr="006548A5" w:rsidRDefault="001D08DF" w:rsidP="001D08DF">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sidRPr="006548A5">
        <w:rPr>
          <w:rFonts w:ascii="Times New Roman" w:eastAsia="Times New Roman" w:hAnsi="Times New Roman" w:cs="Times New Roman"/>
          <w:color w:val="000000"/>
          <w:sz w:val="28"/>
          <w:szCs w:val="28"/>
          <w:lang w:val="uk-UA" w:eastAsia="ru-RU"/>
        </w:rPr>
        <w:t xml:space="preserve">У всіх випадках в осередку бактеріологічного (біологічного) ураження одного із першочергових заходів проведення профілактичного лікування населення від особливо небезпечних інфекційних </w:t>
      </w:r>
      <w:proofErr w:type="spellStart"/>
      <w:r w:rsidRPr="006548A5">
        <w:rPr>
          <w:rFonts w:ascii="Times New Roman" w:eastAsia="Times New Roman" w:hAnsi="Times New Roman" w:cs="Times New Roman"/>
          <w:color w:val="000000"/>
          <w:sz w:val="28"/>
          <w:szCs w:val="28"/>
          <w:lang w:val="uk-UA" w:eastAsia="ru-RU"/>
        </w:rPr>
        <w:t>хвороб</w:t>
      </w:r>
      <w:proofErr w:type="spellEnd"/>
      <w:r w:rsidRPr="006548A5">
        <w:rPr>
          <w:rFonts w:ascii="Times New Roman" w:eastAsia="Times New Roman" w:hAnsi="Times New Roman" w:cs="Times New Roman"/>
          <w:color w:val="000000"/>
          <w:sz w:val="28"/>
          <w:szCs w:val="28"/>
          <w:lang w:val="uk-UA" w:eastAsia="ru-RU"/>
        </w:rPr>
        <w:t>. Для цього застосовуються антибіотики широкого спектру дії та інші препарати, що забезпечують профілактичний і лікувальний ефект, а також препарати, що є в індивідуальній аптечці АІ-2.</w:t>
      </w:r>
    </w:p>
    <w:p w:rsidR="001D08DF" w:rsidRPr="006548A5" w:rsidRDefault="001D08DF" w:rsidP="001D08DF">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sidRPr="006548A5">
        <w:rPr>
          <w:rFonts w:ascii="Times New Roman" w:eastAsia="Times New Roman" w:hAnsi="Times New Roman" w:cs="Times New Roman"/>
          <w:color w:val="000000"/>
          <w:sz w:val="28"/>
          <w:szCs w:val="28"/>
          <w:lang w:val="uk-UA" w:eastAsia="ru-RU"/>
        </w:rPr>
        <w:t xml:space="preserve">Після того, як буде визначено вид збудника, проводиться екстрена профілактика - застосування специфічних для даного захворювання препаратів: антибіотиків, </w:t>
      </w:r>
      <w:proofErr w:type="spellStart"/>
      <w:r w:rsidRPr="006548A5">
        <w:rPr>
          <w:rFonts w:ascii="Times New Roman" w:eastAsia="Times New Roman" w:hAnsi="Times New Roman" w:cs="Times New Roman"/>
          <w:color w:val="000000"/>
          <w:sz w:val="28"/>
          <w:szCs w:val="28"/>
          <w:lang w:val="uk-UA" w:eastAsia="ru-RU"/>
        </w:rPr>
        <w:t>сивороток</w:t>
      </w:r>
      <w:proofErr w:type="spellEnd"/>
      <w:r w:rsidRPr="006548A5">
        <w:rPr>
          <w:rFonts w:ascii="Times New Roman" w:eastAsia="Times New Roman" w:hAnsi="Times New Roman" w:cs="Times New Roman"/>
          <w:color w:val="000000"/>
          <w:sz w:val="28"/>
          <w:szCs w:val="28"/>
          <w:lang w:val="uk-UA" w:eastAsia="ru-RU"/>
        </w:rPr>
        <w:t xml:space="preserve"> та ін., своєчасне застосування яких зменшить кількість жертв і буде сприяти прискореній ліквідації осередку ураження.</w:t>
      </w:r>
    </w:p>
    <w:p w:rsidR="001D08DF" w:rsidRPr="006548A5" w:rsidRDefault="001D08DF" w:rsidP="001D08DF">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sidRPr="006548A5">
        <w:rPr>
          <w:rFonts w:ascii="Times New Roman" w:eastAsia="Times New Roman" w:hAnsi="Times New Roman" w:cs="Times New Roman"/>
          <w:color w:val="000000"/>
          <w:sz w:val="28"/>
          <w:szCs w:val="28"/>
          <w:lang w:val="uk-UA" w:eastAsia="ru-RU"/>
        </w:rPr>
        <w:t>Для проведення заходів з ліквідації осередку бактеріологічного ураження залучаються в першу чергу, сили і засоби, які опинилися на території осередку, в тому числі санітарно-епідемічні станції (СЕС), ветеринарні станції, пересувні протиепідемічні загони, спеціалізовані протиепідемічні бригади, лікарні, поліклініки та інші медичні і ветеринарні установи та формування.</w:t>
      </w:r>
    </w:p>
    <w:p w:rsidR="001D08DF" w:rsidRPr="006548A5" w:rsidRDefault="001D08DF" w:rsidP="001D08DF">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sidRPr="006548A5">
        <w:rPr>
          <w:rFonts w:ascii="Times New Roman" w:eastAsia="Times New Roman" w:hAnsi="Times New Roman" w:cs="Times New Roman"/>
          <w:color w:val="000000"/>
          <w:sz w:val="28"/>
          <w:szCs w:val="28"/>
          <w:lang w:val="uk-UA" w:eastAsia="ru-RU"/>
        </w:rPr>
        <w:t xml:space="preserve">Якщо цих сил і засобів недостатньо, то залучаються сили і засоби медичної та інших служб ЦО, які знаходяться за межами осередку. Перед введенням в осередок ураження проводяться заходи щодо забезпечення захисту особового складу формувань від інфекційних захворювань. Формування загального призначення залучаються для виявлення хворих та підозрілих на захворювання та їх ізоляцію, проведення знезараження території, будівель і споруд, санітарної </w:t>
      </w:r>
      <w:r w:rsidRPr="006548A5">
        <w:rPr>
          <w:rFonts w:ascii="Times New Roman" w:eastAsia="Times New Roman" w:hAnsi="Times New Roman" w:cs="Times New Roman"/>
          <w:color w:val="000000"/>
          <w:sz w:val="28"/>
          <w:szCs w:val="28"/>
          <w:lang w:val="uk-UA" w:eastAsia="ru-RU"/>
        </w:rPr>
        <w:lastRenderedPageBreak/>
        <w:t xml:space="preserve">обробки людей, </w:t>
      </w:r>
      <w:proofErr w:type="spellStart"/>
      <w:r w:rsidRPr="006548A5">
        <w:rPr>
          <w:rFonts w:ascii="Times New Roman" w:eastAsia="Times New Roman" w:hAnsi="Times New Roman" w:cs="Times New Roman"/>
          <w:color w:val="000000"/>
          <w:sz w:val="28"/>
          <w:szCs w:val="28"/>
          <w:lang w:val="uk-UA" w:eastAsia="ru-RU"/>
        </w:rPr>
        <w:t>дезинфікації</w:t>
      </w:r>
      <w:proofErr w:type="spellEnd"/>
      <w:r w:rsidRPr="006548A5">
        <w:rPr>
          <w:rFonts w:ascii="Times New Roman" w:eastAsia="Times New Roman" w:hAnsi="Times New Roman" w:cs="Times New Roman"/>
          <w:color w:val="000000"/>
          <w:sz w:val="28"/>
          <w:szCs w:val="28"/>
          <w:lang w:val="uk-UA" w:eastAsia="ru-RU"/>
        </w:rPr>
        <w:t xml:space="preserve"> одягу. В зоні карантину здійснюється суворий контроль за дотриманням населенням установленого режиму поведінки, виконують інші заходи.</w:t>
      </w:r>
    </w:p>
    <w:p w:rsidR="001D08DF" w:rsidRPr="006548A5" w:rsidRDefault="001D08DF" w:rsidP="001D08DF">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sidRPr="006548A5">
        <w:rPr>
          <w:rFonts w:ascii="Times New Roman" w:eastAsia="Times New Roman" w:hAnsi="Times New Roman" w:cs="Times New Roman"/>
          <w:color w:val="000000"/>
          <w:sz w:val="28"/>
          <w:szCs w:val="28"/>
          <w:lang w:val="uk-UA" w:eastAsia="ru-RU"/>
        </w:rPr>
        <w:t>Інфекційних хворих госпіталізують і лікують в інфекційних лікарнях в осередку ураження, або розгортають тимчасові інфекційні стаціонари. Якщо необхідно, то хворих з особливо небезпечними інфекціями евакуюють спеціальними групами.</w:t>
      </w:r>
    </w:p>
    <w:p w:rsidR="001D08DF" w:rsidRPr="006548A5" w:rsidRDefault="001D08DF" w:rsidP="001D08DF">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sidRPr="006548A5">
        <w:rPr>
          <w:rFonts w:ascii="Times New Roman" w:eastAsia="Times New Roman" w:hAnsi="Times New Roman" w:cs="Times New Roman"/>
          <w:color w:val="000000"/>
          <w:sz w:val="28"/>
          <w:szCs w:val="28"/>
          <w:lang w:val="uk-UA" w:eastAsia="ru-RU"/>
        </w:rPr>
        <w:t>Осередок бактеріологічного (біологічного) ураження вважається ліквідованим після того, як з моменту виявлення останнього хворого пройде час, що дорівнює максимальному терміну інкубаційного періоду для даного захворювання.</w:t>
      </w:r>
    </w:p>
    <w:p w:rsidR="001D08DF" w:rsidRPr="006548A5" w:rsidRDefault="001D08DF" w:rsidP="001D08DF">
      <w:pPr>
        <w:pStyle w:val="a3"/>
        <w:shd w:val="clear" w:color="auto" w:fill="FFFFFF"/>
        <w:spacing w:before="0" w:beforeAutospacing="0" w:after="0" w:afterAutospacing="0"/>
        <w:jc w:val="both"/>
        <w:rPr>
          <w:sz w:val="28"/>
          <w:szCs w:val="28"/>
          <w:lang w:val="uk-UA"/>
        </w:rPr>
      </w:pPr>
    </w:p>
    <w:p w:rsidR="001D08DF" w:rsidRPr="001D08DF" w:rsidRDefault="001D08DF">
      <w:pPr>
        <w:rPr>
          <w:lang w:val="uk-UA"/>
        </w:rPr>
      </w:pPr>
    </w:p>
    <w:sectPr w:rsidR="001D08DF" w:rsidRPr="001D08DF" w:rsidSect="00F7025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D2F46"/>
    <w:multiLevelType w:val="multilevel"/>
    <w:tmpl w:val="77927BBE"/>
    <w:lvl w:ilvl="0">
      <w:start w:val="12"/>
      <w:numFmt w:val="bullet"/>
      <w:lvlText w:val="-"/>
      <w:lvlJc w:val="left"/>
      <w:pPr>
        <w:tabs>
          <w:tab w:val="num" w:pos="720"/>
        </w:tabs>
        <w:ind w:left="720" w:hanging="360"/>
      </w:pPr>
      <w:rPr>
        <w:rFonts w:ascii="Times New Roman" w:eastAsia="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1155A7"/>
    <w:multiLevelType w:val="multilevel"/>
    <w:tmpl w:val="7D6AB3AE"/>
    <w:lvl w:ilvl="0">
      <w:start w:val="12"/>
      <w:numFmt w:val="bullet"/>
      <w:lvlText w:val="-"/>
      <w:lvlJc w:val="left"/>
      <w:pPr>
        <w:tabs>
          <w:tab w:val="num" w:pos="720"/>
        </w:tabs>
        <w:ind w:left="720" w:hanging="360"/>
      </w:pPr>
      <w:rPr>
        <w:rFonts w:ascii="Times New Roman" w:eastAsia="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3A4E00"/>
    <w:multiLevelType w:val="multilevel"/>
    <w:tmpl w:val="26AABB34"/>
    <w:lvl w:ilvl="0">
      <w:start w:val="12"/>
      <w:numFmt w:val="bullet"/>
      <w:lvlText w:val="-"/>
      <w:lvlJc w:val="left"/>
      <w:pPr>
        <w:tabs>
          <w:tab w:val="num" w:pos="720"/>
        </w:tabs>
        <w:ind w:left="720" w:hanging="360"/>
      </w:pPr>
      <w:rPr>
        <w:rFonts w:ascii="Times New Roman" w:eastAsia="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4570AB"/>
    <w:multiLevelType w:val="multilevel"/>
    <w:tmpl w:val="621A1EBC"/>
    <w:lvl w:ilvl="0">
      <w:start w:val="12"/>
      <w:numFmt w:val="bullet"/>
      <w:lvlText w:val="-"/>
      <w:lvlJc w:val="left"/>
      <w:pPr>
        <w:tabs>
          <w:tab w:val="num" w:pos="720"/>
        </w:tabs>
        <w:ind w:left="720" w:hanging="360"/>
      </w:pPr>
      <w:rPr>
        <w:rFonts w:ascii="Times New Roman" w:eastAsia="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4E1EEF"/>
    <w:multiLevelType w:val="multilevel"/>
    <w:tmpl w:val="D97E689A"/>
    <w:lvl w:ilvl="0">
      <w:start w:val="12"/>
      <w:numFmt w:val="bullet"/>
      <w:lvlText w:val="-"/>
      <w:lvlJc w:val="left"/>
      <w:pPr>
        <w:tabs>
          <w:tab w:val="num" w:pos="720"/>
        </w:tabs>
        <w:ind w:left="720" w:hanging="360"/>
      </w:pPr>
      <w:rPr>
        <w:rFonts w:ascii="Times New Roman" w:eastAsia="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724973"/>
    <w:multiLevelType w:val="multilevel"/>
    <w:tmpl w:val="F2C047E8"/>
    <w:lvl w:ilvl="0">
      <w:start w:val="12"/>
      <w:numFmt w:val="bullet"/>
      <w:lvlText w:val="-"/>
      <w:lvlJc w:val="left"/>
      <w:pPr>
        <w:tabs>
          <w:tab w:val="num" w:pos="720"/>
        </w:tabs>
        <w:ind w:left="720" w:hanging="360"/>
      </w:pPr>
      <w:rPr>
        <w:rFonts w:ascii="Times New Roman" w:eastAsia="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6E1D7C"/>
    <w:multiLevelType w:val="multilevel"/>
    <w:tmpl w:val="9F3E854E"/>
    <w:lvl w:ilvl="0">
      <w:start w:val="12"/>
      <w:numFmt w:val="bullet"/>
      <w:lvlText w:val="-"/>
      <w:lvlJc w:val="left"/>
      <w:pPr>
        <w:tabs>
          <w:tab w:val="num" w:pos="720"/>
        </w:tabs>
        <w:ind w:left="720" w:hanging="360"/>
      </w:pPr>
      <w:rPr>
        <w:rFonts w:ascii="Times New Roman" w:eastAsia="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C253DA"/>
    <w:multiLevelType w:val="multilevel"/>
    <w:tmpl w:val="251C072A"/>
    <w:lvl w:ilvl="0">
      <w:start w:val="12"/>
      <w:numFmt w:val="bullet"/>
      <w:lvlText w:val="-"/>
      <w:lvlJc w:val="left"/>
      <w:pPr>
        <w:tabs>
          <w:tab w:val="num" w:pos="720"/>
        </w:tabs>
        <w:ind w:left="720" w:hanging="360"/>
      </w:pPr>
      <w:rPr>
        <w:rFonts w:ascii="Times New Roman" w:eastAsia="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D235D4"/>
    <w:multiLevelType w:val="hybridMultilevel"/>
    <w:tmpl w:val="742ACE2C"/>
    <w:lvl w:ilvl="0" w:tplc="CBDE9C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699E1D59"/>
    <w:multiLevelType w:val="multilevel"/>
    <w:tmpl w:val="480ECA64"/>
    <w:lvl w:ilvl="0">
      <w:start w:val="12"/>
      <w:numFmt w:val="bullet"/>
      <w:lvlText w:val="-"/>
      <w:lvlJc w:val="left"/>
      <w:pPr>
        <w:tabs>
          <w:tab w:val="num" w:pos="720"/>
        </w:tabs>
        <w:ind w:left="720" w:hanging="360"/>
      </w:pPr>
      <w:rPr>
        <w:rFonts w:ascii="Times New Roman" w:eastAsia="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AF7B2D"/>
    <w:multiLevelType w:val="hybridMultilevel"/>
    <w:tmpl w:val="86FABF52"/>
    <w:lvl w:ilvl="0" w:tplc="DB04CBAE">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EE93D09"/>
    <w:multiLevelType w:val="multilevel"/>
    <w:tmpl w:val="690C5526"/>
    <w:lvl w:ilvl="0">
      <w:start w:val="12"/>
      <w:numFmt w:val="bullet"/>
      <w:lvlText w:val="-"/>
      <w:lvlJc w:val="left"/>
      <w:pPr>
        <w:tabs>
          <w:tab w:val="num" w:pos="720"/>
        </w:tabs>
        <w:ind w:left="720" w:hanging="360"/>
      </w:pPr>
      <w:rPr>
        <w:rFonts w:ascii="Times New Roman" w:eastAsia="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E83519"/>
    <w:multiLevelType w:val="hybridMultilevel"/>
    <w:tmpl w:val="E3D4F9E8"/>
    <w:lvl w:ilvl="0" w:tplc="64AC7BEE">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num w:numId="1">
    <w:abstractNumId w:val="10"/>
  </w:num>
  <w:num w:numId="2">
    <w:abstractNumId w:val="12"/>
  </w:num>
  <w:num w:numId="3">
    <w:abstractNumId w:val="0"/>
  </w:num>
  <w:num w:numId="4">
    <w:abstractNumId w:val="5"/>
  </w:num>
  <w:num w:numId="5">
    <w:abstractNumId w:val="3"/>
  </w:num>
  <w:num w:numId="6">
    <w:abstractNumId w:val="11"/>
  </w:num>
  <w:num w:numId="7">
    <w:abstractNumId w:val="7"/>
  </w:num>
  <w:num w:numId="8">
    <w:abstractNumId w:val="4"/>
  </w:num>
  <w:num w:numId="9">
    <w:abstractNumId w:val="6"/>
  </w:num>
  <w:num w:numId="10">
    <w:abstractNumId w:val="9"/>
  </w:num>
  <w:num w:numId="11">
    <w:abstractNumId w:val="1"/>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8DF"/>
    <w:rsid w:val="001D08D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46195"/>
  <w15:chartTrackingRefBased/>
  <w15:docId w15:val="{4BB7A288-CE6F-469A-A566-8B4BDEFE6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08DF"/>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08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D08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02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8086</Words>
  <Characters>4610</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Comp</dc:creator>
  <cp:keywords/>
  <dc:description/>
  <cp:lastModifiedBy>My Comp</cp:lastModifiedBy>
  <cp:revision>1</cp:revision>
  <dcterms:created xsi:type="dcterms:W3CDTF">2020-05-01T11:58:00Z</dcterms:created>
  <dcterms:modified xsi:type="dcterms:W3CDTF">2020-05-01T12:01:00Z</dcterms:modified>
</cp:coreProperties>
</file>