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1369" w14:textId="3AB8F71B" w:rsidR="00134A76" w:rsidRPr="00134A76" w:rsidRDefault="00134A76" w:rsidP="00134A76">
      <w:pPr>
        <w:pStyle w:val="3"/>
        <w:spacing w:line="360" w:lineRule="auto"/>
        <w:rPr>
          <w:sz w:val="28"/>
          <w:szCs w:val="28"/>
        </w:rPr>
      </w:pPr>
      <w:r w:rsidRPr="00134A76">
        <w:rPr>
          <w:sz w:val="28"/>
          <w:szCs w:val="28"/>
        </w:rPr>
        <w:t xml:space="preserve">ЛЕКЦІЯ </w:t>
      </w:r>
      <w:r w:rsidRPr="00134A76">
        <w:rPr>
          <w:sz w:val="28"/>
          <w:szCs w:val="28"/>
          <w:lang w:val="ru-RU"/>
        </w:rPr>
        <w:t xml:space="preserve">11. </w:t>
      </w:r>
      <w:r w:rsidRPr="00134A76">
        <w:rPr>
          <w:sz w:val="28"/>
          <w:szCs w:val="28"/>
        </w:rPr>
        <w:t>МІКРОСЕРВІСНА АРХІТЕКТУРА</w:t>
      </w:r>
    </w:p>
    <w:p w14:paraId="723288E5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Вступ до </w:t>
      </w:r>
      <w:proofErr w:type="spellStart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мікросервісної</w:t>
      </w:r>
      <w:proofErr w:type="spellEnd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архітектури</w:t>
      </w:r>
    </w:p>
    <w:p w14:paraId="17BAACA9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Мікросервісна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архітектура — це підхід до розробки програмного забезпечення, при якому додаток складається з набору невеликих, незалежних сервісів, що забезпечують окремі функції. Цей підхід дозволяє кожному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мікросервісу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бути незалежним компонентом, який можна розробляти, тестувати, розгортати та масштабувати окремо від інших.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Мікросервіси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часто взаємодіють один з одним через легковагові протоколи, такі як HTTP,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API на основі протоколу REST.</w:t>
      </w:r>
    </w:p>
    <w:p w14:paraId="6F7E7F6C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Традиційні монолітні добавки будувалися як єдина система, що ускладнювало їх розвиток і підтримку в умовах складності й динамічних змін. У такому разі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мікросервіси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дозволяють зробити добавки більш гнучкими, адаптивними та стійкими до збоїв, оскільки кожен сервіс є самостійним модулем.</w:t>
      </w:r>
    </w:p>
    <w:p w14:paraId="62EB3CA1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Основи </w:t>
      </w:r>
      <w:proofErr w:type="spellStart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мікросервісів</w:t>
      </w:r>
      <w:proofErr w:type="spellEnd"/>
    </w:p>
    <w:p w14:paraId="7581E9FD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2.1. Що таке </w:t>
      </w:r>
      <w:proofErr w:type="spellStart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мікросервіс</w:t>
      </w:r>
      <w:proofErr w:type="spellEnd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?</w:t>
      </w:r>
    </w:p>
    <w:p w14:paraId="13FA98A2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незалежний компонент системи, який виконує певну логіку або функціонал і зв'язується з іншими компонентами через добре визначені інтерфейси. Кожен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свої дані, логіку і навіть базу даних (якщо це необхідно), що робить його повністю автономним. Такий підхід значно спрощує керування окремими компонентами та дозволяє легко підтримувати, оновлювати або замінювати один сервіс, не торкаючись інших.</w:t>
      </w:r>
    </w:p>
    <w:p w14:paraId="0FBE2CF0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2.2. </w:t>
      </w:r>
      <w:proofErr w:type="spellStart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Мікросервіси</w:t>
      </w:r>
      <w:proofErr w:type="spellEnd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vs</w:t>
      </w:r>
      <w:proofErr w:type="spellEnd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Моноліт</w:t>
      </w:r>
    </w:p>
    <w:p w14:paraId="0DCE9B81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Монолітна структура конструкції, що всі компоненти системи пов'язані і розгортаються як єдине ціле. Це створює низку проблем у контексті масштабування, оновлення та розвитку продукту. Наприклад, навіть якщо оновлення великих незначних функцій вимагає перезавантаження в усі системи, є великий ризик для проектів.</w:t>
      </w:r>
    </w:p>
    <w:p w14:paraId="4A304CB3" w14:textId="3C747D98" w:rsidR="00134A76" w:rsidRPr="00134A76" w:rsidRDefault="00B1786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br/>
      </w:r>
      <w:proofErr w:type="spellStart"/>
      <w:r w:rsidR="00134A76"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Мікросервісна</w:t>
      </w:r>
      <w:proofErr w:type="spellEnd"/>
      <w:r w:rsidR="00134A76"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архітектура, у своєму разі, дозволяє:</w:t>
      </w:r>
    </w:p>
    <w:p w14:paraId="39FB48A4" w14:textId="77777777" w:rsidR="00134A76" w:rsidRPr="00134A76" w:rsidRDefault="00134A76" w:rsidP="00B17866">
      <w:pPr>
        <w:numPr>
          <w:ilvl w:val="0"/>
          <w:numId w:val="24"/>
        </w:numPr>
        <w:spacing w:before="100" w:beforeAutospacing="1" w:after="100" w:afterAutospacing="1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Розробити окремі частини незалежної програми.</w:t>
      </w:r>
    </w:p>
    <w:p w14:paraId="781E9EB5" w14:textId="77777777" w:rsidR="00134A76" w:rsidRPr="00134A76" w:rsidRDefault="00134A76" w:rsidP="00B17866">
      <w:pPr>
        <w:numPr>
          <w:ilvl w:val="0"/>
          <w:numId w:val="24"/>
        </w:numPr>
        <w:spacing w:before="100" w:beforeAutospacing="1" w:after="100" w:afterAutospacing="1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Використовувати різні технології для кожного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мікросервісу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BB6B82" w14:textId="77777777" w:rsidR="00134A76" w:rsidRPr="00134A76" w:rsidRDefault="00134A76" w:rsidP="00B17866">
      <w:pPr>
        <w:numPr>
          <w:ilvl w:val="0"/>
          <w:numId w:val="24"/>
        </w:numPr>
        <w:spacing w:before="100" w:beforeAutospacing="1" w:after="100" w:afterAutospacing="1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Підтримувати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гнучко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масштабування кожного окремого компонента.</w:t>
      </w:r>
    </w:p>
    <w:p w14:paraId="3618277B" w14:textId="77777777" w:rsidR="00134A76" w:rsidRPr="00134A76" w:rsidRDefault="00134A76" w:rsidP="00B17866">
      <w:pPr>
        <w:numPr>
          <w:ilvl w:val="0"/>
          <w:numId w:val="24"/>
        </w:numPr>
        <w:spacing w:before="100" w:beforeAutospacing="1" w:after="100" w:afterAutospacing="1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Мати чітко визначені межі відповідальності кожного сервісу.</w:t>
      </w:r>
    </w:p>
    <w:p w14:paraId="57AF5793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2.3. Принципи </w:t>
      </w:r>
      <w:proofErr w:type="spellStart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мікросервісної</w:t>
      </w:r>
      <w:proofErr w:type="spellEnd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архітектури</w:t>
      </w:r>
    </w:p>
    <w:p w14:paraId="7CBF7D96" w14:textId="77777777" w:rsidR="00134A76" w:rsidRPr="00134A76" w:rsidRDefault="00134A76" w:rsidP="00B17866">
      <w:pPr>
        <w:numPr>
          <w:ilvl w:val="0"/>
          <w:numId w:val="25"/>
        </w:numPr>
        <w:spacing w:before="100" w:beforeAutospacing="1" w:after="100" w:afterAutospacing="1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Автономія послуг</w:t>
      </w: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кожен сервіс має бути незалежним і мати можливість розроблятися і розгортатися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автономно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941E5DE" w14:textId="77777777" w:rsidR="00134A76" w:rsidRPr="00134A76" w:rsidRDefault="00134A76" w:rsidP="00B17866">
      <w:pPr>
        <w:numPr>
          <w:ilvl w:val="0"/>
          <w:numId w:val="25"/>
        </w:numPr>
        <w:spacing w:before="100" w:beforeAutospacing="1" w:after="100" w:afterAutospacing="1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Декомпозиція за бізнес-функціями</w:t>
      </w: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сервіси повинні бути орієнтовані на конкретні бізнес-процеси.</w:t>
      </w:r>
    </w:p>
    <w:p w14:paraId="501C5196" w14:textId="77777777" w:rsidR="00134A76" w:rsidRPr="00134A76" w:rsidRDefault="00134A76" w:rsidP="00B17866">
      <w:pPr>
        <w:numPr>
          <w:ilvl w:val="0"/>
          <w:numId w:val="25"/>
        </w:numPr>
        <w:spacing w:before="100" w:beforeAutospacing="1" w:after="100" w:afterAutospacing="1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Дистрибутивність</w:t>
      </w: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сервіси повинні функціонувати незалежно від того, на яких платформах або інфраструктурі вони розгорнуті.</w:t>
      </w:r>
    </w:p>
    <w:p w14:paraId="6972BC75" w14:textId="77777777" w:rsidR="00134A76" w:rsidRPr="00134A76" w:rsidRDefault="00134A76" w:rsidP="00B17866">
      <w:pPr>
        <w:numPr>
          <w:ilvl w:val="0"/>
          <w:numId w:val="25"/>
        </w:numPr>
        <w:spacing w:before="100" w:beforeAutospacing="1" w:after="100" w:afterAutospacing="1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Можливість масштабування</w:t>
      </w: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кожен сервіс може бути масштабований незалежно від інших.</w:t>
      </w:r>
    </w:p>
    <w:p w14:paraId="71B4D3F4" w14:textId="77777777" w:rsidR="00134A76" w:rsidRPr="00134A76" w:rsidRDefault="00134A76" w:rsidP="00B17866">
      <w:pPr>
        <w:numPr>
          <w:ilvl w:val="0"/>
          <w:numId w:val="25"/>
        </w:numPr>
        <w:spacing w:before="100" w:beforeAutospacing="1" w:after="100" w:afterAutospacing="1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Малий обсяг</w:t>
      </w: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сервіси мають бути компактними і відрізняються однією чітко визначеною функцією.</w:t>
      </w:r>
    </w:p>
    <w:p w14:paraId="413436B8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Переваги </w:t>
      </w:r>
      <w:proofErr w:type="spellStart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мікросервісної</w:t>
      </w:r>
      <w:proofErr w:type="spellEnd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архітектури</w:t>
      </w:r>
    </w:p>
    <w:p w14:paraId="0B240D16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Мікросервісний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підхід має низку переваг, які роблять його популярним вибором для сучасних розподілених систем.</w:t>
      </w:r>
    </w:p>
    <w:p w14:paraId="0116A91D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3.1. Гнучкість у розробці та розгортанні</w:t>
      </w:r>
    </w:p>
    <w:p w14:paraId="5D625FC7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Однією з головних переваг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мікросервісів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можливість незалежного розвитку та розгортання. Це означає, що кожен сервіс може бути оновлений або вдосконалений без необхідності зупиняти всю систему. Наприклад, якщо один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потребує вдосконалення або виправлення помилок, це можна зробити без негативного впливу на роботу інших частин системи.</w:t>
      </w:r>
    </w:p>
    <w:p w14:paraId="22012F83" w14:textId="58102805" w:rsidR="00134A76" w:rsidRPr="00134A76" w:rsidRDefault="005B0449" w:rsidP="00134A76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br/>
      </w:r>
      <w:r w:rsidR="00134A76"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3.2. Масштабованість</w:t>
      </w:r>
    </w:p>
    <w:p w14:paraId="228867D8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Мікросервіси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можуть масштабувати окремі компоненти системи залежно від навантаження. Наприклад, якщо сервіс автентифікації користувачів має велике завантаження, його можна легко масштабувати горизонтально, не зачіпаючи інші компоненти. Це забезпечує гнучкість і економічну ефективність в управлінських ресурсах.</w:t>
      </w:r>
    </w:p>
    <w:p w14:paraId="6604863C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3.3. Підтримка різноманітних технологій</w:t>
      </w:r>
    </w:p>
    <w:p w14:paraId="569E918C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Оскільки кожен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незалежною одиницею, команди розробників можуть вибирати для кожного сервісу оптимальні технології та інструменти. Наприклад, один сервіс може бути написаний на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Python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інший — на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Java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якщо ці мови найкраще підходять для конкретних завдань.</w:t>
      </w:r>
    </w:p>
    <w:p w14:paraId="1C429B54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3.4. Стійкість до збоїв</w:t>
      </w:r>
    </w:p>
    <w:p w14:paraId="424D9578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Завдяки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розподіленості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 з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мікросервісами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збої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одному сервісі не призводять до падіння в усі системи. Наприклад, якщо служба обробки платежів виходить з ладу, інші служби, такі як реєстрація користувачів або перегляд контенту, продовжують працювати безперебійно.</w:t>
      </w:r>
    </w:p>
    <w:p w14:paraId="356C0006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Недоліки </w:t>
      </w:r>
      <w:proofErr w:type="spellStart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мікросервісної</w:t>
      </w:r>
      <w:proofErr w:type="spellEnd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архітектури</w:t>
      </w:r>
    </w:p>
    <w:p w14:paraId="0B49C172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Хоча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мікросервісна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архітектура має багато переваг, вона також має і ваші недоліки.</w:t>
      </w:r>
    </w:p>
    <w:p w14:paraId="278EEF08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4.1. Складність управління</w:t>
      </w:r>
    </w:p>
    <w:p w14:paraId="3174DDB9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Розробка та підтримка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мікросервісів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вимагає від розробників розуміння розширених систем. Координація між сервісами, управління версіями API та налаштування серверів може стати складним завданням.</w:t>
      </w:r>
    </w:p>
    <w:p w14:paraId="6B6AD78C" w14:textId="7EDC31B0" w:rsidR="00134A76" w:rsidRPr="00134A76" w:rsidRDefault="005B0449" w:rsidP="00134A76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="00134A76"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4.2. Ускладнене тестування</w:t>
      </w:r>
    </w:p>
    <w:p w14:paraId="7CDC11CA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Тестування систем з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мікросервісами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складним завданням із монолітними системами. Потрібно тестувати не тільки окремі сервіси, але й їх взаємодію між собою.</w:t>
      </w:r>
    </w:p>
    <w:p w14:paraId="21A35D02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4.3. Витрати на інфраструктуру</w:t>
      </w:r>
    </w:p>
    <w:p w14:paraId="1333DB7D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Мікросервісна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архітектура часто потребує більше ресурсів для хостингу та обслуговування через підтримку кількох незалежних компонентів. Це може збільшити витрати на інфраструктуру, особливо якщо потрібно розгортати та підтримувати десятки чи навіть усі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мікросервіси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780202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</w:t>
      </w:r>
      <w:proofErr w:type="spellStart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Оркестрація</w:t>
      </w:r>
      <w:proofErr w:type="spellEnd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мікросервісів</w:t>
      </w:r>
      <w:proofErr w:type="spellEnd"/>
    </w:p>
    <w:p w14:paraId="61F1D806" w14:textId="058A6B85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Оркестрація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мікросервісів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підтримує процес управління життєвим циклом, розгортанням та комунікацією між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мікросервісами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Одним із найпопулярніших інструментів для оркестрування є </w:t>
      </w:r>
      <w:proofErr w:type="spellStart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Kubernetes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Kubernetes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дозволяє автоматизувати процес розгортання, управління та масштабування контейнерів, в яких працюють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мікросервіси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5F93B18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5.1. Основні функції оркестрування:</w:t>
      </w:r>
    </w:p>
    <w:p w14:paraId="155CC430" w14:textId="77777777" w:rsidR="00134A76" w:rsidRPr="00134A76" w:rsidRDefault="00134A76" w:rsidP="0007170A">
      <w:pPr>
        <w:numPr>
          <w:ilvl w:val="0"/>
          <w:numId w:val="26"/>
        </w:numPr>
        <w:spacing w:before="100" w:beforeAutospacing="1" w:after="100" w:afterAutospacing="1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Управління розгортанням</w:t>
      </w: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автоматизація процесу розгортання нових версій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мікросервісів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DF2F52" w14:textId="77777777" w:rsidR="00134A76" w:rsidRPr="00134A76" w:rsidRDefault="00134A76" w:rsidP="0007170A">
      <w:pPr>
        <w:numPr>
          <w:ilvl w:val="0"/>
          <w:numId w:val="26"/>
        </w:numPr>
        <w:spacing w:before="100" w:beforeAutospacing="1" w:after="100" w:afterAutospacing="1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Моніторинг</w:t>
      </w: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відстеження стану послуг і забезпечення їх безперебійної роботи.</w:t>
      </w:r>
    </w:p>
    <w:p w14:paraId="67271402" w14:textId="77777777" w:rsidR="00134A76" w:rsidRPr="00134A76" w:rsidRDefault="00134A76" w:rsidP="0007170A">
      <w:pPr>
        <w:numPr>
          <w:ilvl w:val="0"/>
          <w:numId w:val="26"/>
        </w:numPr>
        <w:spacing w:before="100" w:beforeAutospacing="1" w:after="100" w:afterAutospacing="1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Масштабування</w:t>
      </w: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автоматичне збільшення або зменшення кількості запущених екземплярів служб залежно від навантаження.</w:t>
      </w:r>
    </w:p>
    <w:p w14:paraId="61378BE8" w14:textId="77777777" w:rsidR="00134A76" w:rsidRPr="00134A76" w:rsidRDefault="00134A76" w:rsidP="0007170A">
      <w:pPr>
        <w:numPr>
          <w:ilvl w:val="0"/>
          <w:numId w:val="26"/>
        </w:numPr>
        <w:spacing w:before="100" w:beforeAutospacing="1" w:after="100" w:afterAutospacing="1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Забезпечення взаємодії між сервісами</w:t>
      </w: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автоматизація мережевої взаємодії між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мікросервісами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FF34CD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Комунікація між </w:t>
      </w:r>
      <w:proofErr w:type="spellStart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мікросервісами</w:t>
      </w:r>
      <w:proofErr w:type="spellEnd"/>
    </w:p>
    <w:p w14:paraId="1B995712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системах на базі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мікросервісів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основним методом взаємодії є </w:t>
      </w: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API</w:t>
      </w: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Application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Programming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Interface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Кожен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 свій інтерфейс для взаємодії з іншими сервісами, що дозволяє їм обмінюватися даними.</w:t>
      </w:r>
    </w:p>
    <w:p w14:paraId="64AE02A9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6.1. Синхронна комунікація</w:t>
      </w:r>
    </w:p>
    <w:p w14:paraId="02A90549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 комунікації здійснюється в режимі реального часу. Наприклад, сервіс замовлень може надіслати запит на сервіс платежів і отримати відповідь про успішну обробку. Основний недолік цього підходу — підтримка у відповідності або можливості того, що один із сервісів може стати недоступним, що порушить роботу в усій системі.</w:t>
      </w:r>
    </w:p>
    <w:p w14:paraId="293C669C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6.2. Асинхронна комунікація</w:t>
      </w:r>
    </w:p>
    <w:p w14:paraId="0D394525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цьому випадку сервіс обміну повідомленнями здійснюється через черги повідомлень або брокерів (наприклад,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RabbitMQ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Apache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Kafka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). Це дозволяє виконувати завдання незалежно один від одного. Наприклад, сервіс замовлень може відправити запит на обробку платежу і продовжити роботу без очікування відповіді від сервісу платежів.</w:t>
      </w:r>
    </w:p>
    <w:p w14:paraId="691E5815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7. Приклади використання </w:t>
      </w:r>
      <w:proofErr w:type="spellStart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мікросервісної</w:t>
      </w:r>
      <w:proofErr w:type="spellEnd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архітектури</w:t>
      </w:r>
    </w:p>
    <w:p w14:paraId="4C260DF2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7.1. </w:t>
      </w:r>
      <w:proofErr w:type="spellStart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Netflix</w:t>
      </w:r>
      <w:proofErr w:type="spellEnd"/>
    </w:p>
    <w:p w14:paraId="6AF1E177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Netflix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однією з найвідоміших прикладних компаній, яка використовує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мікросервісну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структуру для підтримки своєї платформи потокового мовлення. Завдяки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мікросервісам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Netflix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окремо масштабувати сервіси для потокового відео, рекомендацій, авторизації користувачів тощо, забезпечуючи високу надійність і продуктивність систем.</w:t>
      </w:r>
    </w:p>
    <w:p w14:paraId="5C63894A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7.2. </w:t>
      </w:r>
      <w:proofErr w:type="spellStart"/>
      <w:r w:rsidRPr="00134A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Amazon</w:t>
      </w:r>
      <w:proofErr w:type="spellEnd"/>
    </w:p>
    <w:p w14:paraId="7196CDD9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Amazon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також активно використовує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мікросервіси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свого електронного магазину. Кожен компонент системи, від обробки замовлений до каталогу управління, є окремим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мікросервісом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дозволяє легко керувати масштабуванням та оновленням функціональності.</w:t>
      </w:r>
    </w:p>
    <w:p w14:paraId="2FEB00EC" w14:textId="77777777" w:rsidR="00134A76" w:rsidRPr="00134A76" w:rsidRDefault="00134A76" w:rsidP="00134A7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Мікросервісна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архітектура стала потужним інструментом для побудови складних, масштабованих та гнучких систем. Вона забезпечує високу гнучкість у розробці, розгортанні та масштабуванні, хоча вимагає від команди розробників знань </w:t>
      </w:r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 розподілені системи та оркестрування. Зрозуміти основні принципи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мікросервісів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їх переваги та недоліки, а також інструменти для </w:t>
      </w:r>
      <w:proofErr w:type="spellStart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оркестрації</w:t>
      </w:r>
      <w:proofErr w:type="spellEnd"/>
      <w:r w:rsidRPr="0013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критично ефективними для успішної реалізації сучасних додатків.</w:t>
      </w:r>
    </w:p>
    <w:p w14:paraId="5F61E446" w14:textId="658F3181" w:rsidR="00814E84" w:rsidRPr="00134A76" w:rsidRDefault="00814E84" w:rsidP="00134A76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354AB5E" w14:textId="77777777" w:rsidR="00E325D9" w:rsidRPr="00134A76" w:rsidRDefault="00E325D9" w:rsidP="00134A76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E325D9" w:rsidRPr="00134A76" w:rsidSect="00284E6D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66A8"/>
    <w:multiLevelType w:val="multilevel"/>
    <w:tmpl w:val="1B4C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7656"/>
    <w:multiLevelType w:val="multilevel"/>
    <w:tmpl w:val="2150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44280"/>
    <w:multiLevelType w:val="multilevel"/>
    <w:tmpl w:val="BA2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5088E"/>
    <w:multiLevelType w:val="multilevel"/>
    <w:tmpl w:val="C268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87873"/>
    <w:multiLevelType w:val="multilevel"/>
    <w:tmpl w:val="402E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41AB6"/>
    <w:multiLevelType w:val="multilevel"/>
    <w:tmpl w:val="D1AA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B2321"/>
    <w:multiLevelType w:val="multilevel"/>
    <w:tmpl w:val="DFA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30021"/>
    <w:multiLevelType w:val="multilevel"/>
    <w:tmpl w:val="32EE5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CA6"/>
    <w:multiLevelType w:val="multilevel"/>
    <w:tmpl w:val="35BE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5607E9"/>
    <w:multiLevelType w:val="multilevel"/>
    <w:tmpl w:val="64E4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E33E6"/>
    <w:multiLevelType w:val="multilevel"/>
    <w:tmpl w:val="7DB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F69F8"/>
    <w:multiLevelType w:val="multilevel"/>
    <w:tmpl w:val="5768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5712E"/>
    <w:multiLevelType w:val="multilevel"/>
    <w:tmpl w:val="7298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BC7EFD"/>
    <w:multiLevelType w:val="multilevel"/>
    <w:tmpl w:val="F134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410077"/>
    <w:multiLevelType w:val="multilevel"/>
    <w:tmpl w:val="FC2E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AF17F6"/>
    <w:multiLevelType w:val="multilevel"/>
    <w:tmpl w:val="C002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860D3"/>
    <w:multiLevelType w:val="multilevel"/>
    <w:tmpl w:val="9B6A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643C2"/>
    <w:multiLevelType w:val="multilevel"/>
    <w:tmpl w:val="42D0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A420CB"/>
    <w:multiLevelType w:val="multilevel"/>
    <w:tmpl w:val="AA1A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B05EBC"/>
    <w:multiLevelType w:val="multilevel"/>
    <w:tmpl w:val="3E26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14422"/>
    <w:multiLevelType w:val="multilevel"/>
    <w:tmpl w:val="1CE0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B71412"/>
    <w:multiLevelType w:val="multilevel"/>
    <w:tmpl w:val="45B6E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9347CA"/>
    <w:multiLevelType w:val="multilevel"/>
    <w:tmpl w:val="B0FE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FD3FA0"/>
    <w:multiLevelType w:val="multilevel"/>
    <w:tmpl w:val="317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FB0A6A"/>
    <w:multiLevelType w:val="multilevel"/>
    <w:tmpl w:val="837C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184EF2"/>
    <w:multiLevelType w:val="multilevel"/>
    <w:tmpl w:val="CCD4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22"/>
  </w:num>
  <w:num w:numId="5">
    <w:abstractNumId w:val="11"/>
  </w:num>
  <w:num w:numId="6">
    <w:abstractNumId w:val="10"/>
  </w:num>
  <w:num w:numId="7">
    <w:abstractNumId w:val="17"/>
  </w:num>
  <w:num w:numId="8">
    <w:abstractNumId w:val="13"/>
  </w:num>
  <w:num w:numId="9">
    <w:abstractNumId w:val="24"/>
  </w:num>
  <w:num w:numId="10">
    <w:abstractNumId w:val="19"/>
  </w:num>
  <w:num w:numId="11">
    <w:abstractNumId w:val="25"/>
  </w:num>
  <w:num w:numId="12">
    <w:abstractNumId w:val="3"/>
  </w:num>
  <w:num w:numId="13">
    <w:abstractNumId w:val="14"/>
  </w:num>
  <w:num w:numId="14">
    <w:abstractNumId w:val="8"/>
  </w:num>
  <w:num w:numId="15">
    <w:abstractNumId w:val="5"/>
  </w:num>
  <w:num w:numId="16">
    <w:abstractNumId w:val="7"/>
  </w:num>
  <w:num w:numId="17">
    <w:abstractNumId w:val="9"/>
  </w:num>
  <w:num w:numId="18">
    <w:abstractNumId w:val="4"/>
  </w:num>
  <w:num w:numId="19">
    <w:abstractNumId w:val="21"/>
  </w:num>
  <w:num w:numId="20">
    <w:abstractNumId w:val="12"/>
  </w:num>
  <w:num w:numId="21">
    <w:abstractNumId w:val="18"/>
  </w:num>
  <w:num w:numId="22">
    <w:abstractNumId w:val="23"/>
  </w:num>
  <w:num w:numId="23">
    <w:abstractNumId w:val="1"/>
  </w:num>
  <w:num w:numId="24">
    <w:abstractNumId w:val="20"/>
  </w:num>
  <w:num w:numId="25">
    <w:abstractNumId w:val="16"/>
  </w:num>
  <w:num w:numId="2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B3"/>
    <w:rsid w:val="00000219"/>
    <w:rsid w:val="00035162"/>
    <w:rsid w:val="000430A0"/>
    <w:rsid w:val="00044BDF"/>
    <w:rsid w:val="00045B12"/>
    <w:rsid w:val="00066D0B"/>
    <w:rsid w:val="0007170A"/>
    <w:rsid w:val="000760BA"/>
    <w:rsid w:val="00076612"/>
    <w:rsid w:val="000A6296"/>
    <w:rsid w:val="000A7D06"/>
    <w:rsid w:val="000B50F5"/>
    <w:rsid w:val="000C275C"/>
    <w:rsid w:val="00101AE9"/>
    <w:rsid w:val="00105D6B"/>
    <w:rsid w:val="0010717F"/>
    <w:rsid w:val="00113A3B"/>
    <w:rsid w:val="0013078E"/>
    <w:rsid w:val="00134A76"/>
    <w:rsid w:val="00136726"/>
    <w:rsid w:val="00153B32"/>
    <w:rsid w:val="001608D0"/>
    <w:rsid w:val="00181761"/>
    <w:rsid w:val="00197E6E"/>
    <w:rsid w:val="001A0DE0"/>
    <w:rsid w:val="001C018A"/>
    <w:rsid w:val="001C7F9F"/>
    <w:rsid w:val="001D212E"/>
    <w:rsid w:val="001E52DF"/>
    <w:rsid w:val="001F2E33"/>
    <w:rsid w:val="001F32BA"/>
    <w:rsid w:val="001F464D"/>
    <w:rsid w:val="001F53B9"/>
    <w:rsid w:val="001F76BC"/>
    <w:rsid w:val="00207312"/>
    <w:rsid w:val="002107B5"/>
    <w:rsid w:val="00215E7D"/>
    <w:rsid w:val="002233C1"/>
    <w:rsid w:val="002327C6"/>
    <w:rsid w:val="00240EFD"/>
    <w:rsid w:val="00253642"/>
    <w:rsid w:val="00255A3A"/>
    <w:rsid w:val="00260475"/>
    <w:rsid w:val="002835AC"/>
    <w:rsid w:val="00284E6D"/>
    <w:rsid w:val="00297AA5"/>
    <w:rsid w:val="002A08F7"/>
    <w:rsid w:val="002B2CBE"/>
    <w:rsid w:val="002C152A"/>
    <w:rsid w:val="002F175C"/>
    <w:rsid w:val="003036F8"/>
    <w:rsid w:val="0030484B"/>
    <w:rsid w:val="00316EAF"/>
    <w:rsid w:val="00321F48"/>
    <w:rsid w:val="003312A8"/>
    <w:rsid w:val="00341A78"/>
    <w:rsid w:val="003442B5"/>
    <w:rsid w:val="00375ACC"/>
    <w:rsid w:val="0039596E"/>
    <w:rsid w:val="00396CE3"/>
    <w:rsid w:val="003B1226"/>
    <w:rsid w:val="003B4486"/>
    <w:rsid w:val="003D1D20"/>
    <w:rsid w:val="003E0501"/>
    <w:rsid w:val="003E3275"/>
    <w:rsid w:val="003E4708"/>
    <w:rsid w:val="00403719"/>
    <w:rsid w:val="004075EE"/>
    <w:rsid w:val="00427674"/>
    <w:rsid w:val="00431259"/>
    <w:rsid w:val="00450EDF"/>
    <w:rsid w:val="0045181D"/>
    <w:rsid w:val="0045235E"/>
    <w:rsid w:val="004553FB"/>
    <w:rsid w:val="00455B60"/>
    <w:rsid w:val="00463236"/>
    <w:rsid w:val="004809AE"/>
    <w:rsid w:val="004874C2"/>
    <w:rsid w:val="00495332"/>
    <w:rsid w:val="004A7413"/>
    <w:rsid w:val="004D1457"/>
    <w:rsid w:val="004D1CDB"/>
    <w:rsid w:val="004E2469"/>
    <w:rsid w:val="004F0DDF"/>
    <w:rsid w:val="004F1AE6"/>
    <w:rsid w:val="004F7BEE"/>
    <w:rsid w:val="00516CDB"/>
    <w:rsid w:val="00521527"/>
    <w:rsid w:val="005425D6"/>
    <w:rsid w:val="00563BBE"/>
    <w:rsid w:val="00573FA3"/>
    <w:rsid w:val="005923C4"/>
    <w:rsid w:val="005B0449"/>
    <w:rsid w:val="005B266F"/>
    <w:rsid w:val="005B50E9"/>
    <w:rsid w:val="005C2BDC"/>
    <w:rsid w:val="005D1AE5"/>
    <w:rsid w:val="005D561B"/>
    <w:rsid w:val="005D67EC"/>
    <w:rsid w:val="005F5862"/>
    <w:rsid w:val="005F6340"/>
    <w:rsid w:val="0065096F"/>
    <w:rsid w:val="00653CEC"/>
    <w:rsid w:val="00653D05"/>
    <w:rsid w:val="00655636"/>
    <w:rsid w:val="00664058"/>
    <w:rsid w:val="006721E2"/>
    <w:rsid w:val="00673EFA"/>
    <w:rsid w:val="006863D4"/>
    <w:rsid w:val="006961A2"/>
    <w:rsid w:val="006A3E34"/>
    <w:rsid w:val="006A6EA4"/>
    <w:rsid w:val="006C294B"/>
    <w:rsid w:val="006D1B98"/>
    <w:rsid w:val="006D3EA9"/>
    <w:rsid w:val="006D55EB"/>
    <w:rsid w:val="006E09B4"/>
    <w:rsid w:val="006F0176"/>
    <w:rsid w:val="00713DFF"/>
    <w:rsid w:val="00726827"/>
    <w:rsid w:val="00764485"/>
    <w:rsid w:val="0077680D"/>
    <w:rsid w:val="00781950"/>
    <w:rsid w:val="007A79C9"/>
    <w:rsid w:val="007B0C0D"/>
    <w:rsid w:val="007C7385"/>
    <w:rsid w:val="007D309A"/>
    <w:rsid w:val="007F0F23"/>
    <w:rsid w:val="007F1DF0"/>
    <w:rsid w:val="007F7EA6"/>
    <w:rsid w:val="00805702"/>
    <w:rsid w:val="008121D0"/>
    <w:rsid w:val="00814E84"/>
    <w:rsid w:val="008177F8"/>
    <w:rsid w:val="0082186E"/>
    <w:rsid w:val="008263D3"/>
    <w:rsid w:val="008434A2"/>
    <w:rsid w:val="00856257"/>
    <w:rsid w:val="008571FA"/>
    <w:rsid w:val="0086705B"/>
    <w:rsid w:val="00882AD4"/>
    <w:rsid w:val="008A4003"/>
    <w:rsid w:val="008A671A"/>
    <w:rsid w:val="008B44EC"/>
    <w:rsid w:val="008B69BA"/>
    <w:rsid w:val="008B79BB"/>
    <w:rsid w:val="008C0477"/>
    <w:rsid w:val="008C0FCA"/>
    <w:rsid w:val="008F047C"/>
    <w:rsid w:val="008F10FC"/>
    <w:rsid w:val="00921CCD"/>
    <w:rsid w:val="009400E3"/>
    <w:rsid w:val="00940D51"/>
    <w:rsid w:val="00951B5C"/>
    <w:rsid w:val="00956F39"/>
    <w:rsid w:val="0097036C"/>
    <w:rsid w:val="009753E6"/>
    <w:rsid w:val="00980A5B"/>
    <w:rsid w:val="009929C9"/>
    <w:rsid w:val="009E1336"/>
    <w:rsid w:val="009F1C0D"/>
    <w:rsid w:val="009F211D"/>
    <w:rsid w:val="00A36DC2"/>
    <w:rsid w:val="00A40C62"/>
    <w:rsid w:val="00A46501"/>
    <w:rsid w:val="00A474E3"/>
    <w:rsid w:val="00A510A9"/>
    <w:rsid w:val="00A5503B"/>
    <w:rsid w:val="00A574AB"/>
    <w:rsid w:val="00A71576"/>
    <w:rsid w:val="00A80B81"/>
    <w:rsid w:val="00A96A99"/>
    <w:rsid w:val="00AA1DA4"/>
    <w:rsid w:val="00AA7611"/>
    <w:rsid w:val="00AB105F"/>
    <w:rsid w:val="00AF3D33"/>
    <w:rsid w:val="00AF7C44"/>
    <w:rsid w:val="00B045E2"/>
    <w:rsid w:val="00B13E92"/>
    <w:rsid w:val="00B17866"/>
    <w:rsid w:val="00B321B2"/>
    <w:rsid w:val="00B46868"/>
    <w:rsid w:val="00B66FA5"/>
    <w:rsid w:val="00B81E33"/>
    <w:rsid w:val="00B84B75"/>
    <w:rsid w:val="00B91D6B"/>
    <w:rsid w:val="00BA1ECE"/>
    <w:rsid w:val="00BA3ABC"/>
    <w:rsid w:val="00BC1DE4"/>
    <w:rsid w:val="00BE73CD"/>
    <w:rsid w:val="00C126E4"/>
    <w:rsid w:val="00C24CDD"/>
    <w:rsid w:val="00C65F04"/>
    <w:rsid w:val="00C741DD"/>
    <w:rsid w:val="00C80674"/>
    <w:rsid w:val="00C900A6"/>
    <w:rsid w:val="00CC077C"/>
    <w:rsid w:val="00CC39D9"/>
    <w:rsid w:val="00CF1C29"/>
    <w:rsid w:val="00D07034"/>
    <w:rsid w:val="00D07F04"/>
    <w:rsid w:val="00D1626D"/>
    <w:rsid w:val="00D25E42"/>
    <w:rsid w:val="00D3599E"/>
    <w:rsid w:val="00D7261B"/>
    <w:rsid w:val="00D97584"/>
    <w:rsid w:val="00DE6F68"/>
    <w:rsid w:val="00E0281A"/>
    <w:rsid w:val="00E04CB3"/>
    <w:rsid w:val="00E16E26"/>
    <w:rsid w:val="00E178E4"/>
    <w:rsid w:val="00E324DD"/>
    <w:rsid w:val="00E325D9"/>
    <w:rsid w:val="00E461D6"/>
    <w:rsid w:val="00E55108"/>
    <w:rsid w:val="00E7241B"/>
    <w:rsid w:val="00E91FBB"/>
    <w:rsid w:val="00EA2487"/>
    <w:rsid w:val="00EC226B"/>
    <w:rsid w:val="00ED0C97"/>
    <w:rsid w:val="00ED40E5"/>
    <w:rsid w:val="00EE45FC"/>
    <w:rsid w:val="00F01278"/>
    <w:rsid w:val="00F0132C"/>
    <w:rsid w:val="00F07513"/>
    <w:rsid w:val="00F206A6"/>
    <w:rsid w:val="00F32CBC"/>
    <w:rsid w:val="00F74971"/>
    <w:rsid w:val="00F758E5"/>
    <w:rsid w:val="00F760F1"/>
    <w:rsid w:val="00F85562"/>
    <w:rsid w:val="00FA58B8"/>
    <w:rsid w:val="00FB370B"/>
    <w:rsid w:val="00FB3AC6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30D9"/>
  <w15:chartTrackingRefBased/>
  <w15:docId w15:val="{3A578D20-069F-49BD-B88A-1822FBBC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7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A58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FA58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FA58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E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0A7D06"/>
    <w:rPr>
      <w:b/>
      <w:bCs/>
    </w:rPr>
  </w:style>
  <w:style w:type="character" w:styleId="a6">
    <w:name w:val="Hyperlink"/>
    <w:basedOn w:val="a0"/>
    <w:uiPriority w:val="99"/>
    <w:unhideWhenUsed/>
    <w:rsid w:val="00B13E9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13E9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FA58B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FA58B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FA58B8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FA5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A58B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HTML1">
    <w:name w:val="HTML Code"/>
    <w:basedOn w:val="a0"/>
    <w:uiPriority w:val="99"/>
    <w:semiHidden/>
    <w:unhideWhenUsed/>
    <w:rsid w:val="00FA58B8"/>
    <w:rPr>
      <w:rFonts w:ascii="Courier New" w:eastAsia="Times New Roman" w:hAnsi="Courier New" w:cs="Courier New"/>
      <w:sz w:val="20"/>
      <w:szCs w:val="20"/>
    </w:rPr>
  </w:style>
  <w:style w:type="character" w:customStyle="1" w:styleId="hljs-title">
    <w:name w:val="hljs-title"/>
    <w:basedOn w:val="a0"/>
    <w:rsid w:val="00FA58B8"/>
  </w:style>
  <w:style w:type="character" w:customStyle="1" w:styleId="hljs-string">
    <w:name w:val="hljs-string"/>
    <w:basedOn w:val="a0"/>
    <w:rsid w:val="00FA58B8"/>
  </w:style>
  <w:style w:type="character" w:customStyle="1" w:styleId="hljs-function">
    <w:name w:val="hljs-function"/>
    <w:basedOn w:val="a0"/>
    <w:rsid w:val="00FA58B8"/>
  </w:style>
  <w:style w:type="character" w:customStyle="1" w:styleId="hljs-params">
    <w:name w:val="hljs-params"/>
    <w:basedOn w:val="a0"/>
    <w:rsid w:val="00FA58B8"/>
  </w:style>
  <w:style w:type="character" w:customStyle="1" w:styleId="hljs-variable">
    <w:name w:val="hljs-variable"/>
    <w:basedOn w:val="a0"/>
    <w:rsid w:val="00FA58B8"/>
  </w:style>
  <w:style w:type="character" w:customStyle="1" w:styleId="hljs-keyword">
    <w:name w:val="hljs-keyword"/>
    <w:basedOn w:val="a0"/>
    <w:rsid w:val="00FA58B8"/>
  </w:style>
  <w:style w:type="character" w:customStyle="1" w:styleId="hljs-property">
    <w:name w:val="hljs-property"/>
    <w:basedOn w:val="a0"/>
    <w:rsid w:val="00FA58B8"/>
  </w:style>
  <w:style w:type="character" w:customStyle="1" w:styleId="10">
    <w:name w:val="Заголовок 1 Знак"/>
    <w:basedOn w:val="a0"/>
    <w:link w:val="1"/>
    <w:uiPriority w:val="9"/>
    <w:rsid w:val="003E4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E4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hareitem">
    <w:name w:val="share__item"/>
    <w:basedOn w:val="a"/>
    <w:rsid w:val="003E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ljs-section">
    <w:name w:val="hljs-section"/>
    <w:basedOn w:val="a0"/>
    <w:rsid w:val="0082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0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9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77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7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2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9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3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34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2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9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72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98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913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7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0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2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2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3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1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1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84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1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7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2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5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6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3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7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0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2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1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70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0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1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5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5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19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9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3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80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8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04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5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3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1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83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5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1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4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9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8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5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8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2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6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1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46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1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5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4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5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4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5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4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1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9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8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6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6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0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8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0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3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59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6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54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4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0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6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5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2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0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2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3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2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7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8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6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3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6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1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4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2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2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14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7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9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8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4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9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0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9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2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7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7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8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3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5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0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91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4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8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5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29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9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8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1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1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3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05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4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75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43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93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4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1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4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83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5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4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08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38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59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00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44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2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5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87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488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96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6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15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0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5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88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2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9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56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68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1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8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7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0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1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6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3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9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02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8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35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74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4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51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74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73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06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1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7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6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8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4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65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16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30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9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1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30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69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6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04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14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13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8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28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46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1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80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98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8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57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3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52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341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88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38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52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2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84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55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53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14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52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05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552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94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4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12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05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16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63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8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55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64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58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9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68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1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8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35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77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3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51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90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67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823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18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00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5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38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25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80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47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04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90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51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16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5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0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89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5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6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66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52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2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76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4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48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408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68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57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2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96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73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761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76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25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3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10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73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8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7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859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336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51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2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17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4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45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9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1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3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28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43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5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1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9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6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83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1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32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9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1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3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1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18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85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5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45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75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3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4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9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30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4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9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3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3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4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8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56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2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4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4530">
              <w:marLeft w:val="0"/>
              <w:marRight w:val="90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02407">
                  <w:marLeft w:val="0"/>
                  <w:marRight w:val="0"/>
                  <w:marTop w:val="0"/>
                  <w:marBottom w:val="3000"/>
                  <w:divBdr>
                    <w:top w:val="single" w:sz="6" w:space="8" w:color="000000"/>
                    <w:left w:val="none" w:sz="0" w:space="0" w:color="auto"/>
                    <w:bottom w:val="single" w:sz="6" w:space="8" w:color="000000"/>
                    <w:right w:val="none" w:sz="0" w:space="0" w:color="auto"/>
                  </w:divBdr>
                  <w:divsChild>
                    <w:div w:id="20575051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0366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6502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57854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17328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0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45258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4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65722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59274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18258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828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8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16925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83810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77995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0607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06734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64905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14237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4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4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429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3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4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84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7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1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9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3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5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2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39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4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7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9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3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8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1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1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6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8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5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2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29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5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1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16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589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2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6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3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52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6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9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4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4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3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2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2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5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59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6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33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7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73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528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0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62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0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9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48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3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5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97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35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50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1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6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0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26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45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84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40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4837</Words>
  <Characters>2758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Вовк Петро Богданович</dc:creator>
  <cp:keywords/>
  <dc:description/>
  <cp:lastModifiedBy>Вовк Петро Богданович</cp:lastModifiedBy>
  <cp:revision>7</cp:revision>
  <dcterms:created xsi:type="dcterms:W3CDTF">2024-10-15T10:03:00Z</dcterms:created>
  <dcterms:modified xsi:type="dcterms:W3CDTF">2024-10-15T10:06:00Z</dcterms:modified>
</cp:coreProperties>
</file>