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A8" w:rsidRPr="000F56D6" w:rsidRDefault="005E15A8" w:rsidP="005E15A8">
      <w:pPr>
        <w:tabs>
          <w:tab w:val="left" w:pos="2835"/>
          <w:tab w:val="left" w:pos="14317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5E15A8" w:rsidRPr="000F56D6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«ТЕХНІЧНИЙ ФАХОВИЙ КОЛЕДЖ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ЛУЦЬК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5E15A8" w:rsidRPr="000F56D6" w:rsidRDefault="005E15A8" w:rsidP="005E15A8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викладачів словесних і суспільних дисциплін</w:t>
      </w:r>
    </w:p>
    <w:p w:rsidR="00E67BB4" w:rsidRDefault="00E67BB4">
      <w:pPr>
        <w:rPr>
          <w:lang w:val="uk-UA"/>
        </w:rPr>
      </w:pPr>
    </w:p>
    <w:p w:rsidR="005E15A8" w:rsidRDefault="005E15A8">
      <w:pPr>
        <w:rPr>
          <w:lang w:val="uk-UA"/>
        </w:rPr>
      </w:pPr>
    </w:p>
    <w:p w:rsidR="005E15A8" w:rsidRDefault="005E15A8" w:rsidP="005E15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Pr="000F56D6" w:rsidRDefault="005E15A8" w:rsidP="005E15A8">
      <w:pPr>
        <w:tabs>
          <w:tab w:val="left" w:pos="2835"/>
          <w:tab w:val="left" w:pos="6379"/>
        </w:tabs>
        <w:spacing w:after="0"/>
        <w:ind w:firstLine="6237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5E15A8" w:rsidRPr="00842C30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Заступник директора  </w:t>
      </w:r>
    </w:p>
    <w:p w:rsidR="005E15A8" w:rsidRPr="00842C30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15A8" w:rsidRPr="00842C30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5E15A8" w:rsidRPr="00842C30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>"____" _________ 20__ року</w:t>
      </w:r>
    </w:p>
    <w:p w:rsidR="005E15A8" w:rsidRDefault="005E15A8">
      <w:pPr>
        <w:rPr>
          <w:lang w:val="uk-UA"/>
        </w:rPr>
      </w:pPr>
    </w:p>
    <w:p w:rsidR="005E15A8" w:rsidRPr="0057154B" w:rsidRDefault="005E15A8">
      <w:pPr>
        <w:rPr>
          <w:rFonts w:ascii="Times New Roman" w:hAnsi="Times New Roman"/>
          <w:sz w:val="28"/>
          <w:szCs w:val="28"/>
          <w:lang w:val="uk-UA"/>
        </w:rPr>
      </w:pPr>
    </w:p>
    <w:p w:rsidR="0057154B" w:rsidRPr="0057154B" w:rsidRDefault="005E15A8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54B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57154B" w:rsidRPr="0057154B">
        <w:rPr>
          <w:rFonts w:ascii="Times New Roman" w:hAnsi="Times New Roman"/>
          <w:b/>
          <w:caps/>
          <w:sz w:val="28"/>
          <w:szCs w:val="28"/>
        </w:rPr>
        <w:t xml:space="preserve">програма </w:t>
      </w:r>
    </w:p>
    <w:p w:rsidR="0057154B" w:rsidRPr="0057154B" w:rsidRDefault="0057154B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54B">
        <w:rPr>
          <w:rFonts w:ascii="Times New Roman" w:hAnsi="Times New Roman"/>
          <w:b/>
          <w:sz w:val="28"/>
          <w:szCs w:val="28"/>
        </w:rPr>
        <w:t xml:space="preserve">з навчального предмета </w:t>
      </w:r>
    </w:p>
    <w:p w:rsidR="005E15A8" w:rsidRDefault="0057154B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5E15A8" w:rsidRPr="00220E1D">
        <w:rPr>
          <w:rFonts w:ascii="Times New Roman" w:hAnsi="Times New Roman"/>
          <w:b/>
          <w:sz w:val="28"/>
          <w:szCs w:val="28"/>
          <w:lang w:val="uk-UA"/>
        </w:rPr>
        <w:t>ІСТОРІЯ УКРАЇНИ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7154B" w:rsidRDefault="0057154B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Pr="00220E1D" w:rsidRDefault="0057154B" w:rsidP="0057154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56DC" w:rsidRDefault="005E15A8" w:rsidP="00A556DC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Розробники: </w:t>
      </w:r>
      <w:r w:rsidR="006A74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556DC">
        <w:rPr>
          <w:rFonts w:ascii="Times New Roman" w:hAnsi="Times New Roman"/>
          <w:b/>
          <w:sz w:val="28"/>
          <w:szCs w:val="28"/>
          <w:lang w:val="uk-UA"/>
        </w:rPr>
        <w:t>Аврамук Д.А.</w:t>
      </w:r>
      <w:r w:rsidR="003F221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870552">
        <w:rPr>
          <w:rFonts w:ascii="Times New Roman" w:hAnsi="Times New Roman"/>
          <w:b/>
          <w:sz w:val="28"/>
          <w:szCs w:val="28"/>
          <w:lang w:val="uk-UA"/>
        </w:rPr>
        <w:t>Кшановський</w:t>
      </w:r>
      <w:proofErr w:type="spellEnd"/>
      <w:r w:rsidR="0087055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6A74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0552">
        <w:rPr>
          <w:rFonts w:ascii="Times New Roman" w:hAnsi="Times New Roman"/>
          <w:b/>
          <w:sz w:val="28"/>
          <w:szCs w:val="28"/>
          <w:lang w:val="uk-UA"/>
        </w:rPr>
        <w:t>О.</w:t>
      </w:r>
      <w:r w:rsidR="00B73DA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B73DA4">
        <w:rPr>
          <w:rFonts w:ascii="Times New Roman" w:hAnsi="Times New Roman"/>
          <w:b/>
          <w:sz w:val="28"/>
          <w:szCs w:val="28"/>
          <w:lang w:val="uk-UA"/>
        </w:rPr>
        <w:t>Подмокла</w:t>
      </w:r>
      <w:proofErr w:type="spellEnd"/>
      <w:r w:rsidR="00B73DA4">
        <w:rPr>
          <w:rFonts w:ascii="Times New Roman" w:hAnsi="Times New Roman"/>
          <w:b/>
          <w:sz w:val="28"/>
          <w:szCs w:val="28"/>
          <w:lang w:val="uk-UA"/>
        </w:rPr>
        <w:t xml:space="preserve"> Ю.М., </w:t>
      </w:r>
    </w:p>
    <w:p w:rsidR="005E15A8" w:rsidRDefault="00A556DC" w:rsidP="00A556DC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Якимчук Н. О.</w:t>
      </w:r>
    </w:p>
    <w:p w:rsidR="005E15A8" w:rsidRPr="00623AB9" w:rsidRDefault="005E15A8" w:rsidP="005E15A8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E2E">
        <w:rPr>
          <w:rFonts w:ascii="Times New Roman" w:hAnsi="Times New Roman"/>
          <w:sz w:val="28"/>
          <w:szCs w:val="28"/>
          <w:lang w:val="uk-UA"/>
        </w:rPr>
        <w:t>українська</w:t>
      </w: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0552" w:rsidRDefault="00870552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7154B" w:rsidRDefault="0057154B" w:rsidP="0057154B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5A8" w:rsidRPr="006A749C" w:rsidRDefault="00B73DA4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</w:t>
      </w:r>
      <w:r w:rsidR="005E15A8" w:rsidRPr="006A749C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57154B" w:rsidRPr="0057154B" w:rsidRDefault="0057154B" w:rsidP="0057154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57154B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Програма навчального предмета </w:t>
      </w:r>
      <w:r>
        <w:rPr>
          <w:rFonts w:ascii="Times New Roman" w:hAnsi="Times New Roman"/>
          <w:sz w:val="28"/>
          <w:szCs w:val="28"/>
          <w:lang w:val="uk-UA"/>
        </w:rPr>
        <w:t>«Історія Україна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7154B">
        <w:rPr>
          <w:rFonts w:ascii="Times New Roman" w:hAnsi="Times New Roman"/>
          <w:sz w:val="28"/>
          <w:szCs w:val="28"/>
          <w:lang w:val="uk-UA"/>
        </w:rPr>
        <w:t xml:space="preserve"> для здобувачів фахової </w:t>
      </w:r>
      <w:proofErr w:type="spellStart"/>
      <w:r w:rsidRPr="0057154B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57154B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>
        <w:rPr>
          <w:rFonts w:ascii="Times New Roman" w:hAnsi="Times New Roman"/>
          <w:sz w:val="28"/>
          <w:szCs w:val="28"/>
          <w:lang w:val="uk-UA"/>
        </w:rPr>
        <w:t>І та ІІ курсів</w:t>
      </w:r>
      <w:r w:rsidRPr="0057154B">
        <w:rPr>
          <w:rFonts w:ascii="Times New Roman" w:hAnsi="Times New Roman"/>
          <w:sz w:val="28"/>
          <w:szCs w:val="28"/>
          <w:lang w:val="uk-UA"/>
        </w:rPr>
        <w:t xml:space="preserve"> освітньо-професійного ступеня фаховий молодший бакалавр денної форми навчання складена на основі </w:t>
      </w:r>
      <w:r w:rsidRPr="0057154B">
        <w:rPr>
          <w:rFonts w:ascii="Times New Roman" w:hAnsi="Times New Roman"/>
          <w:sz w:val="28"/>
          <w:lang w:val="uk-UA"/>
        </w:rPr>
        <w:t>навчальної програми для закладів загальної середньої освіти «</w:t>
      </w:r>
      <w:r>
        <w:rPr>
          <w:rFonts w:ascii="Times New Roman" w:hAnsi="Times New Roman"/>
          <w:sz w:val="28"/>
          <w:szCs w:val="28"/>
          <w:lang w:val="uk-UA"/>
        </w:rPr>
        <w:t>Історія України</w:t>
      </w:r>
      <w:r w:rsidRPr="0057154B">
        <w:rPr>
          <w:rFonts w:ascii="Times New Roman" w:hAnsi="Times New Roman"/>
          <w:sz w:val="28"/>
          <w:lang w:val="uk-UA"/>
        </w:rPr>
        <w:t xml:space="preserve"> 10-11класи», рівень стандарту, затверджений наказом Міністерства освіти і науки України від ___ __________ 202__ року № ______</w:t>
      </w:r>
    </w:p>
    <w:p w:rsidR="0057154B" w:rsidRPr="007C4C29" w:rsidRDefault="0057154B" w:rsidP="0057154B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7C4C29" w:rsidRPr="007C4C29" w:rsidRDefault="007C4C29" w:rsidP="007C4C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« _____» _________________ 20___р. – __</w:t>
      </w:r>
      <w:r w:rsidRPr="007C4C29">
        <w:rPr>
          <w:rFonts w:ascii="Times New Roman" w:hAnsi="Times New Roman"/>
          <w:b/>
          <w:sz w:val="28"/>
          <w:szCs w:val="28"/>
        </w:rPr>
        <w:t xml:space="preserve"> </w:t>
      </w:r>
      <w:r w:rsidRPr="007C4C29">
        <w:rPr>
          <w:rFonts w:ascii="Times New Roman" w:hAnsi="Times New Roman"/>
          <w:sz w:val="28"/>
          <w:szCs w:val="28"/>
        </w:rPr>
        <w:t>с.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Розробники:</w:t>
      </w:r>
      <w:r w:rsidRPr="007C4C29">
        <w:rPr>
          <w:rFonts w:ascii="Times New Roman" w:hAnsi="Times New Roman"/>
          <w:b/>
          <w:sz w:val="28"/>
          <w:szCs w:val="28"/>
        </w:rPr>
        <w:t xml:space="preserve"> _______________________________</w:t>
      </w:r>
    </w:p>
    <w:p w:rsidR="007C4C29" w:rsidRPr="007C4C29" w:rsidRDefault="007C4C29" w:rsidP="007C4C29">
      <w:pPr>
        <w:shd w:val="clear" w:color="auto" w:fill="FFFFFF"/>
        <w:spacing w:after="0" w:line="240" w:lineRule="auto"/>
        <w:ind w:right="97"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Програма обговорена та схвалена на засіданні циклової комісії __________________________________________________________________</w:t>
      </w:r>
    </w:p>
    <w:p w:rsid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Протокол від _________20___ року № </w:t>
      </w:r>
      <w:r w:rsidRPr="007C4C29">
        <w:rPr>
          <w:rFonts w:ascii="Times New Roman" w:hAnsi="Times New Roman"/>
          <w:iCs/>
          <w:sz w:val="28"/>
          <w:szCs w:val="28"/>
        </w:rPr>
        <w:t>_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Голова циклової комісії ______________ ________________</w:t>
      </w:r>
    </w:p>
    <w:p w:rsidR="007C4C29" w:rsidRPr="007C4C29" w:rsidRDefault="007C4C29" w:rsidP="007C4C29">
      <w:pPr>
        <w:spacing w:after="0" w:line="240" w:lineRule="auto"/>
        <w:ind w:firstLine="4111"/>
        <w:rPr>
          <w:rFonts w:ascii="Times New Roman" w:hAnsi="Times New Roman"/>
          <w:sz w:val="28"/>
          <w:szCs w:val="28"/>
          <w:vertAlign w:val="superscript"/>
        </w:rPr>
      </w:pPr>
      <w:r w:rsidRPr="007C4C29">
        <w:rPr>
          <w:rFonts w:ascii="Times New Roman" w:hAnsi="Times New Roman"/>
          <w:sz w:val="28"/>
          <w:szCs w:val="28"/>
          <w:vertAlign w:val="superscript"/>
        </w:rPr>
        <w:t>підпис                            (прізвище, ініціали)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Схвалено Педагогічною радою ТФК ЛНТУ </w:t>
      </w:r>
    </w:p>
    <w:p w:rsid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Протокол від </w:t>
      </w:r>
      <w:r w:rsidRPr="007C4C29">
        <w:rPr>
          <w:rFonts w:ascii="Times New Roman" w:hAnsi="Times New Roman"/>
          <w:i/>
          <w:sz w:val="28"/>
          <w:szCs w:val="28"/>
        </w:rPr>
        <w:t>___</w:t>
      </w:r>
      <w:r w:rsidRPr="007C4C29">
        <w:rPr>
          <w:rFonts w:ascii="Times New Roman" w:hAnsi="Times New Roman"/>
          <w:sz w:val="28"/>
          <w:szCs w:val="28"/>
        </w:rPr>
        <w:t xml:space="preserve"> </w:t>
      </w:r>
      <w:r w:rsidRPr="007C4C29">
        <w:rPr>
          <w:rFonts w:ascii="Times New Roman" w:hAnsi="Times New Roman"/>
          <w:i/>
          <w:sz w:val="28"/>
          <w:szCs w:val="28"/>
        </w:rPr>
        <w:t xml:space="preserve">_______ </w:t>
      </w:r>
      <w:r w:rsidRPr="007C4C29">
        <w:rPr>
          <w:rFonts w:ascii="Times New Roman" w:hAnsi="Times New Roman"/>
          <w:sz w:val="28"/>
          <w:szCs w:val="28"/>
        </w:rPr>
        <w:t>20</w:t>
      </w:r>
      <w:r w:rsidRPr="007C4C29">
        <w:rPr>
          <w:rFonts w:ascii="Times New Roman" w:hAnsi="Times New Roman"/>
          <w:i/>
          <w:sz w:val="28"/>
          <w:szCs w:val="28"/>
        </w:rPr>
        <w:t>___</w:t>
      </w:r>
      <w:r w:rsidRPr="007C4C29">
        <w:rPr>
          <w:rFonts w:ascii="Times New Roman" w:hAnsi="Times New Roman"/>
          <w:sz w:val="28"/>
          <w:szCs w:val="28"/>
        </w:rPr>
        <w:t xml:space="preserve"> року № ___</w:t>
      </w:r>
    </w:p>
    <w:p w:rsidR="007C4C29" w:rsidRPr="007C4C29" w:rsidRDefault="007C4C29" w:rsidP="007C4C2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Програма обговорена та схвалена на засіданні циклової комісії __________________________________________________________________</w:t>
      </w:r>
    </w:p>
    <w:p w:rsid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Протокол від _________20___ року № </w:t>
      </w:r>
      <w:r w:rsidRPr="007C4C29">
        <w:rPr>
          <w:rFonts w:ascii="Times New Roman" w:hAnsi="Times New Roman"/>
          <w:iCs/>
          <w:sz w:val="28"/>
          <w:szCs w:val="28"/>
        </w:rPr>
        <w:t>_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Голова циклової комісії ______________               ________________</w:t>
      </w:r>
    </w:p>
    <w:p w:rsidR="007C4C29" w:rsidRPr="007C4C29" w:rsidRDefault="007C4C29" w:rsidP="007C4C29">
      <w:pPr>
        <w:spacing w:after="0" w:line="240" w:lineRule="auto"/>
        <w:ind w:firstLine="4111"/>
        <w:rPr>
          <w:rFonts w:ascii="Times New Roman" w:hAnsi="Times New Roman"/>
          <w:sz w:val="28"/>
          <w:szCs w:val="28"/>
          <w:vertAlign w:val="superscript"/>
        </w:rPr>
      </w:pPr>
      <w:r w:rsidRPr="007C4C29">
        <w:rPr>
          <w:rFonts w:ascii="Times New Roman" w:hAnsi="Times New Roman"/>
          <w:sz w:val="28"/>
          <w:szCs w:val="28"/>
          <w:vertAlign w:val="superscript"/>
        </w:rPr>
        <w:t>підпис                                                 (прізвище, ініціали)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Схвалено Педагогічною радою ТФК ЛНТУ </w:t>
      </w:r>
    </w:p>
    <w:p w:rsid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 xml:space="preserve">Протокол від </w:t>
      </w:r>
      <w:r w:rsidRPr="007C4C29">
        <w:rPr>
          <w:rFonts w:ascii="Times New Roman" w:hAnsi="Times New Roman"/>
          <w:i/>
          <w:sz w:val="28"/>
          <w:szCs w:val="28"/>
        </w:rPr>
        <w:t>___</w:t>
      </w:r>
      <w:r w:rsidRPr="007C4C29">
        <w:rPr>
          <w:rFonts w:ascii="Times New Roman" w:hAnsi="Times New Roman"/>
          <w:sz w:val="28"/>
          <w:szCs w:val="28"/>
        </w:rPr>
        <w:t xml:space="preserve"> </w:t>
      </w:r>
      <w:r w:rsidRPr="007C4C29">
        <w:rPr>
          <w:rFonts w:ascii="Times New Roman" w:hAnsi="Times New Roman"/>
          <w:i/>
          <w:sz w:val="28"/>
          <w:szCs w:val="28"/>
        </w:rPr>
        <w:t xml:space="preserve">_______ </w:t>
      </w:r>
      <w:r w:rsidRPr="007C4C29">
        <w:rPr>
          <w:rFonts w:ascii="Times New Roman" w:hAnsi="Times New Roman"/>
          <w:sz w:val="28"/>
          <w:szCs w:val="28"/>
        </w:rPr>
        <w:t>20</w:t>
      </w:r>
      <w:r w:rsidRPr="007C4C29">
        <w:rPr>
          <w:rFonts w:ascii="Times New Roman" w:hAnsi="Times New Roman"/>
          <w:i/>
          <w:sz w:val="28"/>
          <w:szCs w:val="28"/>
        </w:rPr>
        <w:t>___</w:t>
      </w:r>
      <w:r w:rsidRPr="007C4C29">
        <w:rPr>
          <w:rFonts w:ascii="Times New Roman" w:hAnsi="Times New Roman"/>
          <w:sz w:val="28"/>
          <w:szCs w:val="28"/>
        </w:rPr>
        <w:t xml:space="preserve"> року № ___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7C4C29" w:rsidP="007C4C2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/>
          <w:sz w:val="28"/>
          <w:szCs w:val="28"/>
        </w:rPr>
      </w:pPr>
      <w:r w:rsidRPr="007C4C29">
        <w:rPr>
          <w:rFonts w:ascii="Times New Roman" w:hAnsi="Times New Roman"/>
          <w:sz w:val="28"/>
          <w:szCs w:val="28"/>
        </w:rPr>
        <w:t>Програма обговорена та схвалена на засіданні циклової комісії __________________________________________________________________</w:t>
      </w:r>
    </w:p>
    <w:p w:rsidR="007C4C29" w:rsidRPr="007C4C29" w:rsidRDefault="007C4C29" w:rsidP="007C4C29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7C4C29" w:rsidRPr="007C4C29" w:rsidRDefault="0057154B" w:rsidP="007C4C29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7C4C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C4C29" w:rsidRPr="007C4C29" w:rsidRDefault="007C4C29" w:rsidP="007C4C29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CC3DB8" w:rsidRDefault="00CC3DB8">
      <w:pPr>
        <w:rPr>
          <w:lang w:val="uk-UA"/>
        </w:rPr>
      </w:pPr>
    </w:p>
    <w:p w:rsidR="00D4431E" w:rsidRPr="00D4431E" w:rsidRDefault="00D4431E" w:rsidP="00D4431E">
      <w:pPr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1. </w:t>
      </w:r>
      <w:r w:rsidRPr="00E0087E">
        <w:rPr>
          <w:rFonts w:ascii="Times New Roman" w:hAnsi="Times New Roman"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18"/>
        <w:gridCol w:w="1580"/>
        <w:gridCol w:w="885"/>
        <w:gridCol w:w="695"/>
        <w:gridCol w:w="1582"/>
      </w:tblGrid>
      <w:tr w:rsidR="00D4431E" w:rsidRPr="00D4431E" w:rsidTr="006A749C">
        <w:trPr>
          <w:trHeight w:val="591"/>
        </w:trPr>
        <w:tc>
          <w:tcPr>
            <w:tcW w:w="2093" w:type="dxa"/>
            <w:vMerge w:val="restart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18" w:type="dxa"/>
            <w:vMerge w:val="restart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D4431E" w:rsidRPr="00E0087E" w:rsidTr="006A749C">
        <w:trPr>
          <w:trHeight w:val="325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2" w:type="dxa"/>
            <w:gridSpan w:val="4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D4431E" w:rsidRPr="00E0087E" w:rsidTr="006A749C">
        <w:trPr>
          <w:trHeight w:val="1751"/>
        </w:trPr>
        <w:tc>
          <w:tcPr>
            <w:tcW w:w="2093" w:type="dxa"/>
            <w:vMerge w:val="restart"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 – 10</w:t>
            </w:r>
          </w:p>
        </w:tc>
        <w:tc>
          <w:tcPr>
            <w:tcW w:w="3218" w:type="dxa"/>
          </w:tcPr>
          <w:p w:rsidR="00D4431E" w:rsidRPr="00E0087E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D4431E" w:rsidRPr="00E0087E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02 Культура і мистецтво,</w:t>
            </w:r>
          </w:p>
          <w:p w:rsidR="00D4431E" w:rsidRPr="00E0087E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 Виробництво та технології, </w:t>
            </w:r>
          </w:p>
          <w:p w:rsidR="00D4431E" w:rsidRPr="00E0087E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 Управління та адміністрування, </w:t>
            </w:r>
          </w:p>
          <w:p w:rsidR="00D4431E" w:rsidRPr="00E0087E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E0087E">
              <w:rPr>
                <w:rFonts w:ascii="Times New Roman" w:hAnsi="Times New Roman"/>
                <w:sz w:val="24"/>
                <w:szCs w:val="24"/>
              </w:rPr>
              <w:t> 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Інформаційні технології, </w:t>
            </w:r>
          </w:p>
          <w:p w:rsidR="00D4431E" w:rsidRPr="00E0087E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 Електрична інженерія, </w:t>
            </w:r>
          </w:p>
          <w:p w:rsidR="00D4431E" w:rsidRPr="00E0087E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27 Транспорт.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431E" w:rsidRPr="00E0087E" w:rsidTr="006A749C">
        <w:trPr>
          <w:trHeight w:val="390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 w:val="restart"/>
            <w:vAlign w:val="center"/>
          </w:tcPr>
          <w:p w:rsidR="00D4431E" w:rsidRPr="00E0087E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  <w:p w:rsidR="00D4431E" w:rsidRPr="00E0087E" w:rsidRDefault="00D4431E" w:rsidP="0007580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022 Дизайн, </w:t>
            </w:r>
          </w:p>
          <w:p w:rsidR="00D4431E" w:rsidRPr="00E0087E" w:rsidRDefault="00D4431E" w:rsidP="0007580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182 Технологія легкої промисловості, </w:t>
            </w:r>
          </w:p>
          <w:p w:rsidR="00D4431E" w:rsidRPr="00E0087E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073 Менеджмент, </w:t>
            </w:r>
          </w:p>
          <w:p w:rsidR="00D4431E" w:rsidRPr="00E0087E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123 Комп’ютерна інженерія,</w:t>
            </w:r>
          </w:p>
          <w:p w:rsidR="00D4431E" w:rsidRPr="00E0087E" w:rsidRDefault="00D4431E" w:rsidP="0057774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141Електроенергетика, електротехніка та електромеханіка, </w:t>
            </w:r>
          </w:p>
          <w:p w:rsidR="00D4431E" w:rsidRDefault="00D4431E" w:rsidP="0057774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274 Автомобільний транспорт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556DC" w:rsidRPr="00A556DC" w:rsidRDefault="00A556DC" w:rsidP="00577744">
            <w:pPr>
              <w:spacing w:after="0"/>
              <w:rPr>
                <w:rFonts w:ascii="Times New Roman" w:hAnsi="Times New Roman"/>
                <w:szCs w:val="24"/>
                <w:lang w:val="uk-UA"/>
              </w:rPr>
            </w:pPr>
            <w:r w:rsidRPr="00A556DC">
              <w:rPr>
                <w:rFonts w:ascii="Times New Roman" w:hAnsi="Times New Roman"/>
                <w:sz w:val="24"/>
                <w:szCs w:val="28"/>
              </w:rPr>
              <w:t>275</w:t>
            </w:r>
            <w:r w:rsidRPr="00A556DC">
              <w:rPr>
                <w:rFonts w:ascii="Times New Roman" w:hAnsi="Times New Roman"/>
                <w:sz w:val="24"/>
                <w:szCs w:val="28"/>
                <w:lang w:val="uk-UA"/>
              </w:rPr>
              <w:t>.03</w:t>
            </w:r>
            <w:r w:rsidRPr="00A556D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556DC">
              <w:rPr>
                <w:rFonts w:ascii="Times New Roman" w:hAnsi="Times New Roman"/>
                <w:sz w:val="24"/>
                <w:szCs w:val="28"/>
                <w:lang w:val="uk-UA"/>
              </w:rPr>
              <w:t>Транспортні технології (на автомобільному транспорті)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,</w:t>
            </w:r>
          </w:p>
          <w:p w:rsidR="00A556DC" w:rsidRPr="00A149DD" w:rsidRDefault="00D4431E" w:rsidP="00A556D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92C">
              <w:rPr>
                <w:rFonts w:ascii="Times New Roman" w:hAnsi="Times New Roman"/>
                <w:sz w:val="24"/>
                <w:szCs w:val="24"/>
                <w:lang w:val="uk-UA"/>
              </w:rPr>
              <w:t>126 інформаційні системи та технології</w:t>
            </w:r>
            <w:r w:rsidR="00A556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56DC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A556DC" w:rsidRPr="00A556D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076 Підприємництво та торгівля </w:t>
            </w:r>
          </w:p>
          <w:p w:rsidR="00D4431E" w:rsidRPr="003B192C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D4431E" w:rsidRPr="00E0087E" w:rsidTr="006A749C">
        <w:trPr>
          <w:trHeight w:val="255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277" w:type="dxa"/>
            <w:gridSpan w:val="2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087E">
              <w:rPr>
                <w:rFonts w:ascii="Times New Roman" w:hAnsi="Times New Roman"/>
                <w:sz w:val="24"/>
                <w:szCs w:val="24"/>
                <w:lang w:val="en-US"/>
              </w:rPr>
              <w:t>I-</w:t>
            </w:r>
            <w:r w:rsidRPr="00E0087E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D4431E" w:rsidRPr="00E0087E" w:rsidTr="006A749C">
        <w:trPr>
          <w:trHeight w:val="72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D4431E" w:rsidRPr="00E0087E" w:rsidTr="006A749C">
        <w:trPr>
          <w:trHeight w:val="72"/>
        </w:trPr>
        <w:tc>
          <w:tcPr>
            <w:tcW w:w="2093" w:type="dxa"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7C4C29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="006A74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087E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08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1582" w:type="dxa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D4431E" w:rsidRPr="00E0087E" w:rsidTr="006A749C">
        <w:trPr>
          <w:trHeight w:val="616"/>
        </w:trPr>
        <w:tc>
          <w:tcPr>
            <w:tcW w:w="2093" w:type="dxa"/>
            <w:vMerge w:val="restart"/>
            <w:vAlign w:val="center"/>
          </w:tcPr>
          <w:p w:rsidR="00D4431E" w:rsidRPr="00E0087E" w:rsidRDefault="00D4431E" w:rsidP="00E67BB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D4431E" w:rsidRPr="009276D6" w:rsidRDefault="00870552" w:rsidP="00E67BB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 – 64</w:t>
            </w:r>
            <w:r w:rsidR="00D4431E" w:rsidRPr="009276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  <w:p w:rsidR="006A749C" w:rsidRDefault="001823AA" w:rsidP="00E67BB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практичних – </w:t>
            </w:r>
          </w:p>
          <w:p w:rsidR="00D4431E" w:rsidRPr="00E0087E" w:rsidRDefault="007C4C29" w:rsidP="00E67BB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D4431E" w:rsidRPr="009276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3218" w:type="dxa"/>
            <w:vMerge w:val="restart"/>
            <w:vAlign w:val="center"/>
          </w:tcPr>
          <w:p w:rsidR="00D4431E" w:rsidRPr="00E0087E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="008A74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професійний ступінь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4431E" w:rsidRPr="00E0087E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</w:tr>
      <w:tr w:rsidR="00D4431E" w:rsidRPr="00E0087E" w:rsidTr="006A749C">
        <w:trPr>
          <w:trHeight w:val="72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70552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0087E" w:rsidRDefault="00577744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D4431E"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582" w:type="dxa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 год.</w:t>
            </w:r>
          </w:p>
        </w:tc>
      </w:tr>
      <w:tr w:rsidR="00D4431E" w:rsidRPr="00E0087E" w:rsidTr="006A749C">
        <w:trPr>
          <w:trHeight w:val="513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</w:p>
        </w:tc>
      </w:tr>
      <w:tr w:rsidR="00D4431E" w:rsidRPr="00E0087E" w:rsidTr="006A749C">
        <w:trPr>
          <w:trHeight w:val="72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D4431E" w:rsidRPr="00E0087E" w:rsidRDefault="00870552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D44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0087E" w:rsidRDefault="001823AA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D4431E"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582" w:type="dxa"/>
            <w:vAlign w:val="center"/>
          </w:tcPr>
          <w:p w:rsidR="00D4431E" w:rsidRPr="00E0087E" w:rsidRDefault="007C4C29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D44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4431E" w:rsidRPr="00E0087E" w:rsidTr="006A749C">
        <w:trPr>
          <w:trHeight w:val="72"/>
        </w:trPr>
        <w:tc>
          <w:tcPr>
            <w:tcW w:w="2093" w:type="dxa"/>
            <w:vMerge/>
            <w:vAlign w:val="center"/>
          </w:tcPr>
          <w:p w:rsidR="00D4431E" w:rsidRPr="00E0087E" w:rsidRDefault="00D4431E" w:rsidP="00E67B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  <w:vMerge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0087E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Семестрове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ДПА</w:t>
            </w:r>
          </w:p>
        </w:tc>
      </w:tr>
    </w:tbl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36"/>
        <w:gridCol w:w="7158"/>
      </w:tblGrid>
      <w:tr w:rsidR="00D4431E" w:rsidRPr="008827F8" w:rsidTr="00D4431E">
        <w:trPr>
          <w:trHeight w:val="285"/>
        </w:trPr>
        <w:tc>
          <w:tcPr>
            <w:tcW w:w="10094" w:type="dxa"/>
            <w:gridSpan w:val="2"/>
            <w:vAlign w:val="center"/>
          </w:tcPr>
          <w:p w:rsidR="00D4431E" w:rsidRPr="006A749C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6A749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D4431E" w:rsidRPr="003A3ABD" w:rsidTr="00D4431E">
        <w:trPr>
          <w:trHeight w:val="1060"/>
        </w:trPr>
        <w:tc>
          <w:tcPr>
            <w:tcW w:w="2936" w:type="dxa"/>
          </w:tcPr>
          <w:p w:rsidR="00D4431E" w:rsidRPr="00C82C86" w:rsidRDefault="00D4431E" w:rsidP="00E67B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7158" w:type="dxa"/>
          </w:tcPr>
          <w:p w:rsidR="00D4431E" w:rsidRPr="00C82C86" w:rsidRDefault="00D4431E" w:rsidP="00E67BB4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      </w:r>
            <w:proofErr w:type="spellStart"/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життєзабезпечувальних</w:t>
            </w:r>
            <w:proofErr w:type="spellEnd"/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навичок, здатності до саморозвитку й самонавчання в умовах глобальних змін і викликів. </w:t>
            </w:r>
          </w:p>
          <w:p w:rsidR="00D4431E" w:rsidRPr="00C82C86" w:rsidRDefault="00D4431E" w:rsidP="00C82C86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Мета історичної освіти – 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України в контексті історичного процесу. </w:t>
            </w:r>
          </w:p>
          <w:p w:rsidR="00D4431E" w:rsidRPr="00C82C86" w:rsidRDefault="00D4431E" w:rsidP="00E67BB4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Програму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орієнтовано на </w:t>
            </w:r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поглиблення інтересу до історії як сфери знань і навчального предмета, розвиток </w:t>
            </w:r>
            <w:proofErr w:type="spellStart"/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, необхідних для розуміння сучасних викликів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набуття системних знань про факти, події, явища, тенденції в Україні та світі ХХ–ХХІ</w:t>
            </w:r>
            <w:r w:rsidRPr="00C82C86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82C8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самосвідомості; долучення до духовних і культурних надбань і цінностей, історико-культурних традицій українського й інших народів; сприяння формуванню політичної та правової культури, громадянської самосвідомості, пошани до державної символіки України в гармонійному поєднанні із національними та загальнолюдськими цінностями.</w:t>
            </w:r>
          </w:p>
        </w:tc>
      </w:tr>
      <w:tr w:rsidR="00D4431E" w:rsidRPr="00C82C86" w:rsidTr="00D4431E">
        <w:trPr>
          <w:trHeight w:val="928"/>
        </w:trPr>
        <w:tc>
          <w:tcPr>
            <w:tcW w:w="2936" w:type="dxa"/>
          </w:tcPr>
          <w:p w:rsidR="00D4431E" w:rsidRPr="00C82C86" w:rsidRDefault="00D4431E" w:rsidP="00E67B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загальні або фахові:</w:t>
            </w:r>
          </w:p>
        </w:tc>
        <w:tc>
          <w:tcPr>
            <w:tcW w:w="7158" w:type="dxa"/>
          </w:tcPr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, які базуються на знаннях, досвіді, цінностях,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здібностях, набутих завдяки навчанню.;</w:t>
            </w:r>
          </w:p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уміння оперувати науковими знаннями та фактичним матеріалом;</w:t>
            </w:r>
          </w:p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накопичення історичних знань, а на їх основі вирішення проблем, які виникають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у різних життєвих ситуаціях;</w:t>
            </w:r>
          </w:p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вміння застосовувати історичні знання і набуті уміння для практичної діяльності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 суспільстві;</w:t>
            </w:r>
          </w:p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розвивати здатність орієнтуватися в проблемах сучасного суспільно політичного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життя;</w:t>
            </w:r>
          </w:p>
          <w:p w:rsidR="00D4431E" w:rsidRPr="00C82C86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навчити оцінювати найважливіші досягнення національної, європейської та</w:t>
            </w:r>
          </w:p>
          <w:p w:rsidR="00D4431E" w:rsidRPr="00C82C86" w:rsidRDefault="00C82C86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світової культури</w:t>
            </w:r>
            <w:r w:rsidR="00D4431E" w:rsidRPr="00C82C86">
              <w:rPr>
                <w:rFonts w:ascii="Times New Roman" w:hAnsi="Times New Roman"/>
                <w:sz w:val="28"/>
                <w:szCs w:val="28"/>
                <w:lang w:val="uk-UA"/>
              </w:rPr>
              <w:t>, їх взаємовплив та діалог культур різних народів.</w:t>
            </w:r>
          </w:p>
        </w:tc>
      </w:tr>
      <w:tr w:rsidR="00D4431E" w:rsidRPr="00C82C86" w:rsidTr="00D4431E">
        <w:trPr>
          <w:trHeight w:val="3104"/>
        </w:trPr>
        <w:tc>
          <w:tcPr>
            <w:tcW w:w="2936" w:type="dxa"/>
          </w:tcPr>
          <w:p w:rsidR="00D4431E" w:rsidRPr="00C82C86" w:rsidRDefault="00D4431E" w:rsidP="00E67B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7158" w:type="dxa"/>
          </w:tcPr>
          <w:p w:rsidR="00D4431E" w:rsidRPr="00C82C86" w:rsidRDefault="00D4431E" w:rsidP="00D443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порівнювати, пояснювати, аналізувати, узагальнювати і критично оцінювати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історичні факти та діяльність осіб, спираючись на отримані знання, на основі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альтернативних поглядів на проблеми;</w:t>
            </w:r>
          </w:p>
          <w:p w:rsidR="00D4431E" w:rsidRPr="00C82C86" w:rsidRDefault="00D4431E" w:rsidP="00D443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оцінювати події та діяльність людей в історичному процесі з позиції</w:t>
            </w:r>
          </w:p>
          <w:p w:rsidR="00D4431E" w:rsidRPr="00C82C86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загальнолюдських цінностей;</w:t>
            </w:r>
          </w:p>
          <w:p w:rsidR="00D4431E" w:rsidRPr="00C82C86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порівнювати історичні події, процеси з періодами (епохами), орієнтуватись у</w:t>
            </w:r>
          </w:p>
          <w:p w:rsidR="00D4431E" w:rsidRPr="00C82C86" w:rsidRDefault="00D4431E" w:rsidP="00E67B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науковій періодизації історії;</w:t>
            </w:r>
          </w:p>
          <w:p w:rsidR="00D4431E" w:rsidRPr="00C82C86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вміти аргументовано, на основі історичних фактів відстоювати власні погляди на</w:t>
            </w:r>
          </w:p>
          <w:p w:rsidR="00D4431E" w:rsidRPr="00C82C86" w:rsidRDefault="00D4431E" w:rsidP="00E67B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ту чи іншу проблему, толерантно ставитися до протилежних думок,</w:t>
            </w:r>
            <w:r w:rsidRPr="00C82C86">
              <w:rPr>
                <w:sz w:val="28"/>
                <w:szCs w:val="28"/>
              </w:rPr>
              <w:t xml:space="preserve"> 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критично ставитись до тенденційної інформації. </w:t>
            </w:r>
          </w:p>
        </w:tc>
      </w:tr>
      <w:tr w:rsidR="00D4431E" w:rsidRPr="00C82C86" w:rsidTr="00D4431E">
        <w:trPr>
          <w:trHeight w:val="302"/>
        </w:trPr>
        <w:tc>
          <w:tcPr>
            <w:tcW w:w="10094" w:type="dxa"/>
            <w:gridSpan w:val="2"/>
            <w:vAlign w:val="center"/>
          </w:tcPr>
          <w:p w:rsidR="00D4431E" w:rsidRPr="00C82C86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D4431E" w:rsidRPr="003A3ABD" w:rsidTr="00D4431E">
        <w:trPr>
          <w:trHeight w:val="1091"/>
        </w:trPr>
        <w:tc>
          <w:tcPr>
            <w:tcW w:w="10094" w:type="dxa"/>
            <w:gridSpan w:val="2"/>
          </w:tcPr>
          <w:p w:rsidR="00D4431E" w:rsidRPr="00C82C86" w:rsidRDefault="00D4431E" w:rsidP="00C82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вивчення </w:t>
            </w:r>
            <w:r w:rsid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предмету 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«Історі</w:t>
            </w:r>
            <w:r w:rsidR="00C82C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України» необхідними є набуті компетентності з навчальних дисциплін «Всесвітн</w:t>
            </w:r>
            <w:r w:rsidR="00C82C86">
              <w:rPr>
                <w:rFonts w:ascii="Times New Roman" w:hAnsi="Times New Roman"/>
                <w:sz w:val="28"/>
                <w:szCs w:val="28"/>
                <w:lang w:val="uk-UA"/>
              </w:rPr>
              <w:t>я історія» та «Історія України»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>. Також ця навчальна дисципліна забезпечує міжпредметні зв’язки з дисциплінами «Громадянсь</w:t>
            </w:r>
            <w:r w:rsidR="00A556DC">
              <w:rPr>
                <w:rFonts w:ascii="Times New Roman" w:hAnsi="Times New Roman"/>
                <w:sz w:val="28"/>
                <w:szCs w:val="28"/>
                <w:lang w:val="uk-UA"/>
              </w:rPr>
              <w:t>ка освіта», «Захист України</w:t>
            </w:r>
            <w:r w:rsid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r w:rsidRPr="00C82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«Географія», «Українська мова», «Українська література». </w:t>
            </w:r>
          </w:p>
        </w:tc>
      </w:tr>
    </w:tbl>
    <w:p w:rsidR="00D4431E" w:rsidRPr="00C82C86" w:rsidRDefault="00D4431E">
      <w:pPr>
        <w:rPr>
          <w:sz w:val="28"/>
          <w:szCs w:val="28"/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tbl>
      <w:tblPr>
        <w:tblW w:w="98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77"/>
        <w:gridCol w:w="718"/>
        <w:gridCol w:w="720"/>
        <w:gridCol w:w="719"/>
        <w:gridCol w:w="720"/>
        <w:gridCol w:w="720"/>
        <w:gridCol w:w="720"/>
        <w:gridCol w:w="720"/>
        <w:gridCol w:w="1357"/>
        <w:gridCol w:w="7"/>
      </w:tblGrid>
      <w:tr w:rsidR="00D4431E" w:rsidRPr="00AE24B4" w:rsidTr="00D4431E">
        <w:trPr>
          <w:trHeight w:val="459"/>
        </w:trPr>
        <w:tc>
          <w:tcPr>
            <w:tcW w:w="9823" w:type="dxa"/>
            <w:gridSpan w:val="11"/>
            <w:tcBorders>
              <w:right w:val="single" w:sz="4" w:space="0" w:color="auto"/>
            </w:tcBorders>
            <w:vAlign w:val="center"/>
          </w:tcPr>
          <w:p w:rsidR="00D4431E" w:rsidRPr="00DD3F68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D3F68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D4431E" w:rsidRPr="00AE24B4" w:rsidTr="00DD3F68">
        <w:trPr>
          <w:trHeight w:val="45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640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D4431E" w:rsidRPr="00AE24B4" w:rsidTr="00DD3F68">
        <w:trPr>
          <w:trHeight w:val="45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40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Семестрова та підсумкова оцінки (ДПА)</w:t>
            </w:r>
          </w:p>
        </w:tc>
      </w:tr>
      <w:tr w:rsidR="00D4431E" w:rsidRPr="00AE24B4" w:rsidTr="00DD3F68">
        <w:trPr>
          <w:trHeight w:val="385"/>
        </w:trPr>
        <w:tc>
          <w:tcPr>
            <w:tcW w:w="545" w:type="dxa"/>
            <w:vMerge w:val="restart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877" w:type="dxa"/>
            <w:vMerge w:val="restart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640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D4431E" w:rsidRPr="00AE24B4" w:rsidTr="00DD3F68">
        <w:trPr>
          <w:trHeight w:val="407"/>
        </w:trPr>
        <w:tc>
          <w:tcPr>
            <w:tcW w:w="545" w:type="dxa"/>
            <w:vMerge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96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D4431E" w:rsidRPr="00AE24B4" w:rsidTr="00DD3F68">
        <w:trPr>
          <w:cantSplit/>
          <w:trHeight w:val="99"/>
        </w:trPr>
        <w:tc>
          <w:tcPr>
            <w:tcW w:w="545" w:type="dxa"/>
            <w:vMerge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4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1752"/>
        </w:trPr>
        <w:tc>
          <w:tcPr>
            <w:tcW w:w="545" w:type="dxa"/>
            <w:vMerge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AE24B4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Україна в роки Першої світової війни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революція. Боротьба за відновлення державності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й утвердження комуністичного тоталітарного режиму в Україні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Західноукраїнські землі в міжвоєнний період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11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657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Україна в роки Другої світової війни (1939 – 1945 рр.)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Україна в перші повоєнні роки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Україна від загострення кризи радянської системи до Перебудови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823A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DD3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823A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1823AA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незалежності України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Творення нової України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7C4C29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7C4C29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7C4C29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4431E" w:rsidRPr="00AE24B4" w:rsidTr="00D4431E">
        <w:trPr>
          <w:gridAfter w:val="1"/>
          <w:wAfter w:w="7" w:type="dxa"/>
          <w:cantSplit/>
          <w:trHeight w:val="53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4C2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4C2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870552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870552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C4C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AE24B4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4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4431E" w:rsidRDefault="00D4431E">
      <w:pPr>
        <w:rPr>
          <w:lang w:val="uk-UA"/>
        </w:rPr>
      </w:pPr>
    </w:p>
    <w:p w:rsidR="00DD3F68" w:rsidRDefault="00DD3F6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E67BB4" w:rsidRPr="00DD3F68" w:rsidRDefault="00E67BB4" w:rsidP="00E67BB4">
      <w:pPr>
        <w:pStyle w:val="a3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D3F68">
        <w:rPr>
          <w:rFonts w:ascii="Times New Roman" w:hAnsi="Times New Roman"/>
          <w:sz w:val="28"/>
          <w:szCs w:val="28"/>
          <w:lang w:val="uk-UA"/>
        </w:rPr>
        <w:lastRenderedPageBreak/>
        <w:t>4. ТЕМИ ЛЕКЦІЙ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10"/>
        <w:gridCol w:w="1446"/>
      </w:tblGrid>
      <w:tr w:rsidR="00E67BB4" w:rsidRPr="0095562C" w:rsidTr="00DD3F68">
        <w:trPr>
          <w:trHeight w:val="894"/>
        </w:trPr>
        <w:tc>
          <w:tcPr>
            <w:tcW w:w="562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E67BB4" w:rsidRPr="0095562C" w:rsidRDefault="00E67BB4" w:rsidP="00DD3F68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910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Назва теми, зміст навчального заняття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E67BB4" w:rsidRPr="0095562C" w:rsidTr="00DD3F68">
        <w:trPr>
          <w:trHeight w:val="257"/>
        </w:trPr>
        <w:tc>
          <w:tcPr>
            <w:tcW w:w="562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10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ІІ семестр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67BB4" w:rsidRPr="0095562C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Тема 1. Вступ.</w:t>
            </w:r>
          </w:p>
        </w:tc>
      </w:tr>
      <w:tr w:rsidR="00E67BB4" w:rsidRPr="0095562C" w:rsidTr="00DD3F68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Лекція №1. Вступ до історії України ХХ – початку ХХІ століття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Україна і світ на порозі ХХ ст.: основні тенденції соціально-економічного, політичного та культурного розвитку.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Періодизація історії України ХХ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початку ХХІ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 xml:space="preserve"> ст.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Завдання і структура курс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 xml:space="preserve"> історії України ХХ – початку ХХІ ст.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курсу історії України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ХХ – початку ХХІ ст.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333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Тема 2. Україна в роки Першої світової війни.</w:t>
            </w:r>
          </w:p>
        </w:tc>
      </w:tr>
      <w:tr w:rsidR="00E67BB4" w:rsidRPr="0095562C" w:rsidTr="00DD3F68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21"/>
              <w:ind w:firstLine="35"/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Лекція №2. Україна в Першій світовій війні.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  <w:lang w:val="ru-RU"/>
              </w:rPr>
              <w:t xml:space="preserve">Україна в геополітичних планах країн Антанти і Центральних держав. 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  <w:lang w:val="ru-RU"/>
              </w:rPr>
              <w:t>Війна та українські політичні сили:</w:t>
            </w:r>
          </w:p>
          <w:p w:rsidR="00E67BB4" w:rsidRPr="0095562C" w:rsidRDefault="00E67BB4" w:rsidP="00B73DA4">
            <w:pPr>
              <w:pStyle w:val="21"/>
              <w:ind w:left="1440" w:firstLine="0"/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А) Політичні партії в Україні;</w:t>
            </w:r>
            <w:r w:rsidRPr="0095562C">
              <w:rPr>
                <w:sz w:val="28"/>
                <w:szCs w:val="28"/>
                <w:lang w:val="ru-RU"/>
              </w:rPr>
              <w:t xml:space="preserve"> </w:t>
            </w:r>
          </w:p>
          <w:p w:rsidR="00E67BB4" w:rsidRPr="0095562C" w:rsidRDefault="00E67BB4" w:rsidP="00B73DA4">
            <w:pPr>
              <w:pStyle w:val="21"/>
              <w:ind w:left="1440" w:firstLine="0"/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 xml:space="preserve">Б) </w:t>
            </w:r>
            <w:r w:rsidRPr="0095562C">
              <w:rPr>
                <w:sz w:val="28"/>
                <w:szCs w:val="28"/>
                <w:lang w:val="ru-RU"/>
              </w:rPr>
              <w:t>Головна українська рада;</w:t>
            </w:r>
          </w:p>
          <w:p w:rsidR="00E67BB4" w:rsidRPr="0095562C" w:rsidRDefault="00E67BB4" w:rsidP="00B73DA4">
            <w:pPr>
              <w:pStyle w:val="21"/>
              <w:ind w:left="144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562C">
              <w:rPr>
                <w:sz w:val="28"/>
                <w:szCs w:val="28"/>
                <w:lang w:val="ru-RU"/>
              </w:rPr>
              <w:t xml:space="preserve">В) Союз Визволення України. 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562C">
              <w:rPr>
                <w:sz w:val="28"/>
                <w:szCs w:val="28"/>
                <w:lang w:val="ru-RU"/>
              </w:rPr>
              <w:t>Україна напередодні війни.</w:t>
            </w:r>
          </w:p>
        </w:tc>
        <w:tc>
          <w:tcPr>
            <w:tcW w:w="1446" w:type="dxa"/>
            <w:shd w:val="clear" w:color="auto" w:fill="auto"/>
          </w:tcPr>
          <w:p w:rsidR="00E67BB4" w:rsidRPr="002728A6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00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21"/>
              <w:ind w:left="35" w:firstLine="0"/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Лекція №3. Тематичний 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3.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Українська революція. Боротьба за відновлення державності.</w:t>
            </w:r>
          </w:p>
        </w:tc>
      </w:tr>
      <w:tr w:rsidR="00E67BB4" w:rsidRPr="0095562C" w:rsidTr="00DD3F68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21"/>
              <w:ind w:left="35" w:firstLine="0"/>
              <w:contextualSpacing/>
              <w:jc w:val="both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Лекція №4. Початок Української революції 1917–1921 рр.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 xml:space="preserve">Причини, рушійні сили та періодизація Української революції 1917–1921 рр. 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Вплив Лютневої революції на українські землі.</w:t>
            </w:r>
          </w:p>
          <w:p w:rsidR="00E67BB4" w:rsidRDefault="00E67BB4" w:rsidP="00DD3F68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 xml:space="preserve"> Утворення Української Центральної Ради та Генеральний секретаріат. 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Діяльність Михайла Грушевського та Володимира Винниченка.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 xml:space="preserve">Всеукраїнський національний конгрес. Українізація армії. 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1144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Лекція №5. Розгортання Української революції і боротьба за відновлення державності.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Гетьманський переворот та Українська держава Павла Скоропадського.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Внутрішня та зовнішня політика Української держави.</w:t>
            </w:r>
          </w:p>
          <w:p w:rsidR="00E67BB4" w:rsidRPr="0095562C" w:rsidRDefault="00E67BB4" w:rsidP="00DD3F68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Анулювання Брестського миру і наступ військ радянської Росії на Україну.</w:t>
            </w:r>
          </w:p>
          <w:p w:rsidR="00E67BB4" w:rsidRPr="00D75271" w:rsidRDefault="00E67BB4" w:rsidP="00DD3F68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Зародження повстанського руху.</w:t>
            </w:r>
          </w:p>
          <w:p w:rsidR="00E67BB4" w:rsidRPr="0095562C" w:rsidRDefault="00E67BB4" w:rsidP="00DD3F68">
            <w:pPr>
              <w:pStyle w:val="21"/>
              <w:contextualSpacing/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440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Лекція №6. Тематичний 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543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  <w:p w:rsidR="00DD3F68" w:rsidRPr="00554313" w:rsidRDefault="00DD3F68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67BB4" w:rsidRPr="0095562C" w:rsidTr="00E67BB4">
        <w:trPr>
          <w:trHeight w:val="402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. Встановлення й утвердження комуністичного тоталітарного режиму в Україні.</w:t>
            </w:r>
          </w:p>
        </w:tc>
      </w:tr>
      <w:tr w:rsidR="00E67BB4" w:rsidRPr="0095562C" w:rsidTr="00DD3F68">
        <w:trPr>
          <w:trHeight w:val="2273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№7.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Внутрішнє і міжнародне становище радянської України на початку 1920-х рр. Утворення Радянського Союзу.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Більшовицька та польська окупації України. Повстанський рух 1920–1921 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Державний статус УСРР у 1921—1922 рр. «Договірна федерація».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Утворення СРСР. Утвердження радянської моделі влади в УСРР.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Масовий голод 1921–1923 рр.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Політика коренізації в УСРР: ставлення влади та населення. </w:t>
            </w:r>
          </w:p>
        </w:tc>
        <w:tc>
          <w:tcPr>
            <w:tcW w:w="1446" w:type="dxa"/>
            <w:shd w:val="clear" w:color="auto" w:fill="auto"/>
          </w:tcPr>
          <w:p w:rsidR="00E67BB4" w:rsidRPr="00E465FD" w:rsidRDefault="0011018D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№8.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Суцільна колективізація сільського господарства в радянській Україні. Голодомор 1932-1933 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Розкуркулення і насильницька колективізація. Опір селянства.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Примусові хлібозаготівлі.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Голодомор 1932-1933 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Масштаби та наслідки Голодомору. Національно-демографічні зміни.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№9.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Тематичний 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Тема 5. Західноукраїнські землі в міжвоєнний період.</w:t>
            </w:r>
          </w:p>
        </w:tc>
      </w:tr>
      <w:tr w:rsidR="00E67BB4" w:rsidRPr="0095562C" w:rsidTr="00DD3F68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№10. Українські землі в складі Польщі.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Правовий статус українських земель у складі Польщі. Осадництво.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Економічне і соціальне становище населення. Українська кооперація.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військова організація й Організація українських націоналістів. Євген Коновалець.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Українські політичні організації.  Просвітні організації краю. 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Андрей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Шептицький. 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№11. Тематичний контроль. 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484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ІІІ семестр</w:t>
            </w:r>
          </w:p>
        </w:tc>
      </w:tr>
      <w:tr w:rsidR="00E67BB4" w:rsidRPr="0095562C" w:rsidTr="00E67BB4">
        <w:trPr>
          <w:trHeight w:val="484"/>
        </w:trPr>
        <w:tc>
          <w:tcPr>
            <w:tcW w:w="9918" w:type="dxa"/>
            <w:gridSpan w:val="3"/>
            <w:shd w:val="clear" w:color="auto" w:fill="auto"/>
          </w:tcPr>
          <w:p w:rsidR="00E67BB4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. Україна в роки Другої світової війни (1939 – 1945 рр.).</w:t>
            </w:r>
          </w:p>
        </w:tc>
      </w:tr>
      <w:tr w:rsidR="00E67BB4" w:rsidRPr="0095562C" w:rsidTr="00DD3F68">
        <w:trPr>
          <w:trHeight w:val="84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№12. Початок Другої світової війни та зміна кордонів України.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Україна у міжнародній політиці напередодні Другої світової війни.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Радянсько – німецький договір 1939 р. та початок Другої світової війни.</w:t>
            </w:r>
          </w:p>
          <w:p w:rsidR="00E67BB4" w:rsidRDefault="00E67BB4" w:rsidP="00DD3F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Вступ Червоної армії на території Західної України та їх радянізація.</w:t>
            </w:r>
          </w:p>
          <w:p w:rsidR="00577744" w:rsidRPr="0095562C" w:rsidRDefault="00577744" w:rsidP="00DD3F6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7744" w:rsidRDefault="00E67BB4" w:rsidP="00DD3F6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Українці в польській армії. Розкол ОУН. Андрій </w:t>
            </w:r>
          </w:p>
          <w:p w:rsidR="00E67BB4" w:rsidRPr="0095562C" w:rsidRDefault="00E67BB4" w:rsidP="00DD3F6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Мельник. Степан Бандера.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E67BB4" w:rsidRPr="0095562C" w:rsidTr="00DD3F68">
        <w:trPr>
          <w:trHeight w:val="2606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№13. Окупаційний режим Німеччини та її союзників в Україні.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Політичне та соціально-економічне становище в Україні напередодні німецько-радянської війни.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Бойові дії в 1941–1942 рр. Відступ Червоної армії.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Мобілізаційні заходи. Тактика “випаленої землі” та інші злочини комуністичного тоталітарного режиму.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Окупація України військами Німеччини та її союзниками. Новий порядок.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Самоврядування під німецькою окупацією.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14-15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 14-15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Рух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Опору в Україні в роки війни.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1.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Рух опору та його течії.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Проголошення 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відновлення Української Держави. Поліська Січ. Тарас Бульба (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Створення Української повстанської армії (УПА). Роман Шухевич.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Українсько-польське протистояння. Українська головна визвольна рада. 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Радянський партизанський рух. Сидір Ковпак.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57774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 16. Тематичний контроль. 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469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. Україна в перші повоєнні роки.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№17. Україна після закінчення Другої світової війни.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Адміністративно – територіальні зміни УРСР.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Участь УРСР в міжнародних організаціях.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Відновлення політики радянізації в західних областях України.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Становище церкви в УРСР. Ліквідація УГКЦ.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№18.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Лібералізація суспільно – політичного життя в УРСР.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Внутрішньополітична ситуація в УРСР у 1953 році. Боротьба за владу.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Прихід до влади М. Хрущова.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Адміністративно-територіальні зміни. Входження Кримської області до складу УРСР.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>ХХ з’їзд ЦК КПРС та початок десталінізації.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297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a3"/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№19.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Тематичний 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E67BB4">
        <w:trPr>
          <w:trHeight w:val="403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. Україна від загострення кризи радянської системи до Перебудови.</w:t>
            </w:r>
          </w:p>
        </w:tc>
      </w:tr>
      <w:tr w:rsidR="00E67BB4" w:rsidRPr="0095562C" w:rsidTr="00DD3F68">
        <w:trPr>
          <w:trHeight w:val="84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№20. УРСР в 1964 – 1972 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Прихід до влади Л. Брежнєва. Кризові процеси в економіці.</w:t>
            </w:r>
          </w:p>
          <w:p w:rsidR="00E67BB4" w:rsidRDefault="00E67BB4" w:rsidP="00DD3F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Перші спроби реформування. 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Косигінська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реформа та її наслідки.</w:t>
            </w:r>
          </w:p>
          <w:p w:rsidR="00DD3F68" w:rsidRPr="0095562C" w:rsidRDefault="00DD3F68" w:rsidP="00DD3F6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67BB4" w:rsidRPr="0095562C" w:rsidRDefault="00E67BB4" w:rsidP="00DD3F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Розвиток сільського господарства та становище населення.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П. Шелест та його політична діяльність.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 21. Перебудова в Україні.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Зміни лідерів СРСР на 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поч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. 1980-х років.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Причини та початок Перебудови.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Чорнобильська катастрофа. 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Стан економіки. Шахтарські страйки.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682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№22. </w:t>
            </w:r>
            <w:r w:rsidRPr="0095562C">
              <w:rPr>
                <w:rFonts w:ascii="Times New Roman" w:hAnsi="Times New Roman"/>
                <w:sz w:val="28"/>
                <w:szCs w:val="28"/>
              </w:rPr>
              <w:t>Тематичний 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694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10" w:type="dxa"/>
            <w:shd w:val="clear" w:color="auto" w:fill="auto"/>
          </w:tcPr>
          <w:p w:rsidR="00E67BB4" w:rsidRPr="009276D6" w:rsidRDefault="00E67BB4" w:rsidP="00DD3F68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67BB4" w:rsidRPr="0095562C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Тема 9. Відновлення незалежності України.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23-24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№23-24. Політичні процеси в Україні в 1990 – на початку 1991 рр.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Вибори до Верховної Ради УРСР і до місцевих рад 1990 р.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Декларація про державний суверенітет України.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Революція на граніті. 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Створення Автономної Республіки Крим. Меджліс кримськотатарського народу.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25-26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Лекція № 25-26. Здобуття Україною незалежності.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Україна в загальносоюзних суспільно – політичних процесах у п/п 1991 року.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Підготовка нового Союзного договору.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Серпневий путч 1991 року.</w:t>
            </w:r>
          </w:p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Проголошення незалежності України. Розпад СРСР.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№27. Розвиток України в д/п 1990-х років – </w:t>
            </w:r>
            <w:proofErr w:type="spellStart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поч</w:t>
            </w:r>
            <w:proofErr w:type="spellEnd"/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. ХХІ ст.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Вибори до Верховної Ради та на пост президента України в 1994 році.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Політична діяльність Л. Кучми.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Прийняття Конституції України.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Проблеми політичного життя України у д/п 90-х ХХ ст. – на початку ХХІ ст.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Лекція № 28. </w:t>
            </w:r>
            <w:proofErr w:type="spellStart"/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Тематичн</w:t>
            </w: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ий</w:t>
            </w:r>
            <w:proofErr w:type="spellEnd"/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контроль.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8472" w:type="dxa"/>
            <w:gridSpan w:val="2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Тема 10. Творення нової України.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67BB4" w:rsidRPr="0095562C" w:rsidTr="00DD3F68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Лекція № 29. Розвиток України на початку ХХІ століття.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Помаранчева революція та її наслідки. Віктор Ющенко.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Конституційна реформа 2004 р.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Соціально-економічний розвиток України в 2005 – 2010 роках.</w:t>
            </w:r>
          </w:p>
          <w:p w:rsidR="00E67BB4" w:rsidRPr="0095562C" w:rsidRDefault="00E67BB4" w:rsidP="00DD3F6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Україна в світовій економічній кризі 2008-2009 рр.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30-31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Лекція № 30-31. Революція Гідності: причини, хід та наслідки.</w:t>
            </w:r>
          </w:p>
          <w:p w:rsidR="00E67BB4" w:rsidRPr="0095562C" w:rsidRDefault="00E67BB4" w:rsidP="00DD3F6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Причини та передумови Революції Гідності.</w:t>
            </w:r>
          </w:p>
          <w:p w:rsidR="00E67BB4" w:rsidRPr="0095562C" w:rsidRDefault="00E67BB4" w:rsidP="00DD3F6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Євромайдан</w:t>
            </w:r>
            <w:proofErr w:type="spellEnd"/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 Початок Революції.</w:t>
            </w:r>
          </w:p>
          <w:p w:rsidR="00E67BB4" w:rsidRPr="0095562C" w:rsidRDefault="00E67BB4" w:rsidP="00DD3F6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«Диктаторські закони» або «закони 16 січня».</w:t>
            </w:r>
          </w:p>
          <w:p w:rsidR="00E67BB4" w:rsidRPr="0095562C" w:rsidRDefault="00E67BB4" w:rsidP="00DD3F6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«Небесна сотня».</w:t>
            </w:r>
          </w:p>
          <w:p w:rsidR="00E67BB4" w:rsidRPr="0095562C" w:rsidRDefault="00E67BB4" w:rsidP="00DD3F6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Повалення режиму Януковича. Перемога Революції.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1823AA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67BB4" w:rsidRPr="0095562C" w:rsidTr="00DD3F68">
        <w:trPr>
          <w:trHeight w:val="954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Лекція № 32. Російсько – українська війна.</w:t>
            </w:r>
          </w:p>
          <w:p w:rsidR="00E67BB4" w:rsidRPr="0095562C" w:rsidRDefault="00E67BB4" w:rsidP="00DD3F6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Причини російського вторгнення в Україну.</w:t>
            </w:r>
          </w:p>
          <w:p w:rsidR="00E67BB4" w:rsidRPr="0095562C" w:rsidRDefault="00E67BB4" w:rsidP="00DD3F6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Окупація та анексія Криму Російською Федерацією. Агресія Росії проти України.</w:t>
            </w:r>
          </w:p>
          <w:p w:rsidR="00E67BB4" w:rsidRPr="0095562C" w:rsidRDefault="00E67BB4" w:rsidP="00DD3F6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Другий етап інтервенції: війна на Донбасі.</w:t>
            </w:r>
          </w:p>
          <w:p w:rsidR="00E67BB4" w:rsidRPr="0095562C" w:rsidRDefault="00E67BB4" w:rsidP="00DD3F6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Вибори президента України 2014 року. Петро Порошенко.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910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33. Тематичний контроль. 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E67BB4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67BB4" w:rsidRPr="0095562C" w:rsidTr="00DD3F68">
        <w:trPr>
          <w:trHeight w:val="318"/>
        </w:trPr>
        <w:tc>
          <w:tcPr>
            <w:tcW w:w="8472" w:type="dxa"/>
            <w:gridSpan w:val="2"/>
            <w:shd w:val="clear" w:color="auto" w:fill="auto"/>
          </w:tcPr>
          <w:p w:rsidR="00E67BB4" w:rsidRPr="0095562C" w:rsidRDefault="00E67BB4" w:rsidP="00DD3F68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 w:rsidRPr="0095562C">
              <w:rPr>
                <w:sz w:val="28"/>
                <w:szCs w:val="28"/>
              </w:rPr>
              <w:t>Разом</w:t>
            </w:r>
          </w:p>
        </w:tc>
        <w:tc>
          <w:tcPr>
            <w:tcW w:w="1446" w:type="dxa"/>
            <w:shd w:val="clear" w:color="auto" w:fill="auto"/>
          </w:tcPr>
          <w:p w:rsidR="00E67BB4" w:rsidRPr="0095562C" w:rsidRDefault="00870552" w:rsidP="00DD3F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</w:tr>
    </w:tbl>
    <w:p w:rsidR="00D4431E" w:rsidRDefault="00D4431E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 w:rsidP="00D7541A">
      <w:pPr>
        <w:tabs>
          <w:tab w:val="left" w:pos="2295"/>
        </w:tabs>
        <w:rPr>
          <w:lang w:val="uk-UA"/>
        </w:rPr>
      </w:pPr>
    </w:p>
    <w:p w:rsidR="00D7541A" w:rsidRDefault="00D7541A" w:rsidP="00D7541A">
      <w:pPr>
        <w:tabs>
          <w:tab w:val="left" w:pos="2295"/>
        </w:tabs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Pr="0021417F" w:rsidRDefault="00E67BB4" w:rsidP="00DD3F68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4.1</w:t>
      </w:r>
      <w:r w:rsidRPr="0021417F">
        <w:rPr>
          <w:rFonts w:ascii="Times New Roman" w:hAnsi="Times New Roman"/>
          <w:sz w:val="28"/>
          <w:szCs w:val="28"/>
          <w:lang w:val="uk-UA" w:eastAsia="ru-RU"/>
        </w:rPr>
        <w:t>. ПРАКТИЧНІ ЗАНЯТТЯ</w:t>
      </w:r>
    </w:p>
    <w:tbl>
      <w:tblPr>
        <w:tblW w:w="980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6"/>
        <w:gridCol w:w="1427"/>
      </w:tblGrid>
      <w:tr w:rsidR="00E67BB4" w:rsidRPr="0021417F" w:rsidTr="00E67BB4">
        <w:trPr>
          <w:trHeight w:val="455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95562C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95562C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E67BB4" w:rsidRPr="0021417F" w:rsidTr="00E67BB4">
        <w:trPr>
          <w:trHeight w:val="467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95562C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 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95562C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№1</w:t>
            </w:r>
          </w:p>
          <w:p w:rsidR="00E67BB4" w:rsidRPr="002C2502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 </w:t>
            </w:r>
            <w:r w:rsidRPr="002C2502">
              <w:rPr>
                <w:rFonts w:ascii="Times New Roman" w:hAnsi="Times New Roman"/>
                <w:sz w:val="28"/>
                <w:lang w:val="uk-UA"/>
              </w:rPr>
              <w:t>Військові дії на території України в 1914–1917 рр.</w:t>
            </w:r>
          </w:p>
          <w:p w:rsidR="00E67BB4" w:rsidRPr="002C2502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Військові дії на території України в 1914–1917 рр.</w:t>
            </w:r>
          </w:p>
          <w:p w:rsidR="00E67BB4" w:rsidRPr="002C2502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Брусиловський прорив.</w:t>
            </w:r>
          </w:p>
          <w:p w:rsidR="00E67BB4" w:rsidRPr="002C2502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Українці в арміях воюючих держав. </w:t>
            </w:r>
          </w:p>
          <w:p w:rsidR="00E67BB4" w:rsidRPr="002C2502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Українські січові стрільці.</w:t>
            </w:r>
          </w:p>
          <w:p w:rsidR="00E67BB4" w:rsidRPr="002C2502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Повсякденне життя на фронті і в тилу та становище населення в Першій світовій війні.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№2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</w:t>
            </w:r>
            <w:r w:rsidR="0011018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1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</w:t>
            </w:r>
            <w:r w:rsidRPr="002C2502">
              <w:rPr>
                <w:rFonts w:ascii="Times New Roman" w:hAnsi="Times New Roman"/>
                <w:sz w:val="28"/>
                <w:lang w:val="uk-UA"/>
              </w:rPr>
              <w:t>Українська революція: від автономії до незалежності.</w:t>
            </w:r>
          </w:p>
          <w:p w:rsidR="00E67BB4" w:rsidRPr="002C2502" w:rsidRDefault="00E67BB4" w:rsidP="00E67BB4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Проголошення І Універсалу Української Центральної Ради.</w:t>
            </w:r>
          </w:p>
          <w:p w:rsidR="00E67BB4" w:rsidRDefault="00E67BB4" w:rsidP="00E67BB4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ІІ Універсал УЦР.</w:t>
            </w:r>
          </w:p>
          <w:p w:rsidR="00CC488C" w:rsidRDefault="00E67BB4" w:rsidP="006538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6538CD">
              <w:rPr>
                <w:rFonts w:ascii="Times New Roman" w:hAnsi="Times New Roman"/>
                <w:sz w:val="28"/>
                <w:lang w:val="uk-UA"/>
              </w:rPr>
              <w:t xml:space="preserve">Проголошення створення </w:t>
            </w:r>
            <w:r w:rsidR="00CC488C">
              <w:rPr>
                <w:rFonts w:ascii="Times New Roman" w:hAnsi="Times New Roman"/>
                <w:sz w:val="28"/>
                <w:lang w:val="uk-UA"/>
              </w:rPr>
              <w:t>Української Народної Республіки</w:t>
            </w:r>
          </w:p>
          <w:p w:rsidR="006538CD" w:rsidRPr="00CC488C" w:rsidRDefault="006538CD" w:rsidP="006538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CC488C">
              <w:rPr>
                <w:rFonts w:ascii="Times New Roman" w:hAnsi="Times New Roman"/>
                <w:sz w:val="28"/>
                <w:lang w:val="uk-UA"/>
              </w:rPr>
              <w:t>Українська революція: від автономії до незалежності</w:t>
            </w:r>
          </w:p>
          <w:p w:rsidR="00CC488C" w:rsidRDefault="006538CD" w:rsidP="00CC488C">
            <w:pPr>
              <w:pStyle w:val="a3"/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11018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E67BB4" w:rsidRPr="0011018D">
              <w:rPr>
                <w:rFonts w:ascii="Times New Roman" w:hAnsi="Times New Roman"/>
                <w:sz w:val="28"/>
                <w:lang w:val="uk-UA"/>
              </w:rPr>
              <w:t>(УНР). ІІІ Універсал УЦР.</w:t>
            </w:r>
          </w:p>
          <w:p w:rsidR="0011018D" w:rsidRPr="00CC488C" w:rsidRDefault="00CC488C" w:rsidP="00CC488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</w:t>
            </w:r>
            <w:r w:rsidRPr="00CC488C">
              <w:rPr>
                <w:rFonts w:ascii="Times New Roman" w:hAnsi="Times New Roman"/>
                <w:sz w:val="28"/>
                <w:lang w:val="uk-UA"/>
              </w:rPr>
              <w:t>5.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E67BB4" w:rsidRPr="00CC488C">
              <w:rPr>
                <w:rFonts w:ascii="Times New Roman" w:hAnsi="Times New Roman"/>
                <w:sz w:val="28"/>
                <w:lang w:val="uk-UA"/>
              </w:rPr>
              <w:t>Початок агресії більшовицької Росії проти УНР.</w:t>
            </w:r>
          </w:p>
          <w:p w:rsidR="00E67BB4" w:rsidRPr="002C2502" w:rsidRDefault="0011018D" w:rsidP="0011018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</w:t>
            </w:r>
            <w:r w:rsidR="00CC488C">
              <w:rPr>
                <w:rFonts w:ascii="Times New Roman" w:hAnsi="Times New Roman"/>
                <w:sz w:val="28"/>
                <w:lang w:val="uk-UA"/>
              </w:rPr>
              <w:t xml:space="preserve">6. 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 xml:space="preserve">Бій під Крутами. IV Універсал УЦР: проголошення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>незалежності УНР. </w:t>
            </w:r>
          </w:p>
          <w:p w:rsidR="00E67BB4" w:rsidRPr="002C2502" w:rsidRDefault="006538CD" w:rsidP="0011018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  <w:r w:rsidR="0011018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CC488C">
              <w:rPr>
                <w:rFonts w:ascii="Times New Roman" w:hAnsi="Times New Roman"/>
                <w:sz w:val="28"/>
                <w:lang w:val="uk-UA"/>
              </w:rPr>
              <w:t>7</w:t>
            </w:r>
            <w:r w:rsidR="0011018D">
              <w:rPr>
                <w:rFonts w:ascii="Times New Roman" w:hAnsi="Times New Roman"/>
                <w:sz w:val="28"/>
                <w:lang w:val="uk-UA"/>
              </w:rPr>
              <w:t>.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>Брест-Литовський мирний договір: політичні наслідки та реакція суспільства.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CC488C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№3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 Директорія УНР: у вогні війни та політичного протиборства.</w:t>
            </w:r>
          </w:p>
          <w:p w:rsidR="00E67BB4" w:rsidRPr="002C2502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Антигетьманське</w:t>
            </w:r>
            <w:proofErr w:type="spellEnd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повстання і відновлення УНР.</w:t>
            </w:r>
          </w:p>
          <w:p w:rsidR="00E67BB4" w:rsidRPr="002C2502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Утворення Директорії.</w:t>
            </w:r>
          </w:p>
          <w:p w:rsidR="00E67BB4" w:rsidRPr="002C2502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Внутрішньополітичний курс Директорії. Трудовий конгрес.</w:t>
            </w:r>
          </w:p>
          <w:p w:rsidR="00E67BB4" w:rsidRPr="002C2502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Боротьба УНР і радянської Росії.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№4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hAnsi="Times New Roman"/>
                <w:sz w:val="28"/>
                <w:lang w:val="uk-UA"/>
              </w:rPr>
              <w:t>Західноукраїнська Народна Республіка (ЗУНР): проголошення, діяльність та вплив на історію України.</w:t>
            </w:r>
          </w:p>
          <w:p w:rsidR="00E67BB4" w:rsidRPr="002C2502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Розпад Австро-Угорської імперії і західноукраїнські землі. Листопадовий зрив.</w:t>
            </w:r>
          </w:p>
          <w:p w:rsidR="00E67BB4" w:rsidRPr="002C2502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Проголошення ЗУНР. Євген </w:t>
            </w:r>
            <w:proofErr w:type="spellStart"/>
            <w:r w:rsidRPr="002C2502">
              <w:rPr>
                <w:rFonts w:ascii="Times New Roman" w:hAnsi="Times New Roman"/>
                <w:sz w:val="28"/>
                <w:lang w:val="uk-UA"/>
              </w:rPr>
              <w:t>Петрушевич</w:t>
            </w:r>
            <w:proofErr w:type="spellEnd"/>
            <w:r w:rsidRPr="002C2502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E67BB4" w:rsidRPr="002C2502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Внутрішня та зовнішня політика ЗУНР. Акти Злуки.</w:t>
            </w:r>
          </w:p>
          <w:p w:rsidR="00E67BB4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Українсько-польська війна. Захоплення Північної Буковини. Бессарабії і Закарпаття іноземними державами.</w:t>
            </w:r>
          </w:p>
          <w:p w:rsidR="00DD3F68" w:rsidRPr="002C2502" w:rsidRDefault="00DD3F68" w:rsidP="00DD3F68">
            <w:pPr>
              <w:spacing w:after="0"/>
              <w:ind w:left="72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lastRenderedPageBreak/>
              <w:t>Практичне заняття № 5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 Україна наприкінці 1918 – п/п 1919 років.</w:t>
            </w:r>
          </w:p>
          <w:p w:rsidR="00E67BB4" w:rsidRPr="002C2502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Друга війна більшовицької Росії з УНР. </w:t>
            </w:r>
          </w:p>
          <w:p w:rsidR="00E67BB4" w:rsidRPr="002C2502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Антибільшовицький повстанський рух.</w:t>
            </w:r>
          </w:p>
          <w:p w:rsidR="00E67BB4" w:rsidRPr="002C2502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Реорганізація Директорії УНР. Державне будівництво та національна політика.</w:t>
            </w:r>
          </w:p>
          <w:p w:rsidR="00E67BB4" w:rsidRPr="002C2502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Отаманщина. Нестор Махно.</w:t>
            </w:r>
          </w:p>
          <w:p w:rsidR="00E67BB4" w:rsidRPr="002C2502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Зовнішній ворог чи внутрішній розбрат. Хто більше загрожує суверенітетові держави?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 6</w:t>
            </w: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E67BB4" w:rsidRPr="002C2502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Тема. Промисловий розвиток УСРР в 1920-х роках.</w:t>
            </w:r>
          </w:p>
          <w:p w:rsidR="00E67BB4" w:rsidRPr="002C2502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 Впровадження </w:t>
            </w:r>
            <w:proofErr w:type="spellStart"/>
            <w:r w:rsidRPr="002C2502">
              <w:rPr>
                <w:rFonts w:ascii="Times New Roman" w:hAnsi="Times New Roman"/>
                <w:sz w:val="28"/>
                <w:lang w:val="uk-UA"/>
              </w:rPr>
              <w:t>НЕПу</w:t>
            </w:r>
            <w:proofErr w:type="spellEnd"/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 в УСРР.</w:t>
            </w:r>
          </w:p>
          <w:p w:rsidR="00E67BB4" w:rsidRPr="002C2502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Початок індустріалізації в Україні, її особливості та відмінність від </w:t>
            </w:r>
            <w:proofErr w:type="spellStart"/>
            <w:r w:rsidRPr="002C2502">
              <w:rPr>
                <w:rFonts w:ascii="Times New Roman" w:hAnsi="Times New Roman"/>
                <w:sz w:val="28"/>
                <w:lang w:val="uk-UA"/>
              </w:rPr>
              <w:t>НЕПу</w:t>
            </w:r>
            <w:proofErr w:type="spellEnd"/>
            <w:r w:rsidRPr="002C2502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E67BB4" w:rsidRPr="002C2502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Перша п'ятирічка Радянського Союзу. Створення військово- промислового комплексу. </w:t>
            </w:r>
          </w:p>
          <w:p w:rsidR="00E67BB4" w:rsidRPr="002C2502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 Індустріалізація та становище робітників.</w:t>
            </w:r>
          </w:p>
          <w:p w:rsidR="00E67BB4" w:rsidRPr="002C2502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 xml:space="preserve"> Найбільші досягнення індустріалізації в Україні.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№7</w:t>
            </w:r>
          </w:p>
          <w:p w:rsidR="00E67BB4" w:rsidRPr="002C2502" w:rsidRDefault="0031512D" w:rsidP="00E67BB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  </w:t>
            </w:r>
            <w:r w:rsidR="00E67BB4"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1</w:t>
            </w:r>
            <w:r w:rsidR="00E67BB4"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. Становлення сталінського режиму наприкінці 1920 – 1930 рр.</w:t>
            </w:r>
          </w:p>
          <w:p w:rsidR="00E67BB4" w:rsidRPr="002C2502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Формування культу особи Сталіна. Масові репресії та їх ідеологічне виправдання. </w:t>
            </w:r>
          </w:p>
          <w:p w:rsidR="0031512D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Політичні процеси 1920-х – початку 1930-х рр. </w:t>
            </w:r>
          </w:p>
          <w:p w:rsidR="00E67BB4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Великий терор. </w:t>
            </w: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Биківня</w:t>
            </w:r>
            <w:proofErr w:type="spellEnd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та інші місця масових поховань жертв репресій.</w:t>
            </w:r>
          </w:p>
          <w:p w:rsidR="0031512D" w:rsidRPr="0031512D" w:rsidRDefault="0031512D" w:rsidP="0031512D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 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2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Становлення сталінського режиму наприкінці 1920 – 1930 </w:t>
            </w: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рр</w:t>
            </w:r>
            <w:proofErr w:type="spellEnd"/>
          </w:p>
          <w:p w:rsidR="00E67BB4" w:rsidRPr="00CC488C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   </w:t>
            </w:r>
            <w:r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>1.</w:t>
            </w:r>
            <w:r w:rsidR="00E67BB4"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Припинення українізації.  Посилення русифікаторської політики. </w:t>
            </w:r>
          </w:p>
          <w:p w:rsidR="00E67BB4" w:rsidRPr="00CC488C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   </w:t>
            </w:r>
            <w:r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>2.</w:t>
            </w:r>
            <w:r w:rsidR="00E67BB4"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>Антицерковна політика влади та її наслідки. Ліквідація УАПЦ.</w:t>
            </w:r>
          </w:p>
          <w:p w:rsidR="00E67BB4" w:rsidRPr="00CC488C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   </w:t>
            </w:r>
            <w:r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>3.</w:t>
            </w:r>
            <w:r w:rsidR="00E67BB4" w:rsidRPr="00CC488C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Конституція 1937р.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31512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№8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hAnsi="Times New Roman"/>
                <w:sz w:val="28"/>
                <w:lang w:val="uk-UA"/>
              </w:rPr>
              <w:t>Українські землі в складі Румунії та Чехословаччини. Карпатська Україна.</w:t>
            </w:r>
          </w:p>
          <w:p w:rsidR="00E67BB4" w:rsidRPr="002C2502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Українські землі у складі Румунії. Татарбунарське повстання.</w:t>
            </w:r>
          </w:p>
          <w:p w:rsidR="00E67BB4" w:rsidRPr="002C2502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Українські землі у складі Чехословаччини. Правовий статус Закарпаття.</w:t>
            </w:r>
          </w:p>
          <w:p w:rsidR="00E67BB4" w:rsidRPr="002C2502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Карпатська Україна. Карпатська Січ. Августин Волошин.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3111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lastRenderedPageBreak/>
              <w:t>Практичне заняття №9</w:t>
            </w:r>
          </w:p>
          <w:p w:rsidR="00E67BB4" w:rsidRPr="002C2502" w:rsidRDefault="001823AA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>Розвиток культури на українських землях в 1920-1930 рр.</w:t>
            </w:r>
          </w:p>
          <w:p w:rsidR="00E67BB4" w:rsidRPr="002C2502" w:rsidRDefault="00E67BB4" w:rsidP="00E67BB4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Ідеологізація національно-культурного життя радянської України.</w:t>
            </w:r>
          </w:p>
          <w:p w:rsidR="00E67BB4" w:rsidRPr="002C2502" w:rsidRDefault="00E67BB4" w:rsidP="00E67BB4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Розвиток освіти та науки на українських землях.</w:t>
            </w:r>
          </w:p>
          <w:p w:rsidR="00114513" w:rsidRPr="001823AA" w:rsidRDefault="00E67BB4" w:rsidP="00114513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lang w:val="uk-UA"/>
              </w:rPr>
              <w:t>Особливості літературного процесу 1920 – 1930 рр. «Розстріляне відродження».</w:t>
            </w:r>
          </w:p>
          <w:p w:rsidR="00E67BB4" w:rsidRPr="002C2502" w:rsidRDefault="001823AA" w:rsidP="001823AA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4</w:t>
            </w:r>
            <w:r w:rsidR="00114513">
              <w:rPr>
                <w:rFonts w:ascii="Times New Roman" w:hAnsi="Times New Roman"/>
                <w:sz w:val="28"/>
                <w:lang w:val="uk-UA"/>
              </w:rPr>
              <w:t>.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 xml:space="preserve"> Розвиток кінематографу.</w:t>
            </w:r>
          </w:p>
          <w:p w:rsidR="001823AA" w:rsidRDefault="001823AA" w:rsidP="001823AA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5</w:t>
            </w:r>
            <w:r w:rsidR="00114513">
              <w:rPr>
                <w:rFonts w:ascii="Times New Roman" w:hAnsi="Times New Roman"/>
                <w:sz w:val="28"/>
                <w:lang w:val="uk-UA"/>
              </w:rPr>
              <w:t>.</w:t>
            </w:r>
            <w:r w:rsidR="00E67BB4" w:rsidRPr="002C2502">
              <w:rPr>
                <w:rFonts w:ascii="Times New Roman" w:hAnsi="Times New Roman"/>
                <w:sz w:val="28"/>
                <w:lang w:val="uk-UA"/>
              </w:rPr>
              <w:t xml:space="preserve">Культурне й релігійне життя на західноукраїнських теренах в умовах іноземного панування.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E67BB4" w:rsidRPr="002C2502" w:rsidRDefault="001823AA" w:rsidP="00DD3F68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6</w:t>
            </w:r>
            <w:r w:rsidR="00114513" w:rsidRPr="001823AA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E67BB4" w:rsidRPr="001823AA">
              <w:rPr>
                <w:rFonts w:ascii="Times New Roman" w:hAnsi="Times New Roman"/>
                <w:sz w:val="28"/>
                <w:lang w:val="uk-UA"/>
              </w:rPr>
              <w:t>Політичне та культурне життя української політичної еміграції</w:t>
            </w:r>
            <w:r w:rsidR="00DD3F6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E67BB4" w:rsidRPr="0021417F" w:rsidTr="00E67BB4">
        <w:trPr>
          <w:trHeight w:val="443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114513" w:rsidRDefault="00114513" w:rsidP="00DD3F68">
            <w:pPr>
              <w:spacing w:after="0"/>
              <w:ind w:left="108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ІІІ 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№10</w:t>
            </w:r>
          </w:p>
          <w:p w:rsidR="00E67BB4" w:rsidRPr="002C2502" w:rsidRDefault="00E67BB4" w:rsidP="00E67BB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eastAsia="Calibri" w:hAnsi="Times New Roman"/>
                <w:sz w:val="28"/>
                <w:lang w:val="uk-UA"/>
              </w:rPr>
              <w:t>Україна в 1943 – 1944 рр.</w:t>
            </w:r>
          </w:p>
          <w:p w:rsidR="00E67BB4" w:rsidRPr="002C2502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2C2502">
              <w:rPr>
                <w:rFonts w:ascii="Times New Roman" w:eastAsia="Calibri" w:hAnsi="Times New Roman"/>
                <w:sz w:val="28"/>
                <w:lang w:val="uk-UA"/>
              </w:rPr>
              <w:t>Бої на Лівобережжі влітку–восени 1943 р. Битва за Дніпро.</w:t>
            </w:r>
          </w:p>
          <w:p w:rsidR="00E67BB4" w:rsidRPr="002C2502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2C2502">
              <w:rPr>
                <w:rFonts w:ascii="Times New Roman" w:eastAsia="Calibri" w:hAnsi="Times New Roman"/>
                <w:sz w:val="28"/>
                <w:lang w:val="uk-UA"/>
              </w:rPr>
              <w:t>Звільнення Правобережної та Південної України.</w:t>
            </w:r>
          </w:p>
          <w:p w:rsidR="00E67BB4" w:rsidRPr="002C2502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2C2502">
              <w:rPr>
                <w:rFonts w:ascii="Times New Roman" w:eastAsia="Calibri" w:hAnsi="Times New Roman"/>
                <w:sz w:val="28"/>
                <w:lang w:val="uk-UA"/>
              </w:rPr>
              <w:t xml:space="preserve">Депортація кримських татар та інших народів Криму. </w:t>
            </w:r>
          </w:p>
          <w:p w:rsidR="00E67BB4" w:rsidRPr="002C2502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2C2502">
              <w:rPr>
                <w:rFonts w:ascii="Times New Roman" w:eastAsia="Calibri" w:hAnsi="Times New Roman"/>
                <w:sz w:val="28"/>
                <w:lang w:val="uk-UA"/>
              </w:rPr>
              <w:t>Українці у військових формуваннях держав Об’єднаних Націй.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№11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>Закінчення Другої світової війни та розвиток культури в роки війни.</w:t>
            </w:r>
          </w:p>
          <w:p w:rsidR="00E67BB4" w:rsidRPr="002C2502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>Завершення бойових дій на території України.</w:t>
            </w:r>
          </w:p>
          <w:p w:rsidR="00E67BB4" w:rsidRPr="002C2502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>Внесок українського народу в перемогу над нацизмом. Українське питання на Ялтинській і Потсдамській конференціях.</w:t>
            </w:r>
          </w:p>
          <w:p w:rsidR="00E67BB4" w:rsidRPr="002C2502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>Культура в роки війни. Освіта і наука. Література.</w:t>
            </w:r>
          </w:p>
          <w:p w:rsidR="00E67BB4" w:rsidRPr="002C2502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музичного мистецтва та кінематографу в роки війни. </w:t>
            </w:r>
          </w:p>
          <w:p w:rsidR="00E67BB4" w:rsidRPr="002C2502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502">
              <w:rPr>
                <w:rFonts w:ascii="Times New Roman" w:hAnsi="Times New Roman"/>
                <w:sz w:val="28"/>
                <w:szCs w:val="28"/>
                <w:lang w:val="uk-UA"/>
              </w:rPr>
              <w:t>Війна в пам’ятках рідного краю.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67BB4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№12</w:t>
            </w:r>
          </w:p>
          <w:p w:rsidR="00E67BB4" w:rsidRPr="002C2502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Особливості суспільно – політичного та культурного життя УРСР наприкінці 1940-х – </w:t>
            </w: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поч</w:t>
            </w:r>
            <w:proofErr w:type="spellEnd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. 1950-х років.</w:t>
            </w:r>
          </w:p>
          <w:p w:rsidR="00E67BB4" w:rsidRPr="002C2502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Український визвольний рух у 1944–1950-х рр. Василь Кук.</w:t>
            </w:r>
          </w:p>
          <w:p w:rsidR="00E67BB4" w:rsidRPr="002C2502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Масові депортації (1944–1946 рр.). Операції «Вісла» і «Захід».</w:t>
            </w:r>
          </w:p>
          <w:p w:rsidR="00E67BB4" w:rsidRPr="002C2502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Особливості відбудови економіки УРСР. Соціальна політика.</w:t>
            </w:r>
          </w:p>
          <w:p w:rsidR="00E67BB4" w:rsidRPr="002C2502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Зміцнення тоталітарного режиму.</w:t>
            </w:r>
          </w:p>
          <w:p w:rsidR="00E67BB4" w:rsidRPr="002C2502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Розвиток культури та повсякденне життя в перші повоєнні роки.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E67BB4">
        <w:trPr>
          <w:trHeight w:val="2970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lastRenderedPageBreak/>
              <w:t>Практичне заняття 13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Зародження опозиційного руху та розвиток культури в д/п 1950 – п/п 1960 рр.</w:t>
            </w:r>
          </w:p>
          <w:p w:rsidR="003A3ABD" w:rsidRPr="002C2502" w:rsidRDefault="003A3ABD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Зародження шістдесятництва та дисидентського руху в Україні та його течії. Левко Лук’яненко. </w:t>
            </w:r>
          </w:p>
          <w:p w:rsidR="003A3ABD" w:rsidRPr="002C2502" w:rsidRDefault="003A3ABD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Антирадянські виступи 1960-х рр.</w:t>
            </w:r>
          </w:p>
          <w:p w:rsidR="003A3ABD" w:rsidRPr="002C2502" w:rsidRDefault="003A3ABD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Науково-технічна революція: внесок українців. Реформи освіти та процеси русифікації.</w:t>
            </w:r>
          </w:p>
          <w:p w:rsidR="003A3ABD" w:rsidRPr="002C2502" w:rsidRDefault="003A3ABD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Антирелігійна кампанія. </w:t>
            </w:r>
          </w:p>
          <w:p w:rsidR="003A3ABD" w:rsidRPr="002C2502" w:rsidRDefault="003A3ABD" w:rsidP="00DD3F68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Відлига в мистецтві. Ліна Костенко. Іван Драч. Василь Стус.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14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Розвиток УРСР в 1972 – 1982 рр.</w:t>
            </w:r>
          </w:p>
          <w:p w:rsidR="003A3ABD" w:rsidRPr="002C2502" w:rsidRDefault="003A3ABD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Активізація опозиційного руху на </w:t>
            </w: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поч</w:t>
            </w:r>
            <w:proofErr w:type="spellEnd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1970-х років. </w:t>
            </w:r>
          </w:p>
          <w:p w:rsidR="003A3ABD" w:rsidRPr="002C2502" w:rsidRDefault="003A3ABD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Економічний розвиток УРСР в 1970-х роках. Соціальні реформи.</w:t>
            </w:r>
          </w:p>
          <w:p w:rsidR="003A3ABD" w:rsidRPr="002C2502" w:rsidRDefault="003A3ABD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В. Щербицький та його політична діяльність.</w:t>
            </w:r>
          </w:p>
          <w:p w:rsidR="003A3ABD" w:rsidRPr="002C2502" w:rsidRDefault="003A3ABD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Конституції СРСР 1977 року та УРСР 1978 року.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3A3ABD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ABD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15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Політичні та соціально – економічні реформи в період Перебудови.</w:t>
            </w:r>
          </w:p>
          <w:p w:rsidR="003A3ABD" w:rsidRPr="002C2502" w:rsidRDefault="003A3ABD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Гласність і політичний плюралізм на українських теренах. </w:t>
            </w:r>
          </w:p>
          <w:p w:rsidR="003A3ABD" w:rsidRPr="002C2502" w:rsidRDefault="003A3ABD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Активізація національно-демократичного руху. </w:t>
            </w:r>
          </w:p>
          <w:p w:rsidR="003A3ABD" w:rsidRPr="002C2502" w:rsidRDefault="003A3ABD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Зміни в політичному керівництві УРСР. Формування багатопартійної системи.</w:t>
            </w:r>
          </w:p>
          <w:p w:rsidR="003A3ABD" w:rsidRPr="002C2502" w:rsidRDefault="003A3ABD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Економічні реформи. Розвал командної економіки.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3A3ABD">
        <w:trPr>
          <w:trHeight w:val="324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C2502" w:rsidRDefault="003A3ABD" w:rsidP="003A3ABD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A3ABD" w:rsidRPr="0021417F" w:rsidTr="003A3ABD">
        <w:trPr>
          <w:trHeight w:val="574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CC3DB8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16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Державотворчі процеси в Україні в п/п 1990-х років.</w:t>
            </w:r>
          </w:p>
          <w:p w:rsidR="003A3ABD" w:rsidRPr="002C2502" w:rsidRDefault="003A3ABD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Референдум і вибори Президента України 1 грудня 1991 р. Леонід Кравчук.</w:t>
            </w:r>
          </w:p>
          <w:p w:rsidR="003A3ABD" w:rsidRPr="002C2502" w:rsidRDefault="003A3ABD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Утвердження національної державності.</w:t>
            </w:r>
          </w:p>
          <w:p w:rsidR="003A3ABD" w:rsidRPr="002C2502" w:rsidRDefault="003A3ABD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Участь населення в державотворчих процесах п/п 1990-х років.</w:t>
            </w:r>
          </w:p>
          <w:p w:rsidR="003A3ABD" w:rsidRPr="009276D6" w:rsidRDefault="003A3ABD" w:rsidP="00DD3F68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Визнання України на міжнародній арені та її зовнішня політика.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CC3DB8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17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 1.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Економічна політика України в період трансформації.</w:t>
            </w:r>
          </w:p>
          <w:p w:rsidR="003A3ABD" w:rsidRPr="002C2502" w:rsidRDefault="003A3ABD" w:rsidP="00E67BB4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Економіка України в 1991–1998 рр. Запровадження гривні. </w:t>
            </w:r>
          </w:p>
          <w:p w:rsidR="003A3ABD" w:rsidRDefault="003A3ABD" w:rsidP="00E67BB4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Демографічні процеси. Трудова еміграція. </w:t>
            </w:r>
          </w:p>
          <w:p w:rsidR="003A3ABD" w:rsidRPr="002C2502" w:rsidRDefault="003A3ABD" w:rsidP="00114513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 2</w:t>
            </w:r>
          </w:p>
          <w:p w:rsidR="003A3ABD" w:rsidRPr="00114513" w:rsidRDefault="003A3ABD" w:rsidP="00114513">
            <w:pPr>
              <w:pStyle w:val="a3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114513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Економіка України в 1998–2004 рр. Олігархічна система. </w:t>
            </w:r>
          </w:p>
          <w:p w:rsidR="003A3ABD" w:rsidRPr="00CC3DB8" w:rsidRDefault="003A3ABD" w:rsidP="00CC3DB8">
            <w:pPr>
              <w:pStyle w:val="a3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C3DB8">
              <w:rPr>
                <w:rFonts w:ascii="Times New Roman" w:hAnsi="Times New Roman"/>
                <w:sz w:val="28"/>
                <w:szCs w:val="24"/>
                <w:lang w:val="uk-UA" w:eastAsia="ru-RU"/>
              </w:rPr>
              <w:lastRenderedPageBreak/>
              <w:t>Початок інтеграції української економіки в європейський і світовий економічний простір.</w:t>
            </w:r>
          </w:p>
          <w:p w:rsidR="003A3ABD" w:rsidRPr="00CC3DB8" w:rsidRDefault="003A3ABD" w:rsidP="00CC3DB8">
            <w:pPr>
              <w:pStyle w:val="a3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C3DB8">
              <w:rPr>
                <w:rFonts w:ascii="Times New Roman" w:hAnsi="Times New Roman"/>
                <w:sz w:val="28"/>
                <w:szCs w:val="24"/>
                <w:lang w:val="uk-UA" w:eastAsia="ru-RU"/>
              </w:rPr>
              <w:t>Соціальний захист населення.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3A3ABD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CC3DB8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lastRenderedPageBreak/>
              <w:t>Практичне заняття 18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Тема.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Міжнародні відносини України.</w:t>
            </w:r>
          </w:p>
          <w:p w:rsidR="003A3ABD" w:rsidRPr="002C2502" w:rsidRDefault="003A3ABD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Роль іноземних держав на хід російсько – української війни. </w:t>
            </w:r>
          </w:p>
          <w:p w:rsidR="003A3ABD" w:rsidRPr="002C2502" w:rsidRDefault="003A3ABD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Сутність гібридної війни.</w:t>
            </w:r>
          </w:p>
          <w:p w:rsidR="003A3ABD" w:rsidRPr="002C2502" w:rsidRDefault="003A3ABD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Асоціація з ЄС та безвізовий режим.</w:t>
            </w:r>
          </w:p>
          <w:p w:rsidR="003A3ABD" w:rsidRPr="00CC3DB8" w:rsidRDefault="003A3ABD" w:rsidP="00CC3DB8">
            <w:pPr>
              <w:pStyle w:val="a3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C3DB8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Міжнародні відносини України після 2014 року.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A3ABD" w:rsidRPr="0021417F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Default="00CC3DB8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Практичне заняття 19</w:t>
            </w:r>
          </w:p>
          <w:p w:rsidR="003A3ABD" w:rsidRPr="002C2502" w:rsidRDefault="003A3ABD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Тема. </w:t>
            </w: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Культурне і духовне життя суспільства наприкінці ХХ – </w:t>
            </w:r>
            <w:proofErr w:type="spellStart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поч</w:t>
            </w:r>
            <w:proofErr w:type="spellEnd"/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. ХХІ ст.</w:t>
            </w:r>
          </w:p>
          <w:p w:rsidR="003A3ABD" w:rsidRPr="002C2502" w:rsidRDefault="003A3ABD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Основні чинники та особливості розвитку культури в Україні.</w:t>
            </w:r>
          </w:p>
          <w:p w:rsidR="003A3ABD" w:rsidRPr="002C2502" w:rsidRDefault="003A3ABD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Модернізація системи освіти.</w:t>
            </w:r>
          </w:p>
          <w:p w:rsidR="003A3ABD" w:rsidRPr="002C2502" w:rsidRDefault="003A3ABD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Основні тенденції розвитку науки.</w:t>
            </w:r>
          </w:p>
          <w:p w:rsidR="003A3ABD" w:rsidRPr="002C2502" w:rsidRDefault="003A3ABD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Розвиток літератури та мистецтва.</w:t>
            </w:r>
          </w:p>
          <w:p w:rsidR="003A3ABD" w:rsidRPr="00CC3DB8" w:rsidRDefault="003A3ABD" w:rsidP="00CC3DB8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C3DB8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Релігійне життя в Україні.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3A3AB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141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A3ABD" w:rsidRPr="0021417F" w:rsidTr="00CC3DB8">
        <w:trPr>
          <w:trHeight w:val="433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C2502" w:rsidRDefault="003A3ABD" w:rsidP="00CC3DB8">
            <w:pPr>
              <w:spacing w:after="0"/>
              <w:ind w:left="72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2C2502"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BD" w:rsidRPr="0021417F" w:rsidRDefault="00CC3DB8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46</w:t>
            </w:r>
          </w:p>
        </w:tc>
      </w:tr>
    </w:tbl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E67BB4" w:rsidRDefault="00E67BB4">
      <w:pPr>
        <w:rPr>
          <w:lang w:val="uk-UA"/>
        </w:rPr>
      </w:pPr>
    </w:p>
    <w:p w:rsidR="00DD3F68" w:rsidRDefault="00DD3F68">
      <w:pPr>
        <w:rPr>
          <w:lang w:val="uk-UA"/>
        </w:rPr>
      </w:pPr>
    </w:p>
    <w:p w:rsidR="00DD3F68" w:rsidRDefault="00DD3F6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CC3DB8" w:rsidRDefault="00CC3DB8">
      <w:pPr>
        <w:rPr>
          <w:lang w:val="uk-UA"/>
        </w:rPr>
      </w:pPr>
    </w:p>
    <w:p w:rsidR="00E67BB4" w:rsidRPr="0021417F" w:rsidRDefault="00E67BB4" w:rsidP="00DD3F68">
      <w:pPr>
        <w:spacing w:after="0" w:line="240" w:lineRule="auto"/>
        <w:contextualSpacing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21417F">
        <w:rPr>
          <w:rFonts w:ascii="Times New Roman" w:hAnsi="Times New Roman"/>
          <w:caps/>
          <w:sz w:val="28"/>
          <w:szCs w:val="28"/>
          <w:lang w:val="uk-UA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DD3F68" w:rsidRDefault="00DD3F68" w:rsidP="00DD3F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DD3F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1417F">
        <w:rPr>
          <w:rFonts w:ascii="Times New Roman" w:hAnsi="Times New Roman"/>
          <w:sz w:val="28"/>
          <w:szCs w:val="28"/>
          <w:lang w:val="uk-UA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контурні карти.</w:t>
      </w: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p w:rsidR="00E67BB4" w:rsidRDefault="00E67BB4" w:rsidP="00E67BB4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7793"/>
      </w:tblGrid>
      <w:tr w:rsidR="00E67BB4" w:rsidRPr="0021417F" w:rsidTr="00E67BB4">
        <w:trPr>
          <w:trHeight w:val="497"/>
        </w:trPr>
        <w:tc>
          <w:tcPr>
            <w:tcW w:w="9822" w:type="dxa"/>
            <w:gridSpan w:val="2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E67BB4" w:rsidRPr="0021417F" w:rsidTr="00E67BB4">
        <w:trPr>
          <w:trHeight w:val="497"/>
        </w:trPr>
        <w:tc>
          <w:tcPr>
            <w:tcW w:w="9822" w:type="dxa"/>
            <w:gridSpan w:val="2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E67BB4" w:rsidRPr="0021417F" w:rsidTr="00E67BB4">
        <w:trPr>
          <w:trHeight w:val="497"/>
        </w:trPr>
        <w:tc>
          <w:tcPr>
            <w:tcW w:w="2029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792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E67BB4" w:rsidRPr="0021417F" w:rsidTr="00E67BB4">
        <w:trPr>
          <w:trHeight w:val="1020"/>
        </w:trPr>
        <w:tc>
          <w:tcPr>
            <w:tcW w:w="2029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92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домашні завдання, виступи на практичних заняттях, письмові роботи оцінюються за </w:t>
            </w:r>
            <w:proofErr w:type="spellStart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</w:t>
            </w:r>
          </w:p>
        </w:tc>
      </w:tr>
      <w:tr w:rsidR="00E67BB4" w:rsidRPr="0021417F" w:rsidTr="00E67BB4">
        <w:trPr>
          <w:trHeight w:val="2041"/>
        </w:trPr>
        <w:tc>
          <w:tcPr>
            <w:tcW w:w="2029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2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proofErr w:type="spellStart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  <w:p w:rsidR="00E67BB4" w:rsidRPr="0021417F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тему також визначається за </w:t>
            </w:r>
            <w:proofErr w:type="spellStart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шляхом узагальнення теми способами поточного контролю.</w:t>
            </w:r>
          </w:p>
        </w:tc>
      </w:tr>
      <w:tr w:rsidR="00E67BB4" w:rsidRPr="0021417F" w:rsidTr="00E67BB4">
        <w:trPr>
          <w:trHeight w:val="996"/>
        </w:trPr>
        <w:tc>
          <w:tcPr>
            <w:tcW w:w="2029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E67BB4" w:rsidRPr="0021417F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2" w:type="dxa"/>
            <w:vAlign w:val="center"/>
          </w:tcPr>
          <w:p w:rsidR="00E67BB4" w:rsidRPr="0021417F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Семестрова оцінка визначається за </w:t>
            </w:r>
            <w:proofErr w:type="spellStart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на основі тематичних оцінок та обчислюється як середня арифметична (семестрове оцінювання).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ДПА у формі ЗНО.</w:t>
            </w:r>
          </w:p>
        </w:tc>
      </w:tr>
    </w:tbl>
    <w:p w:rsidR="00E67BB4" w:rsidRDefault="00E67BB4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10"/>
        <w:gridCol w:w="5873"/>
      </w:tblGrid>
      <w:tr w:rsidR="00C33959" w:rsidRPr="00D66663" w:rsidTr="00577744">
        <w:trPr>
          <w:trHeight w:val="790"/>
        </w:trPr>
        <w:tc>
          <w:tcPr>
            <w:tcW w:w="9776" w:type="dxa"/>
            <w:gridSpan w:val="3"/>
            <w:vAlign w:val="center"/>
          </w:tcPr>
          <w:p w:rsidR="00C33959" w:rsidRPr="0021417F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D02829" w:rsidRPr="00D66663" w:rsidTr="00577744">
        <w:trPr>
          <w:trHeight w:val="148"/>
        </w:trPr>
        <w:tc>
          <w:tcPr>
            <w:tcW w:w="3903" w:type="dxa"/>
            <w:gridSpan w:val="2"/>
            <w:vAlign w:val="center"/>
          </w:tcPr>
          <w:p w:rsidR="00D02829" w:rsidRPr="0021417F" w:rsidRDefault="00D0282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5873" w:type="dxa"/>
            <w:vMerge w:val="restart"/>
            <w:tcBorders>
              <w:right w:val="single" w:sz="4" w:space="0" w:color="auto"/>
            </w:tcBorders>
            <w:vAlign w:val="center"/>
          </w:tcPr>
          <w:p w:rsidR="00D02829" w:rsidRPr="0021417F" w:rsidRDefault="00D02829" w:rsidP="00D02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D02829" w:rsidRPr="00080380" w:rsidTr="00D02829">
        <w:trPr>
          <w:trHeight w:val="148"/>
        </w:trPr>
        <w:tc>
          <w:tcPr>
            <w:tcW w:w="2093" w:type="dxa"/>
            <w:vAlign w:val="center"/>
          </w:tcPr>
          <w:p w:rsidR="00D02829" w:rsidRPr="0021417F" w:rsidRDefault="00D0282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810" w:type="dxa"/>
            <w:vAlign w:val="center"/>
          </w:tcPr>
          <w:p w:rsidR="00D02829" w:rsidRPr="0021417F" w:rsidRDefault="00D0282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5873" w:type="dxa"/>
            <w:vMerge/>
            <w:tcBorders>
              <w:right w:val="single" w:sz="4" w:space="0" w:color="auto"/>
            </w:tcBorders>
            <w:vAlign w:val="center"/>
          </w:tcPr>
          <w:p w:rsidR="00D02829" w:rsidRPr="0021417F" w:rsidRDefault="00D0282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2829" w:rsidRPr="00080380" w:rsidTr="00D02829">
        <w:trPr>
          <w:trHeight w:val="148"/>
        </w:trPr>
        <w:tc>
          <w:tcPr>
            <w:tcW w:w="2093" w:type="dxa"/>
            <w:vMerge w:val="restart"/>
            <w:vAlign w:val="center"/>
          </w:tcPr>
          <w:p w:rsidR="00D02829" w:rsidRPr="0021417F" w:rsidRDefault="00D02829" w:rsidP="00D02829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D02829" w:rsidRPr="0021417F" w:rsidRDefault="00D02829" w:rsidP="00D02829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810" w:type="dxa"/>
            <w:vAlign w:val="center"/>
          </w:tcPr>
          <w:p w:rsidR="00D02829" w:rsidRPr="0021417F" w:rsidRDefault="00D02829" w:rsidP="00571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73" w:type="dxa"/>
            <w:tcBorders>
              <w:right w:val="single" w:sz="4" w:space="0" w:color="auto"/>
            </w:tcBorders>
            <w:vAlign w:val="center"/>
          </w:tcPr>
          <w:p w:rsidR="00D02829" w:rsidRPr="0021417F" w:rsidRDefault="00D0282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Студент у повному обсязі опанував програмовий матеріал, що дає йому змогу відповідно до вікових особливостей презентувати  власну інтерпретацію  історичних явищ.</w:t>
            </w:r>
          </w:p>
        </w:tc>
      </w:tr>
      <w:tr w:rsidR="00D02829" w:rsidRPr="003A3ABD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D02829" w:rsidRPr="0021417F" w:rsidRDefault="00D0282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D02829" w:rsidRPr="0021417F" w:rsidRDefault="00D0282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873" w:type="dxa"/>
            <w:vAlign w:val="center"/>
          </w:tcPr>
          <w:p w:rsidR="00D02829" w:rsidRPr="0021417F" w:rsidRDefault="00D0282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володіє глибокими  знаннями, може  вільно та аргументовано висловлювати  власні судження, аналізувати історичну інформацію, співвідносити історичні процеси з періодом на основі наукової періодизації історії.  </w:t>
            </w:r>
          </w:p>
        </w:tc>
      </w:tr>
      <w:tr w:rsidR="00D02829" w:rsidRPr="003A3ABD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D02829" w:rsidRPr="0021417F" w:rsidRDefault="00D0282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D02829" w:rsidRPr="0021417F" w:rsidRDefault="00D0282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873" w:type="dxa"/>
            <w:vAlign w:val="center"/>
          </w:tcPr>
          <w:p w:rsidR="00D02829" w:rsidRPr="0021417F" w:rsidRDefault="00D0282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використовує набуті знання 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 </w:t>
            </w:r>
            <w:proofErr w:type="spellStart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співставляє</w:t>
            </w:r>
            <w:proofErr w:type="spellEnd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систематизує  дані історичних карт; синхронізує події  вітчизняної та всесвітньої історії.</w:t>
            </w:r>
          </w:p>
        </w:tc>
      </w:tr>
      <w:tr w:rsidR="00C33959" w:rsidRPr="003A3ABD" w:rsidTr="00D02829">
        <w:trPr>
          <w:trHeight w:val="1967"/>
        </w:trPr>
        <w:tc>
          <w:tcPr>
            <w:tcW w:w="2093" w:type="dxa"/>
            <w:vMerge w:val="restart"/>
            <w:vAlign w:val="center"/>
          </w:tcPr>
          <w:p w:rsidR="00C33959" w:rsidRPr="00F746DC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C33959" w:rsidRPr="00F746DC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1810" w:type="dxa"/>
            <w:vAlign w:val="center"/>
          </w:tcPr>
          <w:p w:rsidR="00C33959" w:rsidRPr="00F746DC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873" w:type="dxa"/>
            <w:vAlign w:val="center"/>
          </w:tcPr>
          <w:p w:rsidR="00C33959" w:rsidRPr="00F746DC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Студент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історичних явищ,  самостійно  встановлює причинно-наслідкові зв’язки;  синхронізує події у межах курсу,  аналізує зміст історичної карти.</w:t>
            </w:r>
          </w:p>
        </w:tc>
      </w:tr>
      <w:tr w:rsidR="00C33959" w:rsidRPr="003A3ABD" w:rsidTr="00D02829">
        <w:trPr>
          <w:trHeight w:val="71"/>
        </w:trPr>
        <w:tc>
          <w:tcPr>
            <w:tcW w:w="2093" w:type="dxa"/>
            <w:vMerge/>
            <w:vAlign w:val="center"/>
          </w:tcPr>
          <w:p w:rsidR="00C33959" w:rsidRPr="00F746DC" w:rsidRDefault="00C33959" w:rsidP="00577744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F746DC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873" w:type="dxa"/>
            <w:vAlign w:val="center"/>
          </w:tcPr>
          <w:p w:rsidR="00C33959" w:rsidRPr="00F746DC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Студент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 причинно-наслідкові зв’язки між ними, встановлює синхронність подій у межах теми; дає словесний опис історичних об’єктів, використовуючи легенду карти.</w:t>
            </w:r>
          </w:p>
        </w:tc>
      </w:tr>
      <w:tr w:rsidR="00C33959" w:rsidRPr="003A3ABD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C33959" w:rsidRPr="00F746DC" w:rsidRDefault="00C33959" w:rsidP="00577744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F746DC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873" w:type="dxa"/>
            <w:vAlign w:val="center"/>
          </w:tcPr>
          <w:p w:rsidR="00C33959" w:rsidRPr="00F746DC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послідовно і </w:t>
            </w:r>
            <w:proofErr w:type="spellStart"/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 «читає» </w:t>
            </w: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історичні карти з допомогою їх легенди; використовує історичні  документи як джерело знань.</w:t>
            </w:r>
          </w:p>
        </w:tc>
      </w:tr>
      <w:tr w:rsidR="00C33959" w:rsidRPr="00CB4F4D" w:rsidTr="00D02829">
        <w:trPr>
          <w:trHeight w:val="1640"/>
        </w:trPr>
        <w:tc>
          <w:tcPr>
            <w:tcW w:w="2093" w:type="dxa"/>
            <w:vMerge w:val="restart"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Середній</w:t>
            </w:r>
          </w:p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самостійно  відтворювати  фактичний  матеріал теми, давати стислу характеристику історичній постаті,  встановлювати послідовність подій; користуватись за допомогою вчителя  наочними та текстовими джерелами історичної інформації.</w:t>
            </w:r>
          </w:p>
        </w:tc>
      </w:tr>
      <w:tr w:rsidR="00C33959" w:rsidRPr="00080380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з допомогою вчителя може відтворити основний зміст навчальної теми, визначати окремі ознаки історичних понять, називати основні дати;  показувати на історичній карті основні   місця подій.</w:t>
            </w:r>
          </w:p>
        </w:tc>
      </w:tr>
      <w:tr w:rsidR="00C33959" w:rsidRPr="00CB4F4D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репродуктивно відтворити невелику частину навчального матеріалу теми,  пояснюючи історичні терміни, подані у тексті підручника, називаючи одну-дві основні дати;  показуючи на  карті історико-географічний об’єкт.</w:t>
            </w:r>
          </w:p>
        </w:tc>
      </w:tr>
      <w:tr w:rsidR="00C33959" w:rsidRPr="003A3ABD" w:rsidTr="00D02829">
        <w:trPr>
          <w:trHeight w:val="148"/>
        </w:trPr>
        <w:tc>
          <w:tcPr>
            <w:tcW w:w="2093" w:type="dxa"/>
            <w:vMerge w:val="restart"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може двома-трьома простими реченнями розповісти про історичну подію чи постать; впізнати її  за описом; </w:t>
            </w:r>
            <w:proofErr w:type="spellStart"/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співвіднести</w:t>
            </w:r>
            <w:proofErr w:type="spellEnd"/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зі століттям, століття -  з тисячоліттям ;  має загальне уявлення про історичну карту.</w:t>
            </w:r>
          </w:p>
        </w:tc>
      </w:tr>
      <w:tr w:rsidR="00C33959" w:rsidRPr="003A3ABD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називає декілька подій,  дат,  історичних постатей або  історико-географічних об’єктів; вибирає правильний варіант відповіді на рівні «так - ні»; має загальне уявлення про лічбу часу в історії.</w:t>
            </w:r>
          </w:p>
        </w:tc>
      </w:tr>
      <w:tr w:rsidR="00C33959" w:rsidRPr="00182FA6" w:rsidTr="00D02829">
        <w:trPr>
          <w:trHeight w:val="148"/>
        </w:trPr>
        <w:tc>
          <w:tcPr>
            <w:tcW w:w="2093" w:type="dxa"/>
            <w:vMerge/>
            <w:vAlign w:val="center"/>
          </w:tcPr>
          <w:p w:rsidR="00C33959" w:rsidRPr="00CB4F4D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  <w:vAlign w:val="center"/>
          </w:tcPr>
          <w:p w:rsidR="00C33959" w:rsidRPr="00CB4F4D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73" w:type="dxa"/>
            <w:vAlign w:val="center"/>
          </w:tcPr>
          <w:p w:rsidR="00C33959" w:rsidRPr="00CB4F4D" w:rsidRDefault="00C33959" w:rsidP="00D02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назвати одну-дві події, дати,  історичні постаті чи історик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о-географічні об’єкти</w:t>
            </w: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33959" w:rsidRPr="00C33959" w:rsidRDefault="00C33959" w:rsidP="00E67BB4"/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D02829" w:rsidRDefault="00D02829" w:rsidP="00E67BB4">
      <w:pPr>
        <w:rPr>
          <w:lang w:val="uk-U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9156"/>
      </w:tblGrid>
      <w:tr w:rsidR="00C33959" w:rsidRPr="00CB4F4D" w:rsidTr="00C33959">
        <w:trPr>
          <w:trHeight w:val="334"/>
        </w:trPr>
        <w:tc>
          <w:tcPr>
            <w:tcW w:w="9776" w:type="dxa"/>
            <w:gridSpan w:val="2"/>
          </w:tcPr>
          <w:p w:rsidR="00C33959" w:rsidRPr="0095562C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lastRenderedPageBreak/>
              <w:t>7. Рекомендована література</w:t>
            </w:r>
          </w:p>
        </w:tc>
      </w:tr>
      <w:tr w:rsidR="00C33959" w:rsidRPr="00CB4F4D" w:rsidTr="00D02829">
        <w:trPr>
          <w:trHeight w:val="495"/>
        </w:trPr>
        <w:tc>
          <w:tcPr>
            <w:tcW w:w="9776" w:type="dxa"/>
            <w:gridSpan w:val="2"/>
            <w:vAlign w:val="center"/>
          </w:tcPr>
          <w:p w:rsidR="00C33959" w:rsidRPr="0095562C" w:rsidRDefault="00C33959" w:rsidP="00D0282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C33959" w:rsidRPr="003A3ABD" w:rsidTr="00C33959">
        <w:trPr>
          <w:trHeight w:val="683"/>
        </w:trPr>
        <w:tc>
          <w:tcPr>
            <w:tcW w:w="620" w:type="dxa"/>
          </w:tcPr>
          <w:p w:rsidR="00C33959" w:rsidRPr="00BB2AF4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56" w:type="dxa"/>
          </w:tcPr>
          <w:p w:rsidR="00C33959" w:rsidRPr="00B81CFE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Власов В. С. </w:t>
            </w:r>
            <w:r w:rsidRPr="00B81CFE">
              <w:rPr>
                <w:rFonts w:ascii="Times New Roman" w:hAnsi="Times New Roman"/>
                <w:sz w:val="28"/>
                <w:szCs w:val="28"/>
              </w:rPr>
              <w:t>Історія України (рівень стандарту) : підручник для 10 класу закладів загальної середньої освіти / В. С. Власов, С. В. Кульчицький. – Київ : Літера ЛТД, 2018. – 256 с.</w:t>
            </w:r>
          </w:p>
        </w:tc>
      </w:tr>
      <w:tr w:rsidR="00C33959" w:rsidRPr="00EB7E90" w:rsidTr="00C33959">
        <w:trPr>
          <w:trHeight w:val="668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56" w:type="dxa"/>
          </w:tcPr>
          <w:p w:rsidR="00C33959" w:rsidRPr="00B81CFE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C04">
              <w:rPr>
                <w:rFonts w:ascii="Times New Roman" w:hAnsi="Times New Roman"/>
                <w:sz w:val="28"/>
                <w:szCs w:val="28"/>
              </w:rPr>
              <w:t>Земерова</w:t>
            </w:r>
            <w:proofErr w:type="spellEnd"/>
            <w:r w:rsidRPr="00146C04">
              <w:rPr>
                <w:rFonts w:ascii="Times New Roman" w:hAnsi="Times New Roman"/>
                <w:sz w:val="28"/>
                <w:szCs w:val="28"/>
              </w:rPr>
              <w:t xml:space="preserve"> Т. Ю.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Історія України. Таблиці та схеми 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 xml:space="preserve">/ Т. Ю. </w:t>
            </w:r>
            <w:proofErr w:type="spellStart"/>
            <w:r w:rsidRPr="00146C04">
              <w:rPr>
                <w:rFonts w:ascii="Times New Roman" w:hAnsi="Times New Roman"/>
                <w:sz w:val="28"/>
                <w:szCs w:val="28"/>
              </w:rPr>
              <w:t>Земерова</w:t>
            </w:r>
            <w:proofErr w:type="spellEnd"/>
            <w:r w:rsidRPr="00146C04">
              <w:rPr>
                <w:rFonts w:ascii="Times New Roman" w:hAnsi="Times New Roman"/>
                <w:sz w:val="28"/>
                <w:szCs w:val="28"/>
              </w:rPr>
              <w:t xml:space="preserve">. — </w:t>
            </w:r>
            <w:r>
              <w:rPr>
                <w:rFonts w:ascii="Times New Roman" w:hAnsi="Times New Roman"/>
                <w:sz w:val="28"/>
                <w:szCs w:val="28"/>
              </w:rPr>
              <w:t>Тернопіль: Підручники і посібники, 2018. – 448 с.</w:t>
            </w:r>
          </w:p>
        </w:tc>
      </w:tr>
      <w:tr w:rsidR="00C33959" w:rsidRPr="00BC70EF" w:rsidTr="00C33959">
        <w:trPr>
          <w:trHeight w:val="683"/>
        </w:trPr>
        <w:tc>
          <w:tcPr>
            <w:tcW w:w="620" w:type="dxa"/>
          </w:tcPr>
          <w:p w:rsidR="00C33959" w:rsidRPr="00CB4F4D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56" w:type="dxa"/>
          </w:tcPr>
          <w:p w:rsidR="00C33959" w:rsidRPr="00CB4F4D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Мудрий М. М. Історія: Україна і світ: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інтегр.курс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рівень стандарту):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підруч.для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 класу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закл.загал.сер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освіти/ М. М. Мудрий, О. Г. Аркуша. – Київ: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2018.- 288 с.</w:t>
            </w:r>
          </w:p>
        </w:tc>
      </w:tr>
      <w:tr w:rsidR="00C33959" w:rsidRPr="003A3ABD" w:rsidTr="00C33959">
        <w:trPr>
          <w:trHeight w:val="723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56" w:type="dxa"/>
          </w:tcPr>
          <w:p w:rsidR="00C33959" w:rsidRPr="00CE27F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Сорочинська Н.М.,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Гісем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 </w:t>
            </w:r>
            <w:r w:rsidRPr="00B81CFE">
              <w:rPr>
                <w:rFonts w:ascii="Times New Roman" w:hAnsi="Times New Roman"/>
                <w:sz w:val="28"/>
                <w:szCs w:val="28"/>
              </w:rPr>
              <w:t>Історія України (ріве</w:t>
            </w:r>
            <w:r>
              <w:rPr>
                <w:rFonts w:ascii="Times New Roman" w:hAnsi="Times New Roman"/>
                <w:sz w:val="28"/>
                <w:szCs w:val="28"/>
              </w:rPr>
              <w:t>нь стандарту) : підручник для 11</w:t>
            </w:r>
            <w:r w:rsidRPr="00B81CFE">
              <w:rPr>
                <w:rFonts w:ascii="Times New Roman" w:hAnsi="Times New Roman"/>
                <w:sz w:val="28"/>
                <w:szCs w:val="28"/>
              </w:rPr>
              <w:t xml:space="preserve"> класу закладів загальної середньої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7F1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Н. М. Сорочинська, О.О.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Гісем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Тернопіль : навчальна книга  - Богдан, 2019. – 240 с.</w:t>
            </w:r>
          </w:p>
        </w:tc>
      </w:tr>
      <w:tr w:rsidR="00C33959" w:rsidRPr="003A3ABD" w:rsidTr="00C33959">
        <w:trPr>
          <w:trHeight w:val="1017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56" w:type="dxa"/>
          </w:tcPr>
          <w:p w:rsidR="00C33959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Хлібовська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 Історія України </w:t>
            </w:r>
            <w:r w:rsidRPr="00B81CFE">
              <w:rPr>
                <w:rFonts w:ascii="Times New Roman" w:hAnsi="Times New Roman"/>
                <w:sz w:val="28"/>
                <w:szCs w:val="28"/>
              </w:rPr>
              <w:t>(рівень стандарту) : підручник для 10 класу закладів загальної середньої освіти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26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Хлібовська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М. Є.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Крижановська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І.Б.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І.О.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Бурнейко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Тернопіль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2019. – 256 с.</w:t>
            </w:r>
          </w:p>
        </w:tc>
      </w:tr>
      <w:tr w:rsidR="00C33959" w:rsidRPr="00B26B57" w:rsidTr="00D02829">
        <w:trPr>
          <w:trHeight w:val="683"/>
        </w:trPr>
        <w:tc>
          <w:tcPr>
            <w:tcW w:w="9776" w:type="dxa"/>
            <w:gridSpan w:val="2"/>
            <w:vAlign w:val="center"/>
          </w:tcPr>
          <w:p w:rsidR="00C33959" w:rsidRPr="0095562C" w:rsidRDefault="00C33959" w:rsidP="00D02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7.2. Додаткова література:</w:t>
            </w:r>
          </w:p>
        </w:tc>
      </w:tr>
      <w:tr w:rsidR="00C33959" w:rsidRPr="00B26B57" w:rsidTr="00C33959">
        <w:trPr>
          <w:trHeight w:val="584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56" w:type="dxa"/>
          </w:tcPr>
          <w:p w:rsidR="00C33959" w:rsidRPr="00B26B57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B57">
              <w:rPr>
                <w:rFonts w:ascii="Times New Roman" w:hAnsi="Times New Roman"/>
                <w:sz w:val="28"/>
                <w:szCs w:val="28"/>
              </w:rPr>
              <w:t>Баран В. Україна після Сталіна. Нариси історії 1953 – 1985 рр. – Львів, 1992.</w:t>
            </w:r>
          </w:p>
        </w:tc>
      </w:tr>
      <w:tr w:rsidR="00C33959" w:rsidRPr="00146C04" w:rsidTr="00C33959">
        <w:trPr>
          <w:trHeight w:val="528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56" w:type="dxa"/>
          </w:tcPr>
          <w:p w:rsidR="00C33959" w:rsidRPr="00146C04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6B57">
              <w:rPr>
                <w:rFonts w:ascii="Times New Roman" w:hAnsi="Times New Roman"/>
                <w:sz w:val="28"/>
                <w:szCs w:val="28"/>
              </w:rPr>
              <w:t xml:space="preserve">Бойко О. Д. </w:t>
            </w:r>
            <w:r w:rsidRPr="00790BDA">
              <w:rPr>
                <w:rFonts w:ascii="Times New Roman" w:hAnsi="Times New Roman"/>
                <w:sz w:val="28"/>
                <w:szCs w:val="28"/>
                <w:lang w:val="ru-RU"/>
              </w:rPr>
              <w:t>Історія України. К: ВЦ "Академія", 2001. - 656 с.</w:t>
            </w:r>
          </w:p>
        </w:tc>
      </w:tr>
      <w:tr w:rsidR="00C33959" w:rsidRPr="00146C04" w:rsidTr="00C33959">
        <w:trPr>
          <w:trHeight w:val="624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156" w:type="dxa"/>
          </w:tcPr>
          <w:p w:rsidR="00C33959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Верстюк В. Українська Центральна Рада. Навчальний посібник. – К., 1997. – 344с.</w:t>
            </w:r>
          </w:p>
        </w:tc>
      </w:tr>
      <w:tr w:rsidR="00C33959" w:rsidRPr="00146C04" w:rsidTr="00C33959">
        <w:trPr>
          <w:trHeight w:val="568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156" w:type="dxa"/>
          </w:tcPr>
          <w:p w:rsidR="00C33959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Костюк Г. Сталінізм в Україні (генеза і наслідки). – К., 1995. – 508с.</w:t>
            </w:r>
          </w:p>
        </w:tc>
      </w:tr>
      <w:tr w:rsidR="00C33959" w:rsidRPr="003A3ABD" w:rsidTr="00C33959">
        <w:trPr>
          <w:trHeight w:val="513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56" w:type="dxa"/>
          </w:tcPr>
          <w:p w:rsidR="00C33959" w:rsidRPr="00371A64" w:rsidRDefault="00C33959" w:rsidP="00577744">
            <w:pPr>
              <w:pStyle w:val="a4"/>
              <w:ind w:left="3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Крип’</w:t>
            </w:r>
            <w:r w:rsidRPr="00371A64">
              <w:rPr>
                <w:rFonts w:ascii="Times New Roman" w:hAnsi="Times New Roman"/>
                <w:sz w:val="28"/>
                <w:szCs w:val="28"/>
              </w:rPr>
              <w:t>якевич І. Історія України. – Львів, 1992</w:t>
            </w:r>
            <w:r>
              <w:rPr>
                <w:rFonts w:ascii="Times New Roman" w:hAnsi="Times New Roman"/>
                <w:sz w:val="28"/>
                <w:szCs w:val="28"/>
              </w:rPr>
              <w:t>. – 519с.</w:t>
            </w:r>
          </w:p>
        </w:tc>
      </w:tr>
      <w:tr w:rsidR="00C33959" w:rsidRPr="005F7E9F" w:rsidTr="00C33959">
        <w:trPr>
          <w:trHeight w:val="608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156" w:type="dxa"/>
          </w:tcPr>
          <w:p w:rsidR="00C33959" w:rsidRPr="005F7E9F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Павленко Ю.,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Українська державність у 1917 – 1919 рр., К., 1995.</w:t>
            </w:r>
          </w:p>
        </w:tc>
      </w:tr>
      <w:tr w:rsidR="00C33959" w:rsidRPr="003A3ABD" w:rsidTr="00C33959">
        <w:trPr>
          <w:trHeight w:val="683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156" w:type="dxa"/>
          </w:tcPr>
          <w:p w:rsidR="00C33959" w:rsidRPr="00790BDA" w:rsidRDefault="00C33959" w:rsidP="00D02829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BDA">
              <w:rPr>
                <w:rFonts w:ascii="Times New Roman" w:hAnsi="Times New Roman"/>
                <w:sz w:val="28"/>
                <w:szCs w:val="28"/>
              </w:rPr>
              <w:t xml:space="preserve">Полянський П.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POSTSCRIPTUM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актуальні матеріали до підручників з історії: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навч.посібн.для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 – 11 класів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загальноосвіт.навч.закл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/ Павло Полянський. – Київ: Грамота, 2016. – 96 с.</w:t>
            </w:r>
          </w:p>
        </w:tc>
      </w:tr>
      <w:tr w:rsidR="00C33959" w:rsidRPr="00CB4F4D" w:rsidTr="00C33959">
        <w:trPr>
          <w:trHeight w:val="986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13</w:t>
            </w:r>
          </w:p>
        </w:tc>
        <w:tc>
          <w:tcPr>
            <w:tcW w:w="9156" w:type="dxa"/>
          </w:tcPr>
          <w:p w:rsidR="00C33959" w:rsidRPr="001B1220" w:rsidRDefault="00C33959" w:rsidP="00577744">
            <w:pPr>
              <w:ind w:firstLine="493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Щербань П.М., Щербань Т.Ю. Новітня історія Росії (1945-2008 рр.). </w:t>
            </w:r>
            <w:r w:rsidRPr="00790BDA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посібник для студентів. - Суми: В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ид-во СумДПУ ім. А.С. Макаренка, 2010. – 280 с.</w:t>
            </w:r>
          </w:p>
        </w:tc>
      </w:tr>
      <w:tr w:rsidR="00C33959" w:rsidRPr="00CB4F4D" w:rsidTr="00D02829">
        <w:trPr>
          <w:trHeight w:val="513"/>
        </w:trPr>
        <w:tc>
          <w:tcPr>
            <w:tcW w:w="9776" w:type="dxa"/>
            <w:gridSpan w:val="2"/>
            <w:vAlign w:val="center"/>
          </w:tcPr>
          <w:p w:rsidR="00C33959" w:rsidRPr="0095562C" w:rsidRDefault="00C33959" w:rsidP="00D028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C33959" w:rsidRPr="00D70EBC" w:rsidTr="00C33959">
        <w:trPr>
          <w:trHeight w:val="521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56" w:type="dxa"/>
          </w:tcPr>
          <w:p w:rsidR="00C33959" w:rsidRPr="0095562C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 w:rsidRPr="0095562C">
              <w:rPr>
                <w:rFonts w:ascii="Times New Roman" w:hAnsi="Times New Roman"/>
                <w:sz w:val="28"/>
              </w:rPr>
              <w:t>Гай-Нижник П. та ін. Російська агресія проти України: правда і вигадки, причини і наслідки</w:t>
            </w:r>
            <w:r w:rsidRPr="0095562C">
              <w:rPr>
                <w:rFonts w:ascii="Times New Roman" w:hAnsi="Times New Roman"/>
                <w:sz w:val="28"/>
                <w:lang w:val="uk-UA"/>
              </w:rPr>
              <w:t xml:space="preserve">. </w:t>
            </w:r>
            <w:r w:rsidRPr="0095562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ресурс]-Режим доступу </w:t>
            </w:r>
            <w:hyperlink r:id="rId5" w:history="1">
              <w:r w:rsidRPr="0095562C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https://www.twirpx.com/file/2448190/</w:t>
              </w:r>
            </w:hyperlink>
            <w:r w:rsidRPr="0095562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C33959" w:rsidRPr="00D70EBC" w:rsidTr="00C33959">
        <w:trPr>
          <w:trHeight w:val="674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Pr="00CB4F4D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F8536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Довідник з історії України.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-Режим доступу </w:t>
            </w:r>
            <w:hyperlink r:id="rId6" w:history="1">
              <w:r w:rsidRPr="00E6733F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https://istzno.dp.ua/dovidnik-z-istoriyi-ukrayini</w:t>
              </w:r>
            </w:hyperlink>
          </w:p>
        </w:tc>
      </w:tr>
      <w:tr w:rsidR="00C33959" w:rsidRPr="00EB7E90" w:rsidTr="00C33959">
        <w:trPr>
          <w:trHeight w:val="1248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 w:rsidRPr="00EB7E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Кульчицький С. Історія України: підручник для 11 класу (рівень стандарту, академічний)/ С. Кульчицький, Ю. </w:t>
            </w: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</w:t>
            </w: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-Режим доступу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br/>
            </w:r>
            <w:hyperlink r:id="rId7" w:history="1">
              <w:r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https://shkola.in.ua/537-istoriia-ukrainy-11-klas-kulchytskyi.html</w:t>
              </w:r>
            </w:hyperlink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C33959" w:rsidRPr="00146C04" w:rsidTr="00C33959">
        <w:trPr>
          <w:trHeight w:val="986"/>
        </w:trPr>
        <w:tc>
          <w:tcPr>
            <w:tcW w:w="620" w:type="dxa"/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156" w:type="dxa"/>
          </w:tcPr>
          <w:p w:rsidR="00C33959" w:rsidRPr="00BC70EF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 w:rsidRPr="00F85361">
              <w:rPr>
                <w:rFonts w:ascii="Times New Roman" w:hAnsi="Times New Roman"/>
                <w:sz w:val="28"/>
              </w:rPr>
              <w:t>Кожевніков Валентин. Україна і Росі</w:t>
            </w:r>
            <w:r>
              <w:rPr>
                <w:rFonts w:ascii="Times New Roman" w:hAnsi="Times New Roman"/>
                <w:sz w:val="28"/>
              </w:rPr>
              <w:t>я: сусіди, друзі, брати, вороги</w:t>
            </w:r>
            <w:r>
              <w:rPr>
                <w:rFonts w:ascii="Times New Roman" w:hAnsi="Times New Roman"/>
                <w:sz w:val="28"/>
                <w:lang w:val="uk-UA"/>
              </w:rPr>
              <w:t>?</w:t>
            </w:r>
          </w:p>
          <w:p w:rsidR="00C33959" w:rsidRPr="00146C04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 Режим доступу </w:t>
            </w:r>
            <w:hyperlink r:id="rId8" w:history="1">
              <w:r w:rsidRPr="00E6733F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https://www.twirpx.com/file/2182661/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C33959" w:rsidRPr="00146C04" w:rsidTr="00C33959">
        <w:trPr>
          <w:trHeight w:val="521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146C04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r w:rsidRPr="00F85361">
              <w:rPr>
                <w:rFonts w:ascii="Times New Roman" w:hAnsi="Times New Roman"/>
                <w:sz w:val="28"/>
              </w:rPr>
              <w:t>Кучма Л. Україна - не Росія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-Режим доступу </w:t>
            </w:r>
            <w:hyperlink r:id="rId9" w:history="1">
              <w:r w:rsidRPr="00E6733F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https://www.twirpx.com/file/1374004/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C33959" w:rsidRPr="00BC70EF" w:rsidTr="00C33959">
        <w:trPr>
          <w:trHeight w:val="13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56" w:type="dxa"/>
            <w:tcBorders>
              <w:top w:val="single" w:sz="4" w:space="0" w:color="auto"/>
              <w:bottom w:val="single" w:sz="4" w:space="0" w:color="auto"/>
            </w:tcBorders>
          </w:tcPr>
          <w:p w:rsidR="00C33959" w:rsidRPr="00BC70EF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Пометун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І. Історія України :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для 10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закл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: рівень стандарту, академічний рівень / О. І.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Пометун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Н. М.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Гупан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 Режим доступу</w:t>
            </w:r>
          </w:p>
          <w:p w:rsidR="00C33959" w:rsidRPr="00BC70EF" w:rsidRDefault="004B5C71" w:rsidP="00577744">
            <w:pPr>
              <w:pStyle w:val="a3"/>
              <w:ind w:left="98"/>
              <w:rPr>
                <w:rFonts w:ascii="Times New Roman" w:hAnsi="Times New Roman"/>
                <w:sz w:val="28"/>
                <w:lang w:val="uk-UA"/>
              </w:rPr>
            </w:pPr>
            <w:hyperlink r:id="rId10" w:history="1"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http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://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xn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e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1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ajqk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.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kiev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.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ua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/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wp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content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/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uploads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/2019/12/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Pometun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O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.-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I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Istoriya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Ukra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ni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-10-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klas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.</w:t>
              </w:r>
              <w:r w:rsidR="00C33959" w:rsidRPr="000B3EF4">
                <w:rPr>
                  <w:rStyle w:val="a5"/>
                  <w:rFonts w:ascii="Times New Roman" w:hAnsi="Times New Roman"/>
                  <w:sz w:val="28"/>
                </w:rPr>
                <w:t>pdf</w:t>
              </w:r>
            </w:hyperlink>
            <w:r w:rsidR="00C3395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C33959" w:rsidRPr="00BC70EF" w:rsidTr="00C33959">
        <w:trPr>
          <w:trHeight w:val="1197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Pr="00BC70EF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Пометун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І. Історія України :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для 11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закл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: рівень стандарту, академічний рівень / О. І.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Пометун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Н. М. </w:t>
            </w:r>
            <w:proofErr w:type="spellStart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Гупан</w:t>
            </w:r>
            <w:proofErr w:type="spellEnd"/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 Режим доступу</w:t>
            </w:r>
          </w:p>
          <w:p w:rsidR="00C33959" w:rsidRPr="00BC70EF" w:rsidRDefault="004B5C71" w:rsidP="00577744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C33959" w:rsidRPr="000B3EF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http://posek.km.ua/biblioteka.pdf</w:t>
              </w:r>
            </w:hyperlink>
            <w:r w:rsidR="00C339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33959" w:rsidRPr="00CB4F4D" w:rsidTr="00C33959">
        <w:trPr>
          <w:trHeight w:val="763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Pr="00CB4F4D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67584B" w:rsidRDefault="00C33959" w:rsidP="00577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7584B">
              <w:rPr>
                <w:rFonts w:ascii="Times New Roman" w:hAnsi="Times New Roman"/>
                <w:sz w:val="28"/>
              </w:rPr>
              <w:t>Смолій В.А. (гол. ред.) Україна: Хроніка XX століття. Роки 1986-1990</w:t>
            </w:r>
            <w:r w:rsidRPr="0003405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</w:t>
            </w: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-Режим доступу </w:t>
            </w:r>
            <w:hyperlink r:id="rId12" w:history="1">
              <w:r w:rsidRPr="00E6733F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https://www.twirpx.com/file/2262380/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a5"/>
                <w:rFonts w:ascii="Tahoma" w:hAnsi="Tahoma" w:cs="Tahoma"/>
                <w:lang w:val="uk-UA"/>
              </w:rPr>
              <w:t xml:space="preserve"> </w:t>
            </w:r>
          </w:p>
        </w:tc>
      </w:tr>
      <w:tr w:rsidR="00C33959" w:rsidRPr="00BC70EF" w:rsidTr="00C33959">
        <w:trPr>
          <w:trHeight w:val="945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Pr="00BC70EF" w:rsidRDefault="00C33959" w:rsidP="00577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Струкевич О. К., Романюк І. М., Дровозюк С. І. Історія України: Підр. для 11 класу.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C70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 Режим доступу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</w:t>
            </w:r>
            <w:hyperlink r:id="rId13" w:history="1">
              <w:r w:rsidRPr="000B3EF4">
                <w:rPr>
                  <w:rStyle w:val="a5"/>
                  <w:rFonts w:ascii="Times New Roman" w:hAnsi="Times New Roman"/>
                  <w:sz w:val="28"/>
                </w:rPr>
                <w:t>http</w:t>
              </w:r>
              <w:r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://194.44.152.155/</w:t>
              </w:r>
              <w:r w:rsidRPr="000B3EF4">
                <w:rPr>
                  <w:rStyle w:val="a5"/>
                  <w:rFonts w:ascii="Times New Roman" w:hAnsi="Times New Roman"/>
                  <w:sz w:val="28"/>
                </w:rPr>
                <w:t>elib</w:t>
              </w:r>
              <w:r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/</w:t>
              </w:r>
              <w:r w:rsidRPr="000B3EF4">
                <w:rPr>
                  <w:rStyle w:val="a5"/>
                  <w:rFonts w:ascii="Times New Roman" w:hAnsi="Times New Roman"/>
                  <w:sz w:val="28"/>
                </w:rPr>
                <w:t>local</w:t>
              </w:r>
              <w:r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/</w:t>
              </w:r>
              <w:r w:rsidRPr="000B3EF4">
                <w:rPr>
                  <w:rStyle w:val="a5"/>
                  <w:rFonts w:ascii="Times New Roman" w:hAnsi="Times New Roman"/>
                  <w:sz w:val="28"/>
                </w:rPr>
                <w:t>sk</w:t>
              </w:r>
              <w:r w:rsidRPr="000B3EF4">
                <w:rPr>
                  <w:rStyle w:val="a5"/>
                  <w:rFonts w:ascii="Times New Roman" w:hAnsi="Times New Roman"/>
                  <w:sz w:val="28"/>
                  <w:lang w:val="uk-UA"/>
                </w:rPr>
                <w:t>797055.</w:t>
              </w:r>
              <w:r w:rsidRPr="000B3EF4">
                <w:rPr>
                  <w:rStyle w:val="a5"/>
                  <w:rFonts w:ascii="Times New Roman" w:hAnsi="Times New Roman"/>
                  <w:sz w:val="28"/>
                </w:rPr>
                <w:t>pdf</w:t>
              </w:r>
            </w:hyperlink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</w:tbl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Default="00C33959" w:rsidP="00E67BB4">
      <w:pPr>
        <w:rPr>
          <w:lang w:val="uk-UA"/>
        </w:rPr>
      </w:pPr>
    </w:p>
    <w:p w:rsidR="00C33959" w:rsidRPr="00C33959" w:rsidRDefault="00C33959" w:rsidP="00E67BB4"/>
    <w:sectPr w:rsidR="00C33959" w:rsidRPr="00C33959" w:rsidSect="00E31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BA6"/>
    <w:multiLevelType w:val="hybridMultilevel"/>
    <w:tmpl w:val="CB46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20A3"/>
    <w:multiLevelType w:val="hybridMultilevel"/>
    <w:tmpl w:val="EB08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1FBE"/>
    <w:multiLevelType w:val="hybridMultilevel"/>
    <w:tmpl w:val="9642DAB0"/>
    <w:lvl w:ilvl="0" w:tplc="EF60F38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5030213"/>
    <w:multiLevelType w:val="hybridMultilevel"/>
    <w:tmpl w:val="A204EE5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4A73"/>
    <w:multiLevelType w:val="hybridMultilevel"/>
    <w:tmpl w:val="E2E4056C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C726F"/>
    <w:multiLevelType w:val="hybridMultilevel"/>
    <w:tmpl w:val="A6D2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432E7"/>
    <w:multiLevelType w:val="hybridMultilevel"/>
    <w:tmpl w:val="F044E822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9575F"/>
    <w:multiLevelType w:val="hybridMultilevel"/>
    <w:tmpl w:val="BA6C3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40C31"/>
    <w:multiLevelType w:val="hybridMultilevel"/>
    <w:tmpl w:val="628A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D4534"/>
    <w:multiLevelType w:val="hybridMultilevel"/>
    <w:tmpl w:val="2BE43910"/>
    <w:lvl w:ilvl="0" w:tplc="F8B604D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3E72A0E"/>
    <w:multiLevelType w:val="hybridMultilevel"/>
    <w:tmpl w:val="53AA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81A66"/>
    <w:multiLevelType w:val="hybridMultilevel"/>
    <w:tmpl w:val="ECEA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E7F12"/>
    <w:multiLevelType w:val="hybridMultilevel"/>
    <w:tmpl w:val="F6D6FE72"/>
    <w:lvl w:ilvl="0" w:tplc="5D36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139BF"/>
    <w:multiLevelType w:val="hybridMultilevel"/>
    <w:tmpl w:val="06A41D70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E3617"/>
    <w:multiLevelType w:val="hybridMultilevel"/>
    <w:tmpl w:val="DEA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B4AB9"/>
    <w:multiLevelType w:val="hybridMultilevel"/>
    <w:tmpl w:val="589A6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2FA6"/>
    <w:multiLevelType w:val="hybridMultilevel"/>
    <w:tmpl w:val="EABA7D6A"/>
    <w:lvl w:ilvl="0" w:tplc="B2F28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1E19"/>
    <w:multiLevelType w:val="hybridMultilevel"/>
    <w:tmpl w:val="7812CE3A"/>
    <w:lvl w:ilvl="0" w:tplc="E9C8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17839"/>
    <w:multiLevelType w:val="hybridMultilevel"/>
    <w:tmpl w:val="7176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E7419"/>
    <w:multiLevelType w:val="hybridMultilevel"/>
    <w:tmpl w:val="49EE87B4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237F2"/>
    <w:multiLevelType w:val="hybridMultilevel"/>
    <w:tmpl w:val="DDD837C6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33D"/>
    <w:multiLevelType w:val="hybridMultilevel"/>
    <w:tmpl w:val="F964198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2662C"/>
    <w:multiLevelType w:val="hybridMultilevel"/>
    <w:tmpl w:val="F33A7C80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F468D"/>
    <w:multiLevelType w:val="hybridMultilevel"/>
    <w:tmpl w:val="87A8B40A"/>
    <w:lvl w:ilvl="0" w:tplc="78BE6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5384"/>
    <w:multiLevelType w:val="hybridMultilevel"/>
    <w:tmpl w:val="475E77DA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6146E"/>
    <w:multiLevelType w:val="hybridMultilevel"/>
    <w:tmpl w:val="E512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D43FB"/>
    <w:multiLevelType w:val="hybridMultilevel"/>
    <w:tmpl w:val="DEA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4DF"/>
    <w:multiLevelType w:val="hybridMultilevel"/>
    <w:tmpl w:val="E2A2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31278"/>
    <w:multiLevelType w:val="hybridMultilevel"/>
    <w:tmpl w:val="123CD5FA"/>
    <w:lvl w:ilvl="0" w:tplc="1D28E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381E3E"/>
    <w:multiLevelType w:val="hybridMultilevel"/>
    <w:tmpl w:val="536006A4"/>
    <w:lvl w:ilvl="0" w:tplc="20F6F156">
      <w:start w:val="1"/>
      <w:numFmt w:val="decimal"/>
      <w:lvlText w:val="%1."/>
      <w:lvlJc w:val="left"/>
      <w:pPr>
        <w:ind w:left="65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33" w15:restartNumberingAfterBreak="0">
    <w:nsid w:val="667321BA"/>
    <w:multiLevelType w:val="hybridMultilevel"/>
    <w:tmpl w:val="2EA49FD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46FA1"/>
    <w:multiLevelType w:val="hybridMultilevel"/>
    <w:tmpl w:val="906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079CB"/>
    <w:multiLevelType w:val="hybridMultilevel"/>
    <w:tmpl w:val="4760C59C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04564"/>
    <w:multiLevelType w:val="hybridMultilevel"/>
    <w:tmpl w:val="9CD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33DD1"/>
    <w:multiLevelType w:val="hybridMultilevel"/>
    <w:tmpl w:val="AFF0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A2100"/>
    <w:multiLevelType w:val="hybridMultilevel"/>
    <w:tmpl w:val="C998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12FD4"/>
    <w:multiLevelType w:val="hybridMultilevel"/>
    <w:tmpl w:val="FE521E1E"/>
    <w:lvl w:ilvl="0" w:tplc="AFF24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E7EEF"/>
    <w:multiLevelType w:val="hybridMultilevel"/>
    <w:tmpl w:val="635E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A4545"/>
    <w:multiLevelType w:val="hybridMultilevel"/>
    <w:tmpl w:val="4BC2BBF4"/>
    <w:lvl w:ilvl="0" w:tplc="0EB4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01E7E"/>
    <w:multiLevelType w:val="hybridMultilevel"/>
    <w:tmpl w:val="0F14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30"/>
  </w:num>
  <w:num w:numId="4">
    <w:abstractNumId w:val="25"/>
  </w:num>
  <w:num w:numId="5">
    <w:abstractNumId w:val="42"/>
  </w:num>
  <w:num w:numId="6">
    <w:abstractNumId w:val="17"/>
  </w:num>
  <w:num w:numId="7">
    <w:abstractNumId w:val="34"/>
  </w:num>
  <w:num w:numId="8">
    <w:abstractNumId w:val="33"/>
  </w:num>
  <w:num w:numId="9">
    <w:abstractNumId w:val="14"/>
  </w:num>
  <w:num w:numId="10">
    <w:abstractNumId w:val="35"/>
  </w:num>
  <w:num w:numId="11">
    <w:abstractNumId w:val="22"/>
  </w:num>
  <w:num w:numId="12">
    <w:abstractNumId w:val="6"/>
  </w:num>
  <w:num w:numId="13">
    <w:abstractNumId w:val="21"/>
  </w:num>
  <w:num w:numId="14">
    <w:abstractNumId w:val="23"/>
  </w:num>
  <w:num w:numId="15">
    <w:abstractNumId w:val="26"/>
  </w:num>
  <w:num w:numId="16">
    <w:abstractNumId w:val="4"/>
  </w:num>
  <w:num w:numId="17">
    <w:abstractNumId w:val="3"/>
  </w:num>
  <w:num w:numId="18">
    <w:abstractNumId w:val="20"/>
  </w:num>
  <w:num w:numId="19">
    <w:abstractNumId w:val="5"/>
  </w:num>
  <w:num w:numId="20">
    <w:abstractNumId w:val="1"/>
  </w:num>
  <w:num w:numId="21">
    <w:abstractNumId w:val="24"/>
  </w:num>
  <w:num w:numId="22">
    <w:abstractNumId w:val="15"/>
  </w:num>
  <w:num w:numId="23">
    <w:abstractNumId w:val="38"/>
  </w:num>
  <w:num w:numId="24">
    <w:abstractNumId w:val="8"/>
  </w:num>
  <w:num w:numId="25">
    <w:abstractNumId w:val="0"/>
  </w:num>
  <w:num w:numId="26">
    <w:abstractNumId w:val="7"/>
  </w:num>
  <w:num w:numId="27">
    <w:abstractNumId w:val="31"/>
  </w:num>
  <w:num w:numId="28">
    <w:abstractNumId w:val="12"/>
  </w:num>
  <w:num w:numId="29">
    <w:abstractNumId w:val="18"/>
  </w:num>
  <w:num w:numId="30">
    <w:abstractNumId w:val="16"/>
  </w:num>
  <w:num w:numId="31">
    <w:abstractNumId w:val="41"/>
  </w:num>
  <w:num w:numId="32">
    <w:abstractNumId w:val="2"/>
  </w:num>
  <w:num w:numId="33">
    <w:abstractNumId w:val="40"/>
  </w:num>
  <w:num w:numId="34">
    <w:abstractNumId w:val="9"/>
  </w:num>
  <w:num w:numId="35">
    <w:abstractNumId w:val="36"/>
  </w:num>
  <w:num w:numId="36">
    <w:abstractNumId w:val="29"/>
  </w:num>
  <w:num w:numId="37">
    <w:abstractNumId w:val="39"/>
  </w:num>
  <w:num w:numId="38">
    <w:abstractNumId w:val="11"/>
  </w:num>
  <w:num w:numId="39">
    <w:abstractNumId w:val="37"/>
  </w:num>
  <w:num w:numId="40">
    <w:abstractNumId w:val="10"/>
  </w:num>
  <w:num w:numId="41">
    <w:abstractNumId w:val="19"/>
  </w:num>
  <w:num w:numId="42">
    <w:abstractNumId w:val="2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55"/>
    <w:rsid w:val="00075802"/>
    <w:rsid w:val="00080984"/>
    <w:rsid w:val="000D1FE5"/>
    <w:rsid w:val="000E3955"/>
    <w:rsid w:val="0011018D"/>
    <w:rsid w:val="00114513"/>
    <w:rsid w:val="001562FB"/>
    <w:rsid w:val="001823AA"/>
    <w:rsid w:val="002618AD"/>
    <w:rsid w:val="0031512D"/>
    <w:rsid w:val="003A3ABD"/>
    <w:rsid w:val="003E76F1"/>
    <w:rsid w:val="003F2213"/>
    <w:rsid w:val="004B5C71"/>
    <w:rsid w:val="0057154B"/>
    <w:rsid w:val="00577744"/>
    <w:rsid w:val="005E15A8"/>
    <w:rsid w:val="00610C18"/>
    <w:rsid w:val="006538CD"/>
    <w:rsid w:val="006A749C"/>
    <w:rsid w:val="007746DD"/>
    <w:rsid w:val="007C4C29"/>
    <w:rsid w:val="00870552"/>
    <w:rsid w:val="008A74CB"/>
    <w:rsid w:val="009623AC"/>
    <w:rsid w:val="00A556DC"/>
    <w:rsid w:val="00AD7D57"/>
    <w:rsid w:val="00B266A0"/>
    <w:rsid w:val="00B353ED"/>
    <w:rsid w:val="00B40F61"/>
    <w:rsid w:val="00B73DA4"/>
    <w:rsid w:val="00C33959"/>
    <w:rsid w:val="00C82C86"/>
    <w:rsid w:val="00CC3DB8"/>
    <w:rsid w:val="00CC488C"/>
    <w:rsid w:val="00D02829"/>
    <w:rsid w:val="00D4431E"/>
    <w:rsid w:val="00D7541A"/>
    <w:rsid w:val="00DD3F68"/>
    <w:rsid w:val="00E3147B"/>
    <w:rsid w:val="00E67BB4"/>
    <w:rsid w:val="00EA3523"/>
    <w:rsid w:val="00F70865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15AF1-8757-44DC-8026-F39BE4D6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1E"/>
    <w:pPr>
      <w:ind w:left="720"/>
      <w:contextualSpacing/>
    </w:pPr>
  </w:style>
  <w:style w:type="paragraph" w:customStyle="1" w:styleId="21">
    <w:name w:val="Основной текст 21"/>
    <w:basedOn w:val="a"/>
    <w:rsid w:val="00E67BB4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4">
    <w:name w:val="No Spacing"/>
    <w:uiPriority w:val="1"/>
    <w:qFormat/>
    <w:rsid w:val="00C3395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339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D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2661/" TargetMode="External"/><Relationship Id="rId13" Type="http://schemas.openxmlformats.org/officeDocument/2006/relationships/hyperlink" Target="http://194.44.152.155/elib/local/sk79705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.in.ua/537-istoriia-ukrainy-11-klas-kulchytskyi.html" TargetMode="External"/><Relationship Id="rId12" Type="http://schemas.openxmlformats.org/officeDocument/2006/relationships/hyperlink" Target="https://www.twirpx.com/file/22623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zno.dp.ua/dovidnik-z-istoriyi-ukrayini" TargetMode="External"/><Relationship Id="rId11" Type="http://schemas.openxmlformats.org/officeDocument/2006/relationships/hyperlink" Target="http://posek.km.ua/biblioteka.pdf" TargetMode="External"/><Relationship Id="rId5" Type="http://schemas.openxmlformats.org/officeDocument/2006/relationships/hyperlink" Target="https://www.twirpx.com/file/244819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e1ajqk.kiev.ua/wp-content/uploads/2019/12/Pometun-O.-I-Istoriya-Ukra-ni-10-kl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13740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18906</Words>
  <Characters>10777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Дмитро Аврамук</cp:lastModifiedBy>
  <cp:revision>2</cp:revision>
  <cp:lastPrinted>2023-09-18T14:28:00Z</cp:lastPrinted>
  <dcterms:created xsi:type="dcterms:W3CDTF">2023-09-27T13:36:00Z</dcterms:created>
  <dcterms:modified xsi:type="dcterms:W3CDTF">2023-09-27T13:36:00Z</dcterms:modified>
</cp:coreProperties>
</file>