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59"/>
        <w:gridCol w:w="8912"/>
      </w:tblGrid>
      <w:tr w:rsidR="00D62B27" w:rsidRPr="00006639" w:rsidTr="00D62B27">
        <w:tblPrEx>
          <w:tblCellMar>
            <w:top w:w="0" w:type="dxa"/>
            <w:bottom w:w="0" w:type="dxa"/>
          </w:tblCellMar>
        </w:tblPrEx>
        <w:trPr>
          <w:trHeight w:val="561"/>
        </w:trPr>
        <w:tc>
          <w:tcPr>
            <w:tcW w:w="9571" w:type="dxa"/>
            <w:gridSpan w:val="2"/>
          </w:tcPr>
          <w:p w:rsidR="00D62B27" w:rsidRPr="00006639" w:rsidRDefault="00D62B27" w:rsidP="00D62B27">
            <w:pPr>
              <w:shd w:val="clear" w:color="auto" w:fill="FFFFFF"/>
              <w:jc w:val="center"/>
              <w:rPr>
                <w:rFonts w:ascii="Arial" w:hAnsi="Arial" w:cs="Arial"/>
                <w:b/>
                <w:sz w:val="28"/>
                <w:szCs w:val="28"/>
                <w:lang w:val="uk-UA"/>
              </w:rPr>
            </w:pPr>
            <w:r w:rsidRPr="00006639">
              <w:rPr>
                <w:rFonts w:ascii="Arial" w:hAnsi="Arial" w:cs="Arial"/>
                <w:b/>
                <w:sz w:val="28"/>
                <w:szCs w:val="28"/>
                <w:lang w:val="uk-UA"/>
              </w:rPr>
              <w:t>РЕКОМЕНДОВАНА ЛІТЕРАТУРА</w:t>
            </w:r>
          </w:p>
        </w:tc>
      </w:tr>
      <w:tr w:rsidR="00D62B27" w:rsidRPr="00006639" w:rsidTr="00D62B27">
        <w:tblPrEx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c>
          <w:tcPr>
            <w:tcW w:w="659" w:type="dxa"/>
          </w:tcPr>
          <w:p w:rsidR="00D62B27" w:rsidRPr="00006639" w:rsidRDefault="00D62B27" w:rsidP="006C0B9D">
            <w:pPr>
              <w:spacing w:after="100" w:afterAutospacing="1" w:line="240" w:lineRule="auto"/>
              <w:rPr>
                <w:rFonts w:ascii="Arial" w:hAnsi="Arial" w:cs="Arial"/>
                <w:sz w:val="28"/>
                <w:szCs w:val="28"/>
                <w:lang w:val="uk-UA"/>
              </w:rPr>
            </w:pPr>
            <w:r w:rsidRPr="00006639">
              <w:rPr>
                <w:rFonts w:ascii="Arial" w:hAnsi="Arial" w:cs="Arial"/>
                <w:sz w:val="28"/>
                <w:szCs w:val="28"/>
                <w:lang w:val="uk-UA"/>
              </w:rPr>
              <w:t>№ з/п</w:t>
            </w:r>
          </w:p>
        </w:tc>
        <w:tc>
          <w:tcPr>
            <w:tcW w:w="8912" w:type="dxa"/>
          </w:tcPr>
          <w:p w:rsidR="00D62B27" w:rsidRPr="00006639" w:rsidRDefault="00D62B27" w:rsidP="006C0B9D">
            <w:pPr>
              <w:spacing w:after="100" w:afterAutospacing="1" w:line="240" w:lineRule="auto"/>
              <w:rPr>
                <w:rFonts w:ascii="Arial" w:hAnsi="Arial" w:cs="Arial"/>
                <w:sz w:val="28"/>
                <w:szCs w:val="28"/>
                <w:lang w:val="uk-UA"/>
              </w:rPr>
            </w:pPr>
            <w:r w:rsidRPr="00006639">
              <w:rPr>
                <w:rFonts w:ascii="Arial" w:hAnsi="Arial" w:cs="Arial"/>
                <w:sz w:val="28"/>
                <w:szCs w:val="28"/>
                <w:lang w:val="uk-UA"/>
              </w:rPr>
              <w:t>Автор та назва літературного джерела</w:t>
            </w:r>
          </w:p>
        </w:tc>
      </w:tr>
      <w:tr w:rsidR="00D62B27" w:rsidRPr="00006639" w:rsidTr="00D62B27">
        <w:tblPrEx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c>
          <w:tcPr>
            <w:tcW w:w="9571" w:type="dxa"/>
            <w:gridSpan w:val="2"/>
          </w:tcPr>
          <w:p w:rsidR="00D62B27" w:rsidRPr="00006639" w:rsidRDefault="00D62B27" w:rsidP="006C0B9D">
            <w:pPr>
              <w:spacing w:after="100" w:afterAutospacing="1" w:line="240" w:lineRule="auto"/>
              <w:rPr>
                <w:rFonts w:ascii="Arial" w:hAnsi="Arial" w:cs="Arial"/>
                <w:sz w:val="28"/>
                <w:szCs w:val="28"/>
                <w:lang w:val="uk-UA"/>
              </w:rPr>
            </w:pPr>
            <w:r w:rsidRPr="00006639">
              <w:rPr>
                <w:rFonts w:ascii="Arial" w:hAnsi="Arial" w:cs="Arial"/>
                <w:sz w:val="28"/>
                <w:szCs w:val="28"/>
                <w:lang w:val="uk-UA"/>
              </w:rPr>
              <w:t>Основна література</w:t>
            </w:r>
          </w:p>
        </w:tc>
      </w:tr>
      <w:tr w:rsidR="00D62B27" w:rsidRPr="00006639" w:rsidTr="00D62B27">
        <w:tblPrEx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c>
          <w:tcPr>
            <w:tcW w:w="659" w:type="dxa"/>
          </w:tcPr>
          <w:p w:rsidR="00D62B27" w:rsidRPr="00006639" w:rsidRDefault="00D62B27" w:rsidP="006C0B9D">
            <w:pPr>
              <w:spacing w:after="100" w:afterAutospacing="1" w:line="240" w:lineRule="auto"/>
              <w:rPr>
                <w:rFonts w:ascii="Arial" w:hAnsi="Arial" w:cs="Arial"/>
                <w:sz w:val="28"/>
                <w:szCs w:val="28"/>
                <w:lang w:val="uk-UA"/>
              </w:rPr>
            </w:pPr>
            <w:r w:rsidRPr="00006639">
              <w:rPr>
                <w:rFonts w:ascii="Arial" w:hAnsi="Arial" w:cs="Arial"/>
                <w:sz w:val="28"/>
                <w:szCs w:val="28"/>
                <w:lang w:val="uk-UA"/>
              </w:rPr>
              <w:t>1</w:t>
            </w:r>
          </w:p>
        </w:tc>
        <w:tc>
          <w:tcPr>
            <w:tcW w:w="8912" w:type="dxa"/>
          </w:tcPr>
          <w:p w:rsidR="00D62B27" w:rsidRPr="00006639" w:rsidRDefault="00D62B27" w:rsidP="006C0B9D">
            <w:pPr>
              <w:shd w:val="clear" w:color="auto" w:fill="FFFFFF"/>
              <w:spacing w:after="100" w:afterAutospacing="1" w:line="240" w:lineRule="auto"/>
              <w:rPr>
                <w:rFonts w:ascii="Arial" w:hAnsi="Arial" w:cs="Arial"/>
                <w:b/>
                <w:bCs/>
                <w:spacing w:val="-6"/>
                <w:sz w:val="28"/>
                <w:szCs w:val="28"/>
                <w:lang w:val="uk-UA"/>
              </w:rPr>
            </w:pPr>
            <w:proofErr w:type="spellStart"/>
            <w:r w:rsidRPr="00006639">
              <w:rPr>
                <w:rFonts w:ascii="Arial" w:hAnsi="Arial" w:cs="Arial"/>
                <w:sz w:val="28"/>
                <w:szCs w:val="28"/>
                <w:lang w:val="uk-UA"/>
              </w:rPr>
              <w:t>Кустова</w:t>
            </w:r>
            <w:proofErr w:type="spellEnd"/>
            <w:r w:rsidRPr="00006639">
              <w:rPr>
                <w:rFonts w:ascii="Arial" w:hAnsi="Arial" w:cs="Arial"/>
                <w:sz w:val="28"/>
                <w:szCs w:val="28"/>
                <w:lang w:val="uk-UA"/>
              </w:rPr>
              <w:t xml:space="preserve"> О. Г. Виробництво і асортимент швейних ниток: довідник. / О. Г. </w:t>
            </w:r>
            <w:proofErr w:type="spellStart"/>
            <w:r w:rsidRPr="00006639">
              <w:rPr>
                <w:rFonts w:ascii="Arial" w:hAnsi="Arial" w:cs="Arial"/>
                <w:sz w:val="28"/>
                <w:szCs w:val="28"/>
                <w:lang w:val="uk-UA"/>
              </w:rPr>
              <w:t>Кустова</w:t>
            </w:r>
            <w:proofErr w:type="spellEnd"/>
            <w:r w:rsidRPr="00006639">
              <w:rPr>
                <w:rFonts w:ascii="Arial" w:hAnsi="Arial" w:cs="Arial"/>
                <w:sz w:val="28"/>
                <w:szCs w:val="28"/>
                <w:lang w:val="uk-UA"/>
              </w:rPr>
              <w:t>, В. В. Гриценко. −</w:t>
            </w:r>
            <w:r w:rsidRPr="00006639">
              <w:rPr>
                <w:rFonts w:ascii="Arial" w:hAnsi="Arial" w:cs="Arial"/>
                <w:sz w:val="28"/>
                <w:szCs w:val="28"/>
              </w:rPr>
              <w:t xml:space="preserve"> </w:t>
            </w:r>
            <w:r>
              <w:rPr>
                <w:rFonts w:ascii="Arial" w:hAnsi="Arial" w:cs="Arial"/>
                <w:sz w:val="28"/>
                <w:szCs w:val="28"/>
                <w:lang w:val="uk-UA"/>
              </w:rPr>
              <w:t>Львів :  Новий Світ – 2017</w:t>
            </w:r>
            <w:r w:rsidRPr="00006639">
              <w:rPr>
                <w:rFonts w:ascii="Arial" w:hAnsi="Arial" w:cs="Arial"/>
                <w:sz w:val="28"/>
                <w:szCs w:val="28"/>
                <w:lang w:val="uk-UA"/>
              </w:rPr>
              <w:t>. −</w:t>
            </w:r>
            <w:r w:rsidRPr="00006639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006639">
              <w:rPr>
                <w:rFonts w:ascii="Arial" w:hAnsi="Arial" w:cs="Arial"/>
                <w:sz w:val="28"/>
                <w:szCs w:val="28"/>
                <w:lang w:val="uk-UA"/>
              </w:rPr>
              <w:t>52 с.</w:t>
            </w:r>
          </w:p>
        </w:tc>
      </w:tr>
      <w:tr w:rsidR="00D62B27" w:rsidRPr="00006639" w:rsidTr="00D62B27">
        <w:tblPrEx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c>
          <w:tcPr>
            <w:tcW w:w="659" w:type="dxa"/>
          </w:tcPr>
          <w:p w:rsidR="00D62B27" w:rsidRPr="00006639" w:rsidRDefault="00D62B27" w:rsidP="006C0B9D">
            <w:pPr>
              <w:spacing w:after="100" w:afterAutospacing="1" w:line="240" w:lineRule="auto"/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006639">
              <w:rPr>
                <w:rFonts w:ascii="Arial" w:hAnsi="Arial" w:cs="Arial"/>
                <w:sz w:val="28"/>
                <w:szCs w:val="28"/>
                <w:lang w:val="en-US"/>
              </w:rPr>
              <w:t>2</w:t>
            </w:r>
          </w:p>
        </w:tc>
        <w:tc>
          <w:tcPr>
            <w:tcW w:w="8912" w:type="dxa"/>
          </w:tcPr>
          <w:p w:rsidR="00D62B27" w:rsidRPr="00006639" w:rsidRDefault="00D62B27" w:rsidP="006C0B9D">
            <w:pPr>
              <w:shd w:val="clear" w:color="auto" w:fill="FFFFFF"/>
              <w:spacing w:after="100" w:afterAutospacing="1" w:line="240" w:lineRule="auto"/>
              <w:rPr>
                <w:rFonts w:ascii="Arial" w:hAnsi="Arial" w:cs="Arial"/>
                <w:b/>
                <w:bCs/>
                <w:spacing w:val="-6"/>
                <w:sz w:val="28"/>
                <w:szCs w:val="28"/>
                <w:lang w:val="uk-UA"/>
              </w:rPr>
            </w:pPr>
            <w:r w:rsidRPr="00006639">
              <w:rPr>
                <w:rFonts w:ascii="Arial" w:hAnsi="Arial" w:cs="Arial"/>
                <w:sz w:val="28"/>
                <w:szCs w:val="28"/>
                <w:lang w:val="uk-UA"/>
              </w:rPr>
              <w:t xml:space="preserve">Лазур К. Р. Швейне матеріалознавство: підручник. / К. Р. Лазур. – </w:t>
            </w:r>
            <w:proofErr w:type="spellStart"/>
            <w:r w:rsidRPr="00006639">
              <w:rPr>
                <w:rFonts w:ascii="Arial" w:hAnsi="Arial" w:cs="Arial"/>
                <w:sz w:val="28"/>
                <w:szCs w:val="28"/>
              </w:rPr>
              <w:t>Львів</w:t>
            </w:r>
            <w:proofErr w:type="spellEnd"/>
            <w:r w:rsidRPr="00006639">
              <w:rPr>
                <w:rFonts w:ascii="Arial" w:hAnsi="Arial" w:cs="Arial"/>
                <w:sz w:val="28"/>
                <w:szCs w:val="28"/>
                <w:lang w:val="uk-UA"/>
              </w:rPr>
              <w:t xml:space="preserve"> : Світ, 2016. −</w:t>
            </w:r>
            <w:r w:rsidRPr="00006639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006639">
              <w:rPr>
                <w:rFonts w:ascii="Arial" w:hAnsi="Arial" w:cs="Arial"/>
                <w:sz w:val="28"/>
                <w:szCs w:val="28"/>
                <w:lang w:val="uk-UA"/>
              </w:rPr>
              <w:t>240 с.</w:t>
            </w:r>
          </w:p>
        </w:tc>
      </w:tr>
      <w:tr w:rsidR="00D62B27" w:rsidRPr="00006639" w:rsidTr="00D62B27">
        <w:tblPrEx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c>
          <w:tcPr>
            <w:tcW w:w="659" w:type="dxa"/>
          </w:tcPr>
          <w:p w:rsidR="00D62B27" w:rsidRPr="00006639" w:rsidRDefault="00D62B27" w:rsidP="006C0B9D">
            <w:pPr>
              <w:spacing w:after="100" w:afterAutospacing="1" w:line="240" w:lineRule="auto"/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006639">
              <w:rPr>
                <w:rFonts w:ascii="Arial" w:hAnsi="Arial" w:cs="Arial"/>
                <w:sz w:val="28"/>
                <w:szCs w:val="28"/>
                <w:lang w:val="en-US"/>
              </w:rPr>
              <w:t>3</w:t>
            </w:r>
          </w:p>
        </w:tc>
        <w:tc>
          <w:tcPr>
            <w:tcW w:w="8912" w:type="dxa"/>
          </w:tcPr>
          <w:p w:rsidR="00D62B27" w:rsidRPr="00006639" w:rsidRDefault="00D62B27" w:rsidP="006C0B9D">
            <w:pPr>
              <w:shd w:val="clear" w:color="auto" w:fill="FFFFFF"/>
              <w:spacing w:after="100" w:afterAutospacing="1" w:line="240" w:lineRule="auto"/>
              <w:rPr>
                <w:rFonts w:ascii="Arial" w:hAnsi="Arial" w:cs="Arial"/>
                <w:b/>
                <w:bCs/>
                <w:spacing w:val="-6"/>
                <w:sz w:val="28"/>
                <w:szCs w:val="28"/>
                <w:lang w:val="uk-UA"/>
              </w:rPr>
            </w:pPr>
            <w:proofErr w:type="spellStart"/>
            <w:r w:rsidRPr="00006639">
              <w:rPr>
                <w:rFonts w:ascii="Arial" w:hAnsi="Arial" w:cs="Arial"/>
                <w:sz w:val="28"/>
                <w:szCs w:val="28"/>
                <w:lang w:val="uk-UA"/>
              </w:rPr>
              <w:t>Патлашенко</w:t>
            </w:r>
            <w:proofErr w:type="spellEnd"/>
            <w:r w:rsidRPr="00006639">
              <w:rPr>
                <w:rFonts w:ascii="Arial" w:hAnsi="Arial" w:cs="Arial"/>
                <w:sz w:val="28"/>
                <w:szCs w:val="28"/>
                <w:lang w:val="uk-UA"/>
              </w:rPr>
              <w:t xml:space="preserve"> О. А. Матеріалознавство швейного виробництва: навчальний посібник. / О. А. </w:t>
            </w:r>
            <w:proofErr w:type="spellStart"/>
            <w:r w:rsidRPr="00006639">
              <w:rPr>
                <w:rFonts w:ascii="Arial" w:hAnsi="Arial" w:cs="Arial"/>
                <w:sz w:val="28"/>
                <w:szCs w:val="28"/>
                <w:lang w:val="uk-UA"/>
              </w:rPr>
              <w:t>Пат</w:t>
            </w:r>
            <w:r>
              <w:rPr>
                <w:rFonts w:ascii="Arial" w:hAnsi="Arial" w:cs="Arial"/>
                <w:sz w:val="28"/>
                <w:szCs w:val="28"/>
                <w:lang w:val="uk-UA"/>
              </w:rPr>
              <w:t>лашенко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uk-UA"/>
              </w:rPr>
              <w:t xml:space="preserve">. – Київ : 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uk-UA"/>
              </w:rPr>
              <w:t>Арістей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uk-UA"/>
              </w:rPr>
              <w:t>, 2018</w:t>
            </w:r>
            <w:r w:rsidRPr="00006639">
              <w:rPr>
                <w:rFonts w:ascii="Arial" w:hAnsi="Arial" w:cs="Arial"/>
                <w:sz w:val="28"/>
                <w:szCs w:val="28"/>
                <w:lang w:val="uk-UA"/>
              </w:rPr>
              <w:t>. − 248 с.</w:t>
            </w:r>
          </w:p>
        </w:tc>
      </w:tr>
      <w:tr w:rsidR="00D62B27" w:rsidRPr="00006639" w:rsidTr="00D62B27">
        <w:tblPrEx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c>
          <w:tcPr>
            <w:tcW w:w="659" w:type="dxa"/>
          </w:tcPr>
          <w:p w:rsidR="00D62B27" w:rsidRPr="00006639" w:rsidRDefault="00D62B27" w:rsidP="006C0B9D">
            <w:pPr>
              <w:spacing w:after="100" w:afterAutospacing="1" w:line="240" w:lineRule="auto"/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006639">
              <w:rPr>
                <w:rFonts w:ascii="Arial" w:hAnsi="Arial" w:cs="Arial"/>
                <w:sz w:val="28"/>
                <w:szCs w:val="28"/>
                <w:lang w:val="en-US"/>
              </w:rPr>
              <w:t>4</w:t>
            </w:r>
          </w:p>
        </w:tc>
        <w:tc>
          <w:tcPr>
            <w:tcW w:w="8912" w:type="dxa"/>
          </w:tcPr>
          <w:p w:rsidR="00D62B27" w:rsidRPr="00006639" w:rsidRDefault="00D62B27" w:rsidP="006C0B9D">
            <w:pPr>
              <w:spacing w:after="100" w:afterAutospacing="1" w:line="240" w:lineRule="auto"/>
              <w:rPr>
                <w:rFonts w:ascii="Arial" w:hAnsi="Arial" w:cs="Arial"/>
                <w:sz w:val="28"/>
                <w:szCs w:val="28"/>
                <w:lang w:val="uk-UA"/>
              </w:rPr>
            </w:pPr>
            <w:proofErr w:type="spellStart"/>
            <w:r w:rsidRPr="00006639">
              <w:rPr>
                <w:rFonts w:ascii="Arial" w:hAnsi="Arial" w:cs="Arial"/>
                <w:sz w:val="28"/>
                <w:szCs w:val="28"/>
                <w:lang w:val="uk-UA"/>
              </w:rPr>
              <w:t>Панасюк</w:t>
            </w:r>
            <w:proofErr w:type="spellEnd"/>
            <w:r w:rsidRPr="00006639">
              <w:rPr>
                <w:rFonts w:ascii="Arial" w:hAnsi="Arial" w:cs="Arial"/>
                <w:sz w:val="28"/>
                <w:szCs w:val="28"/>
                <w:lang w:val="uk-UA"/>
              </w:rPr>
              <w:t xml:space="preserve"> В. В. Матеріалознавство: конспект лекцій для студентів спеціальності 182 «Технології легкої промисловості». / В. В. </w:t>
            </w:r>
            <w:proofErr w:type="spellStart"/>
            <w:r w:rsidRPr="00006639">
              <w:rPr>
                <w:rFonts w:ascii="Arial" w:hAnsi="Arial" w:cs="Arial"/>
                <w:sz w:val="28"/>
                <w:szCs w:val="28"/>
                <w:lang w:val="uk-UA"/>
              </w:rPr>
              <w:t>Панасюк</w:t>
            </w:r>
            <w:proofErr w:type="spellEnd"/>
            <w:r w:rsidRPr="00006639">
              <w:rPr>
                <w:rFonts w:ascii="Arial" w:hAnsi="Arial" w:cs="Arial"/>
                <w:sz w:val="28"/>
                <w:szCs w:val="28"/>
                <w:lang w:val="uk-UA"/>
              </w:rPr>
              <w:t xml:space="preserve">. </w:t>
            </w:r>
            <w:r>
              <w:rPr>
                <w:rFonts w:ascii="Arial" w:hAnsi="Arial" w:cs="Arial"/>
                <w:sz w:val="28"/>
                <w:szCs w:val="28"/>
                <w:lang w:val="uk-UA"/>
              </w:rPr>
              <w:t>– Луцьк : РВВ Луцького НТУ, 2018</w:t>
            </w:r>
            <w:r w:rsidRPr="00006639">
              <w:rPr>
                <w:rFonts w:ascii="Arial" w:hAnsi="Arial" w:cs="Arial"/>
                <w:sz w:val="28"/>
                <w:szCs w:val="28"/>
                <w:lang w:val="uk-UA"/>
              </w:rPr>
              <w:t>. −</w:t>
            </w:r>
            <w:r w:rsidRPr="002F347B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006639">
              <w:rPr>
                <w:rFonts w:ascii="Arial" w:hAnsi="Arial" w:cs="Arial"/>
                <w:sz w:val="28"/>
                <w:szCs w:val="28"/>
                <w:lang w:val="uk-UA"/>
              </w:rPr>
              <w:t>118 с.</w:t>
            </w:r>
          </w:p>
        </w:tc>
      </w:tr>
      <w:tr w:rsidR="00D62B27" w:rsidRPr="00006639" w:rsidTr="00D62B27">
        <w:tblPrEx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c>
          <w:tcPr>
            <w:tcW w:w="659" w:type="dxa"/>
          </w:tcPr>
          <w:p w:rsidR="00D62B27" w:rsidRPr="00006639" w:rsidRDefault="00D62B27" w:rsidP="006C0B9D">
            <w:pPr>
              <w:spacing w:after="100" w:afterAutospacing="1" w:line="240" w:lineRule="auto"/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006639">
              <w:rPr>
                <w:rFonts w:ascii="Arial" w:hAnsi="Arial" w:cs="Arial"/>
                <w:sz w:val="28"/>
                <w:szCs w:val="28"/>
                <w:lang w:val="en-US"/>
              </w:rPr>
              <w:t>5</w:t>
            </w:r>
          </w:p>
        </w:tc>
        <w:tc>
          <w:tcPr>
            <w:tcW w:w="8912" w:type="dxa"/>
          </w:tcPr>
          <w:p w:rsidR="00D62B27" w:rsidRPr="00006639" w:rsidRDefault="00D62B27" w:rsidP="006C0B9D">
            <w:pPr>
              <w:shd w:val="clear" w:color="auto" w:fill="FFFFFF"/>
              <w:spacing w:after="100" w:afterAutospacing="1" w:line="240" w:lineRule="auto"/>
              <w:rPr>
                <w:rFonts w:ascii="Arial" w:hAnsi="Arial" w:cs="Arial"/>
                <w:b/>
                <w:bCs/>
                <w:spacing w:val="-6"/>
                <w:sz w:val="28"/>
                <w:szCs w:val="28"/>
                <w:lang w:val="uk-UA"/>
              </w:rPr>
            </w:pPr>
            <w:proofErr w:type="spellStart"/>
            <w:r w:rsidRPr="00006639">
              <w:rPr>
                <w:rFonts w:ascii="Arial" w:hAnsi="Arial" w:cs="Arial"/>
                <w:sz w:val="28"/>
                <w:szCs w:val="28"/>
                <w:lang w:val="uk-UA"/>
              </w:rPr>
              <w:t>Панасюк</w:t>
            </w:r>
            <w:proofErr w:type="spellEnd"/>
            <w:r w:rsidRPr="00006639">
              <w:rPr>
                <w:rFonts w:ascii="Arial" w:hAnsi="Arial" w:cs="Arial"/>
                <w:sz w:val="28"/>
                <w:szCs w:val="28"/>
                <w:lang w:val="uk-UA"/>
              </w:rPr>
              <w:t xml:space="preserve"> В. В. Матеріалознавство: методичні вказівки до практичних занять для студентів спеціальності 182 «Технології легкої промисловості». / В. В. </w:t>
            </w:r>
            <w:proofErr w:type="spellStart"/>
            <w:r w:rsidRPr="00006639">
              <w:rPr>
                <w:rFonts w:ascii="Arial" w:hAnsi="Arial" w:cs="Arial"/>
                <w:sz w:val="28"/>
                <w:szCs w:val="28"/>
                <w:lang w:val="uk-UA"/>
              </w:rPr>
              <w:t>Панасюк</w:t>
            </w:r>
            <w:proofErr w:type="spellEnd"/>
            <w:r w:rsidRPr="00006639">
              <w:rPr>
                <w:rFonts w:ascii="Arial" w:hAnsi="Arial" w:cs="Arial"/>
                <w:sz w:val="28"/>
                <w:szCs w:val="28"/>
                <w:lang w:val="uk-UA"/>
              </w:rPr>
              <w:t>.</w:t>
            </w:r>
            <w:r>
              <w:rPr>
                <w:rFonts w:ascii="Arial" w:hAnsi="Arial" w:cs="Arial"/>
                <w:sz w:val="28"/>
                <w:szCs w:val="28"/>
                <w:lang w:val="uk-UA"/>
              </w:rPr>
              <w:t xml:space="preserve"> – Луцьк : РВВ Луцького НТУ, 2018</w:t>
            </w:r>
            <w:r w:rsidRPr="00006639">
              <w:rPr>
                <w:rFonts w:ascii="Arial" w:hAnsi="Arial" w:cs="Arial"/>
                <w:sz w:val="28"/>
                <w:szCs w:val="28"/>
                <w:lang w:val="uk-UA"/>
              </w:rPr>
              <w:t>. −</w:t>
            </w:r>
            <w:r w:rsidRPr="00006639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006639">
              <w:rPr>
                <w:rFonts w:ascii="Arial" w:hAnsi="Arial" w:cs="Arial"/>
                <w:sz w:val="28"/>
                <w:szCs w:val="28"/>
                <w:lang w:val="uk-UA"/>
              </w:rPr>
              <w:t>58 с.</w:t>
            </w:r>
          </w:p>
        </w:tc>
      </w:tr>
      <w:tr w:rsidR="00D62B27" w:rsidRPr="00006639" w:rsidTr="00D62B27">
        <w:tblPrEx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c>
          <w:tcPr>
            <w:tcW w:w="659" w:type="dxa"/>
          </w:tcPr>
          <w:p w:rsidR="00D62B27" w:rsidRPr="00006639" w:rsidRDefault="00D62B27" w:rsidP="006C0B9D">
            <w:pPr>
              <w:spacing w:after="100" w:afterAutospacing="1" w:line="240" w:lineRule="auto"/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006639">
              <w:rPr>
                <w:rFonts w:ascii="Arial" w:hAnsi="Arial" w:cs="Arial"/>
                <w:sz w:val="28"/>
                <w:szCs w:val="28"/>
                <w:lang w:val="en-US"/>
              </w:rPr>
              <w:t>6</w:t>
            </w:r>
          </w:p>
        </w:tc>
        <w:tc>
          <w:tcPr>
            <w:tcW w:w="8912" w:type="dxa"/>
          </w:tcPr>
          <w:p w:rsidR="00D62B27" w:rsidRPr="00006639" w:rsidRDefault="00D62B27" w:rsidP="006C0B9D">
            <w:pPr>
              <w:shd w:val="clear" w:color="auto" w:fill="FFFFFF"/>
              <w:spacing w:after="100" w:afterAutospacing="1" w:line="240" w:lineRule="auto"/>
              <w:rPr>
                <w:rFonts w:ascii="Arial" w:hAnsi="Arial" w:cs="Arial"/>
                <w:b/>
                <w:bCs/>
                <w:spacing w:val="-6"/>
                <w:sz w:val="28"/>
                <w:szCs w:val="28"/>
                <w:lang w:val="uk-UA"/>
              </w:rPr>
            </w:pPr>
            <w:proofErr w:type="spellStart"/>
            <w:r w:rsidRPr="00006639">
              <w:rPr>
                <w:rFonts w:ascii="Arial" w:hAnsi="Arial" w:cs="Arial"/>
                <w:sz w:val="28"/>
                <w:szCs w:val="28"/>
                <w:lang w:val="uk-UA"/>
              </w:rPr>
              <w:t>Панасюк</w:t>
            </w:r>
            <w:proofErr w:type="spellEnd"/>
            <w:r w:rsidRPr="00006639">
              <w:rPr>
                <w:rFonts w:ascii="Arial" w:hAnsi="Arial" w:cs="Arial"/>
                <w:sz w:val="28"/>
                <w:szCs w:val="28"/>
                <w:lang w:val="uk-UA"/>
              </w:rPr>
              <w:t xml:space="preserve"> В. В. Матеріалознавство: методичні вказівки до виконання самостійної роботи для студентів спеціальності 182 «Технології легкої промисловості». / В. В. </w:t>
            </w:r>
            <w:proofErr w:type="spellStart"/>
            <w:r w:rsidRPr="00006639">
              <w:rPr>
                <w:rFonts w:ascii="Arial" w:hAnsi="Arial" w:cs="Arial"/>
                <w:sz w:val="28"/>
                <w:szCs w:val="28"/>
                <w:lang w:val="uk-UA"/>
              </w:rPr>
              <w:t>Панасюк</w:t>
            </w:r>
            <w:proofErr w:type="spellEnd"/>
            <w:r w:rsidRPr="00006639">
              <w:rPr>
                <w:rFonts w:ascii="Arial" w:hAnsi="Arial" w:cs="Arial"/>
                <w:sz w:val="28"/>
                <w:szCs w:val="28"/>
                <w:lang w:val="uk-UA"/>
              </w:rPr>
              <w:t xml:space="preserve">. </w:t>
            </w:r>
            <w:r>
              <w:rPr>
                <w:rFonts w:ascii="Arial" w:hAnsi="Arial" w:cs="Arial"/>
                <w:sz w:val="28"/>
                <w:szCs w:val="28"/>
                <w:lang w:val="uk-UA"/>
              </w:rPr>
              <w:t>– Луцьк : РВВ Луцького НТУ, 2018</w:t>
            </w:r>
            <w:r w:rsidRPr="00006639">
              <w:rPr>
                <w:rFonts w:ascii="Arial" w:hAnsi="Arial" w:cs="Arial"/>
                <w:sz w:val="28"/>
                <w:szCs w:val="28"/>
                <w:lang w:val="uk-UA"/>
              </w:rPr>
              <w:t>.  −  50 с.</w:t>
            </w:r>
          </w:p>
        </w:tc>
      </w:tr>
      <w:tr w:rsidR="00D62B27" w:rsidRPr="00006639" w:rsidTr="00D62B27">
        <w:tblPrEx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c>
          <w:tcPr>
            <w:tcW w:w="659" w:type="dxa"/>
          </w:tcPr>
          <w:p w:rsidR="00D62B27" w:rsidRPr="00006639" w:rsidRDefault="00D62B27" w:rsidP="006C0B9D">
            <w:pPr>
              <w:spacing w:after="100" w:afterAutospacing="1" w:line="240" w:lineRule="auto"/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006639">
              <w:rPr>
                <w:rFonts w:ascii="Arial" w:hAnsi="Arial" w:cs="Arial"/>
                <w:sz w:val="28"/>
                <w:szCs w:val="28"/>
                <w:lang w:val="en-US"/>
              </w:rPr>
              <w:t>7</w:t>
            </w:r>
          </w:p>
        </w:tc>
        <w:tc>
          <w:tcPr>
            <w:tcW w:w="8912" w:type="dxa"/>
          </w:tcPr>
          <w:p w:rsidR="00D62B27" w:rsidRPr="00006639" w:rsidRDefault="00D62B27" w:rsidP="006C0B9D">
            <w:pPr>
              <w:shd w:val="clear" w:color="auto" w:fill="FFFFFF"/>
              <w:spacing w:after="100" w:afterAutospacing="1" w:line="240" w:lineRule="auto"/>
              <w:rPr>
                <w:rFonts w:ascii="Arial" w:hAnsi="Arial" w:cs="Arial"/>
                <w:b/>
                <w:bCs/>
                <w:spacing w:val="-6"/>
                <w:sz w:val="28"/>
                <w:szCs w:val="28"/>
                <w:lang w:val="uk-UA"/>
              </w:rPr>
            </w:pPr>
            <w:proofErr w:type="spellStart"/>
            <w:r w:rsidRPr="00006639">
              <w:rPr>
                <w:rFonts w:ascii="Arial" w:hAnsi="Arial" w:cs="Arial"/>
                <w:sz w:val="28"/>
                <w:szCs w:val="28"/>
                <w:lang w:val="uk-UA"/>
              </w:rPr>
              <w:t>Семак</w:t>
            </w:r>
            <w:proofErr w:type="spellEnd"/>
            <w:r w:rsidRPr="00006639">
              <w:rPr>
                <w:rFonts w:ascii="Arial" w:hAnsi="Arial" w:cs="Arial"/>
                <w:sz w:val="28"/>
                <w:szCs w:val="28"/>
                <w:lang w:val="uk-UA"/>
              </w:rPr>
              <w:t xml:space="preserve"> З. М. Текстильне матеріалознавство (волокна, пряжа, нитки): навчальний посібник. / З. М. </w:t>
            </w:r>
            <w:proofErr w:type="spellStart"/>
            <w:r w:rsidRPr="00006639">
              <w:rPr>
                <w:rFonts w:ascii="Arial" w:hAnsi="Arial" w:cs="Arial"/>
                <w:sz w:val="28"/>
                <w:szCs w:val="28"/>
                <w:lang w:val="uk-UA"/>
              </w:rPr>
              <w:t>Семак</w:t>
            </w:r>
            <w:proofErr w:type="spellEnd"/>
            <w:r w:rsidRPr="00006639">
              <w:rPr>
                <w:rFonts w:ascii="Arial" w:hAnsi="Arial" w:cs="Arial"/>
                <w:sz w:val="28"/>
                <w:szCs w:val="28"/>
                <w:lang w:val="uk-UA"/>
              </w:rPr>
              <w:t>. – Київ :  ІДСО, 2018  −</w:t>
            </w:r>
            <w:r w:rsidRPr="00006639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006639">
              <w:rPr>
                <w:rFonts w:ascii="Arial" w:hAnsi="Arial" w:cs="Arial"/>
                <w:sz w:val="28"/>
                <w:szCs w:val="28"/>
                <w:lang w:val="uk-UA"/>
              </w:rPr>
              <w:t>247 с.</w:t>
            </w:r>
          </w:p>
        </w:tc>
      </w:tr>
      <w:tr w:rsidR="00D62B27" w:rsidRPr="00006639" w:rsidTr="00D62B27">
        <w:tblPrEx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c>
          <w:tcPr>
            <w:tcW w:w="659" w:type="dxa"/>
          </w:tcPr>
          <w:p w:rsidR="00D62B27" w:rsidRPr="00006639" w:rsidRDefault="00D62B27" w:rsidP="006C0B9D">
            <w:pPr>
              <w:spacing w:after="100" w:afterAutospacing="1" w:line="240" w:lineRule="auto"/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006639">
              <w:rPr>
                <w:rFonts w:ascii="Arial" w:hAnsi="Arial" w:cs="Arial"/>
                <w:sz w:val="28"/>
                <w:szCs w:val="28"/>
                <w:lang w:val="en-US"/>
              </w:rPr>
              <w:t>8</w:t>
            </w:r>
          </w:p>
        </w:tc>
        <w:tc>
          <w:tcPr>
            <w:tcW w:w="8912" w:type="dxa"/>
          </w:tcPr>
          <w:p w:rsidR="00D62B27" w:rsidRPr="00006639" w:rsidRDefault="00D62B27" w:rsidP="006C0B9D">
            <w:pPr>
              <w:shd w:val="clear" w:color="auto" w:fill="FFFFFF"/>
              <w:spacing w:after="100" w:afterAutospacing="1" w:line="240" w:lineRule="auto"/>
              <w:rPr>
                <w:rFonts w:ascii="Arial" w:hAnsi="Arial" w:cs="Arial"/>
                <w:b/>
                <w:bCs/>
                <w:spacing w:val="-6"/>
                <w:sz w:val="28"/>
                <w:szCs w:val="28"/>
                <w:lang w:val="uk-UA"/>
              </w:rPr>
            </w:pPr>
            <w:r w:rsidRPr="00006639">
              <w:rPr>
                <w:rFonts w:ascii="Arial" w:hAnsi="Arial" w:cs="Arial"/>
                <w:sz w:val="28"/>
                <w:szCs w:val="28"/>
                <w:lang w:val="uk-UA"/>
              </w:rPr>
              <w:t xml:space="preserve">Супрун Н. П. </w:t>
            </w:r>
            <w:proofErr w:type="spellStart"/>
            <w:r w:rsidRPr="00006639">
              <w:rPr>
                <w:rFonts w:ascii="Arial" w:hAnsi="Arial" w:cs="Arial"/>
                <w:sz w:val="28"/>
                <w:szCs w:val="28"/>
                <w:lang w:val="uk-UA"/>
              </w:rPr>
              <w:t>Конфекціонування</w:t>
            </w:r>
            <w:proofErr w:type="spellEnd"/>
            <w:r w:rsidRPr="00006639">
              <w:rPr>
                <w:rFonts w:ascii="Arial" w:hAnsi="Arial" w:cs="Arial"/>
                <w:sz w:val="28"/>
                <w:szCs w:val="28"/>
                <w:lang w:val="uk-UA"/>
              </w:rPr>
              <w:t xml:space="preserve"> матеріалів для одягу: навчальний посібник.  / Н. П. Супрун, Е. П</w:t>
            </w:r>
            <w:r>
              <w:rPr>
                <w:rFonts w:ascii="Arial" w:hAnsi="Arial" w:cs="Arial"/>
                <w:sz w:val="28"/>
                <w:szCs w:val="28"/>
                <w:lang w:val="uk-UA"/>
              </w:rPr>
              <w:t>. Орленко. – Київ : Знання, 2018</w:t>
            </w:r>
            <w:r w:rsidRPr="00006639">
              <w:rPr>
                <w:rFonts w:ascii="Arial" w:hAnsi="Arial" w:cs="Arial"/>
                <w:sz w:val="28"/>
                <w:szCs w:val="28"/>
                <w:lang w:val="uk-UA"/>
              </w:rPr>
              <w:t xml:space="preserve">  −</w:t>
            </w:r>
            <w:r w:rsidRPr="00006639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006639">
              <w:rPr>
                <w:rFonts w:ascii="Arial" w:hAnsi="Arial" w:cs="Arial"/>
                <w:sz w:val="28"/>
                <w:szCs w:val="28"/>
                <w:lang w:val="uk-UA"/>
              </w:rPr>
              <w:t>246 с.</w:t>
            </w:r>
          </w:p>
        </w:tc>
      </w:tr>
      <w:tr w:rsidR="00D62B27" w:rsidRPr="00006639" w:rsidTr="00D62B27">
        <w:tblPrEx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c>
          <w:tcPr>
            <w:tcW w:w="9571" w:type="dxa"/>
            <w:gridSpan w:val="2"/>
          </w:tcPr>
          <w:p w:rsidR="00D62B27" w:rsidRPr="00006639" w:rsidRDefault="00D62B27" w:rsidP="006C0B9D">
            <w:pPr>
              <w:spacing w:after="100" w:afterAutospacing="1" w:line="240" w:lineRule="auto"/>
              <w:rPr>
                <w:rFonts w:ascii="Arial" w:hAnsi="Arial" w:cs="Arial"/>
                <w:sz w:val="28"/>
                <w:szCs w:val="28"/>
                <w:lang w:val="uk-UA"/>
              </w:rPr>
            </w:pPr>
            <w:r w:rsidRPr="00006639">
              <w:rPr>
                <w:rFonts w:ascii="Arial" w:hAnsi="Arial" w:cs="Arial"/>
                <w:sz w:val="28"/>
                <w:szCs w:val="28"/>
                <w:lang w:val="uk-UA"/>
              </w:rPr>
              <w:t>Допоміжна література</w:t>
            </w:r>
          </w:p>
        </w:tc>
      </w:tr>
      <w:tr w:rsidR="00D62B27" w:rsidRPr="00006639" w:rsidTr="00D62B27">
        <w:tblPrEx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c>
          <w:tcPr>
            <w:tcW w:w="659" w:type="dxa"/>
          </w:tcPr>
          <w:p w:rsidR="00D62B27" w:rsidRPr="00006639" w:rsidRDefault="00D62B27" w:rsidP="006C0B9D">
            <w:pPr>
              <w:spacing w:after="100" w:afterAutospacing="1" w:line="240" w:lineRule="auto"/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006639">
              <w:rPr>
                <w:rFonts w:ascii="Arial" w:hAnsi="Arial" w:cs="Arial"/>
                <w:sz w:val="28"/>
                <w:szCs w:val="28"/>
                <w:lang w:val="en-US"/>
              </w:rPr>
              <w:t>9</w:t>
            </w:r>
          </w:p>
        </w:tc>
        <w:tc>
          <w:tcPr>
            <w:tcW w:w="8912" w:type="dxa"/>
          </w:tcPr>
          <w:p w:rsidR="00D62B27" w:rsidRPr="00006639" w:rsidRDefault="00D62B27" w:rsidP="006C0B9D">
            <w:pPr>
              <w:shd w:val="clear" w:color="auto" w:fill="FFFFFF"/>
              <w:spacing w:after="100" w:afterAutospacing="1" w:line="240" w:lineRule="auto"/>
              <w:rPr>
                <w:rFonts w:ascii="Arial" w:hAnsi="Arial" w:cs="Arial"/>
                <w:bCs/>
                <w:spacing w:val="-6"/>
                <w:sz w:val="28"/>
                <w:szCs w:val="28"/>
                <w:lang w:val="en-US"/>
              </w:rPr>
            </w:pPr>
            <w:r w:rsidRPr="00006639">
              <w:rPr>
                <w:rFonts w:ascii="Arial" w:hAnsi="Arial" w:cs="Arial"/>
                <w:sz w:val="28"/>
                <w:szCs w:val="28"/>
                <w:lang w:val="uk-UA"/>
              </w:rPr>
              <w:t>Супрун Н. П. Матеріалознавство швейних виробів: волокна та нитки: підручник. / Н. П. Супрун. −</w:t>
            </w:r>
            <w:r w:rsidRPr="00006639">
              <w:rPr>
                <w:rFonts w:ascii="Arial" w:hAnsi="Arial" w:cs="Arial"/>
                <w:sz w:val="28"/>
                <w:szCs w:val="28"/>
              </w:rPr>
              <w:t xml:space="preserve"> </w:t>
            </w:r>
            <w:r>
              <w:rPr>
                <w:rFonts w:ascii="Arial" w:hAnsi="Arial" w:cs="Arial"/>
                <w:sz w:val="28"/>
                <w:szCs w:val="28"/>
                <w:lang w:val="uk-UA"/>
              </w:rPr>
              <w:t>Київ: Знання, 2017</w:t>
            </w:r>
            <w:r w:rsidRPr="00006639">
              <w:rPr>
                <w:rFonts w:ascii="Arial" w:hAnsi="Arial" w:cs="Arial"/>
                <w:sz w:val="28"/>
                <w:szCs w:val="28"/>
                <w:lang w:val="uk-UA"/>
              </w:rPr>
              <w:t>. −</w:t>
            </w:r>
            <w:r w:rsidRPr="00006639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006639">
              <w:rPr>
                <w:rFonts w:ascii="Arial" w:hAnsi="Arial" w:cs="Arial"/>
                <w:sz w:val="28"/>
                <w:szCs w:val="28"/>
                <w:lang w:val="uk-UA"/>
              </w:rPr>
              <w:t>183 с.</w:t>
            </w:r>
          </w:p>
        </w:tc>
      </w:tr>
      <w:tr w:rsidR="00D62B27" w:rsidRPr="00006639" w:rsidTr="00D62B27">
        <w:tblPrEx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c>
          <w:tcPr>
            <w:tcW w:w="9571" w:type="dxa"/>
            <w:gridSpan w:val="2"/>
          </w:tcPr>
          <w:p w:rsidR="00D62B27" w:rsidRPr="00006639" w:rsidRDefault="00D62B27" w:rsidP="006C0B9D">
            <w:pPr>
              <w:shd w:val="clear" w:color="auto" w:fill="FFFFFF"/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Arial" w:hAnsi="Arial" w:cs="Arial"/>
                <w:sz w:val="28"/>
                <w:szCs w:val="28"/>
                <w:lang w:val="uk-UA"/>
              </w:rPr>
            </w:pPr>
            <w:r w:rsidRPr="00006639">
              <w:rPr>
                <w:rFonts w:ascii="Arial" w:hAnsi="Arial" w:cs="Arial"/>
                <w:sz w:val="28"/>
                <w:szCs w:val="28"/>
                <w:lang w:val="uk-UA"/>
              </w:rPr>
              <w:t>Інформаційні ресурси</w:t>
            </w:r>
          </w:p>
        </w:tc>
      </w:tr>
      <w:tr w:rsidR="00D62B27" w:rsidRPr="00006639" w:rsidTr="00D62B27">
        <w:tblPrEx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c>
          <w:tcPr>
            <w:tcW w:w="659" w:type="dxa"/>
          </w:tcPr>
          <w:p w:rsidR="00D62B27" w:rsidRPr="00D62B27" w:rsidRDefault="00D62B27" w:rsidP="006C0B9D">
            <w:pPr>
              <w:spacing w:after="100" w:afterAutospacing="1" w:line="240" w:lineRule="auto"/>
              <w:rPr>
                <w:rFonts w:ascii="Arial" w:hAnsi="Arial" w:cs="Arial"/>
                <w:sz w:val="28"/>
                <w:szCs w:val="28"/>
                <w:lang w:val="uk-UA"/>
              </w:rPr>
            </w:pPr>
            <w:r w:rsidRPr="00006639">
              <w:rPr>
                <w:rFonts w:ascii="Arial" w:hAnsi="Arial" w:cs="Arial"/>
                <w:sz w:val="28"/>
                <w:szCs w:val="28"/>
                <w:lang w:val="uk-UA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uk-UA"/>
              </w:rPr>
              <w:t>0</w:t>
            </w:r>
          </w:p>
        </w:tc>
        <w:tc>
          <w:tcPr>
            <w:tcW w:w="8912" w:type="dxa"/>
          </w:tcPr>
          <w:p w:rsidR="00D62B27" w:rsidRPr="00006639" w:rsidRDefault="00D62B27" w:rsidP="006C0B9D">
            <w:pPr>
              <w:spacing w:after="100" w:afterAutospacing="1" w:line="240" w:lineRule="auto"/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006639">
              <w:rPr>
                <w:rFonts w:ascii="Arial" w:hAnsi="Arial" w:cs="Arial"/>
                <w:sz w:val="28"/>
                <w:szCs w:val="28"/>
              </w:rPr>
              <w:t xml:space="preserve"> </w:t>
            </w:r>
            <w:hyperlink r:id="rId5" w:history="1">
              <w:r w:rsidRPr="00006639">
                <w:rPr>
                  <w:rStyle w:val="a3"/>
                  <w:rFonts w:ascii="Arial" w:hAnsi="Arial" w:cs="Arial"/>
                  <w:sz w:val="28"/>
                  <w:szCs w:val="28"/>
                  <w:lang w:val="en-US"/>
                </w:rPr>
                <w:t>www</w:t>
              </w:r>
              <w:r w:rsidRPr="00006639">
                <w:rPr>
                  <w:rStyle w:val="a3"/>
                  <w:rFonts w:ascii="Arial" w:hAnsi="Arial" w:cs="Arial"/>
                  <w:sz w:val="28"/>
                  <w:szCs w:val="28"/>
                </w:rPr>
                <w:t>.</w:t>
              </w:r>
              <w:r w:rsidRPr="00006639">
                <w:rPr>
                  <w:rStyle w:val="a3"/>
                  <w:rFonts w:ascii="Arial" w:hAnsi="Arial" w:cs="Arial"/>
                  <w:sz w:val="28"/>
                  <w:szCs w:val="28"/>
                  <w:lang w:val="en-US"/>
                </w:rPr>
                <w:t>LPROM</w:t>
              </w:r>
              <w:r w:rsidRPr="00006639">
                <w:rPr>
                  <w:rStyle w:val="a3"/>
                  <w:rFonts w:ascii="Arial" w:hAnsi="Arial" w:cs="Arial"/>
                  <w:sz w:val="28"/>
                  <w:szCs w:val="28"/>
                </w:rPr>
                <w:t>.</w:t>
              </w:r>
              <w:r w:rsidRPr="00006639">
                <w:rPr>
                  <w:rStyle w:val="a3"/>
                  <w:rFonts w:ascii="Arial" w:hAnsi="Arial" w:cs="Arial"/>
                  <w:sz w:val="28"/>
                  <w:szCs w:val="28"/>
                  <w:lang w:val="en-US"/>
                </w:rPr>
                <w:t>KIEB</w:t>
              </w:r>
              <w:r w:rsidRPr="00006639">
                <w:rPr>
                  <w:rStyle w:val="a3"/>
                  <w:rFonts w:ascii="Arial" w:hAnsi="Arial" w:cs="Arial"/>
                  <w:sz w:val="28"/>
                  <w:szCs w:val="28"/>
                </w:rPr>
                <w:t>.</w:t>
              </w:r>
              <w:r w:rsidRPr="00006639">
                <w:rPr>
                  <w:rStyle w:val="a3"/>
                  <w:rFonts w:ascii="Arial" w:hAnsi="Arial" w:cs="Arial"/>
                  <w:sz w:val="28"/>
                  <w:szCs w:val="28"/>
                  <w:lang w:val="en-US"/>
                </w:rPr>
                <w:t>UE</w:t>
              </w:r>
            </w:hyperlink>
          </w:p>
        </w:tc>
      </w:tr>
      <w:tr w:rsidR="00D62B27" w:rsidRPr="00006639" w:rsidTr="00D62B27">
        <w:tblPrEx>
          <w:tblCellMar>
            <w:top w:w="0" w:type="dxa"/>
            <w:bottom w:w="0" w:type="dxa"/>
          </w:tblCellMar>
          <w:tblLook w:val="04A0" w:firstRow="1" w:lastRow="0" w:firstColumn="1" w:lastColumn="0" w:noHBand="0" w:noVBand="1"/>
        </w:tblPrEx>
        <w:tc>
          <w:tcPr>
            <w:tcW w:w="659" w:type="dxa"/>
          </w:tcPr>
          <w:p w:rsidR="00D62B27" w:rsidRPr="00D62B27" w:rsidRDefault="00D62B27" w:rsidP="006C0B9D">
            <w:pPr>
              <w:spacing w:after="100" w:afterAutospacing="1" w:line="240" w:lineRule="auto"/>
              <w:rPr>
                <w:rFonts w:ascii="Arial" w:hAnsi="Arial" w:cs="Arial"/>
                <w:sz w:val="28"/>
                <w:szCs w:val="28"/>
                <w:lang w:val="uk-UA"/>
              </w:rPr>
            </w:pPr>
            <w:r w:rsidRPr="00006639">
              <w:rPr>
                <w:rFonts w:ascii="Arial" w:hAnsi="Arial" w:cs="Arial"/>
                <w:sz w:val="28"/>
                <w:szCs w:val="28"/>
                <w:lang w:val="uk-UA"/>
              </w:rPr>
              <w:t>1</w:t>
            </w:r>
            <w:r>
              <w:rPr>
                <w:rFonts w:ascii="Arial" w:hAnsi="Arial" w:cs="Arial"/>
                <w:sz w:val="28"/>
                <w:szCs w:val="28"/>
                <w:lang w:val="uk-UA"/>
              </w:rPr>
              <w:t>1</w:t>
            </w:r>
            <w:bookmarkStart w:id="0" w:name="_GoBack"/>
            <w:bookmarkEnd w:id="0"/>
          </w:p>
        </w:tc>
        <w:tc>
          <w:tcPr>
            <w:tcW w:w="8912" w:type="dxa"/>
          </w:tcPr>
          <w:p w:rsidR="00D62B27" w:rsidRPr="00006639" w:rsidRDefault="00D62B27" w:rsidP="006C0B9D">
            <w:pPr>
              <w:spacing w:after="100" w:afterAutospacing="1" w:line="240" w:lineRule="auto"/>
              <w:rPr>
                <w:rFonts w:ascii="Arial" w:hAnsi="Arial" w:cs="Arial"/>
                <w:sz w:val="28"/>
                <w:szCs w:val="28"/>
                <w:lang w:val="uk-UA"/>
              </w:rPr>
            </w:pPr>
            <w:r w:rsidRPr="00006639">
              <w:rPr>
                <w:rFonts w:ascii="Arial" w:hAnsi="Arial" w:cs="Arial"/>
                <w:sz w:val="28"/>
                <w:szCs w:val="28"/>
                <w:lang w:val="uk-UA"/>
              </w:rPr>
              <w:t xml:space="preserve"> </w:t>
            </w:r>
            <w:hyperlink r:id="rId6" w:history="1">
              <w:r w:rsidRPr="00006639">
                <w:rPr>
                  <w:rStyle w:val="a3"/>
                  <w:rFonts w:ascii="Arial" w:hAnsi="Arial" w:cs="Arial"/>
                  <w:sz w:val="28"/>
                  <w:szCs w:val="28"/>
                  <w:lang w:val="en-US"/>
                </w:rPr>
                <w:t>atelie</w:t>
              </w:r>
              <w:r w:rsidRPr="00006639">
                <w:rPr>
                  <w:rStyle w:val="a3"/>
                  <w:rFonts w:ascii="Arial" w:hAnsi="Arial" w:cs="Arial"/>
                  <w:sz w:val="28"/>
                  <w:szCs w:val="28"/>
                </w:rPr>
                <w:t>@</w:t>
              </w:r>
              <w:r w:rsidRPr="00006639">
                <w:rPr>
                  <w:rStyle w:val="a3"/>
                  <w:rFonts w:ascii="Arial" w:hAnsi="Arial" w:cs="Arial"/>
                  <w:sz w:val="28"/>
                  <w:szCs w:val="28"/>
                  <w:lang w:val="en-US"/>
                </w:rPr>
                <w:t>variantp</w:t>
              </w:r>
              <w:r w:rsidRPr="00006639">
                <w:rPr>
                  <w:rStyle w:val="a3"/>
                  <w:rFonts w:ascii="Arial" w:hAnsi="Arial" w:cs="Arial"/>
                  <w:sz w:val="28"/>
                  <w:szCs w:val="28"/>
                </w:rPr>
                <w:t>.</w:t>
              </w:r>
              <w:r w:rsidRPr="00006639">
                <w:rPr>
                  <w:rStyle w:val="a3"/>
                  <w:rFonts w:ascii="Arial" w:hAnsi="Arial" w:cs="Arial"/>
                  <w:sz w:val="28"/>
                  <w:szCs w:val="28"/>
                  <w:lang w:val="en-US"/>
                </w:rPr>
                <w:t>com</w:t>
              </w:r>
              <w:r w:rsidRPr="00006639">
                <w:rPr>
                  <w:rStyle w:val="a3"/>
                  <w:rFonts w:ascii="Arial" w:hAnsi="Arial" w:cs="Arial"/>
                  <w:sz w:val="28"/>
                  <w:szCs w:val="28"/>
                </w:rPr>
                <w:t>.</w:t>
              </w:r>
              <w:proofErr w:type="spellStart"/>
              <w:r w:rsidRPr="00006639">
                <w:rPr>
                  <w:rStyle w:val="a3"/>
                  <w:rFonts w:ascii="Arial" w:hAnsi="Arial" w:cs="Arial"/>
                  <w:sz w:val="28"/>
                  <w:szCs w:val="28"/>
                  <w:lang w:val="en-US"/>
                </w:rPr>
                <w:t>ua</w:t>
              </w:r>
              <w:proofErr w:type="spellEnd"/>
            </w:hyperlink>
          </w:p>
        </w:tc>
      </w:tr>
    </w:tbl>
    <w:p w:rsidR="00D62B27" w:rsidRPr="00006639" w:rsidRDefault="00D62B27" w:rsidP="00D62B27">
      <w:pPr>
        <w:shd w:val="clear" w:color="auto" w:fill="FFFFFF"/>
        <w:spacing w:after="100" w:afterAutospacing="1" w:line="240" w:lineRule="auto"/>
        <w:rPr>
          <w:rFonts w:ascii="Arial" w:hAnsi="Arial" w:cs="Arial"/>
          <w:b/>
          <w:i/>
          <w:sz w:val="28"/>
          <w:szCs w:val="28"/>
          <w:lang w:val="uk-UA"/>
        </w:rPr>
      </w:pPr>
    </w:p>
    <w:p w:rsidR="00D62B27" w:rsidRPr="00006639" w:rsidRDefault="00D62B27" w:rsidP="00D62B27">
      <w:pPr>
        <w:shd w:val="clear" w:color="auto" w:fill="FFFFFF"/>
        <w:spacing w:line="240" w:lineRule="auto"/>
        <w:rPr>
          <w:rFonts w:ascii="Arial" w:hAnsi="Arial" w:cs="Arial"/>
          <w:b/>
          <w:bCs/>
          <w:i/>
          <w:spacing w:val="-6"/>
          <w:sz w:val="28"/>
          <w:szCs w:val="28"/>
          <w:lang w:val="uk-UA"/>
        </w:rPr>
      </w:pPr>
    </w:p>
    <w:p w:rsidR="00D62B27" w:rsidRPr="00006639" w:rsidRDefault="00D62B27" w:rsidP="00D62B27">
      <w:pPr>
        <w:shd w:val="clear" w:color="auto" w:fill="FFFFFF"/>
        <w:spacing w:line="240" w:lineRule="auto"/>
        <w:rPr>
          <w:rFonts w:ascii="Arial" w:hAnsi="Arial" w:cs="Arial"/>
          <w:b/>
          <w:bCs/>
          <w:i/>
          <w:spacing w:val="-6"/>
          <w:sz w:val="28"/>
          <w:szCs w:val="28"/>
          <w:lang w:val="uk-UA"/>
        </w:rPr>
      </w:pPr>
    </w:p>
    <w:p w:rsidR="00694ACA" w:rsidRDefault="00D62B27"/>
    <w:sectPr w:rsidR="00694A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3ED7"/>
    <w:rsid w:val="00080E17"/>
    <w:rsid w:val="00C03ED7"/>
    <w:rsid w:val="00D62B27"/>
    <w:rsid w:val="00DF7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2B2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D62B2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2B2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D62B2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atelie@variantp.com.ua" TargetMode="External"/><Relationship Id="rId5" Type="http://schemas.openxmlformats.org/officeDocument/2006/relationships/hyperlink" Target="http://www.LPROM.KIEB.U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245</Words>
  <Characters>1401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2024-03-28T13:41:00Z</dcterms:created>
  <dcterms:modified xsi:type="dcterms:W3CDTF">2024-03-28T13:42:00Z</dcterms:modified>
</cp:coreProperties>
</file>