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9D1B"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Ethics and Corporate Responsibility</w:t>
      </w:r>
    </w:p>
    <w:p w14:paraId="2DFEC0B8"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Introduction:</w:t>
      </w:r>
      <w:r w:rsidRPr="00095DD9">
        <w:rPr>
          <w:rFonts w:ascii="Times New Roman" w:eastAsia="Times New Roman" w:hAnsi="Times New Roman" w:cs="Times New Roman"/>
          <w:color w:val="374151"/>
          <w:sz w:val="28"/>
          <w:szCs w:val="28"/>
          <w:lang w:val="en-US" w:eastAsia="uk-UA"/>
        </w:rPr>
        <w:t xml:space="preserve"> Ethics and corporate responsibility are integral aspects of business conduct, guiding organizations to act responsibly towards stakeholders, society, and the environment. In this extensive lecture, we will explore the principles, frameworks, and best practices of ethics and corporate responsibility. We will cover key topics such as ethical decision-making, stakeholder engagement, sustainability, corporate governance, and social responsibility. By examining the fundamentals of ethics and corporate responsibility and analyzing case studies, we aim to provide insights into creating ethical and responsible business practices that contribute to long-term success and societal well-being.</w:t>
      </w:r>
    </w:p>
    <w:p w14:paraId="21341741"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1. Understanding Ethics and Corporate Responsibility:</w:t>
      </w:r>
    </w:p>
    <w:p w14:paraId="666CEC3B" w14:textId="77777777" w:rsidR="00095DD9" w:rsidRPr="00095DD9" w:rsidRDefault="00095DD9" w:rsidP="00095DD9">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Definition and significance of ethics and corporate responsibility in business.</w:t>
      </w:r>
    </w:p>
    <w:p w14:paraId="7BAF888B" w14:textId="77777777" w:rsidR="00095DD9" w:rsidRPr="00095DD9" w:rsidRDefault="00095DD9" w:rsidP="00095DD9">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Ethical theories: utilitarianism, deontology, virtue ethics, and stakeholder theory.</w:t>
      </w:r>
    </w:p>
    <w:p w14:paraId="18163908" w14:textId="77777777" w:rsidR="00095DD9" w:rsidRPr="00095DD9" w:rsidRDefault="00095DD9" w:rsidP="00095DD9">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The business case for ethics and corporate responsibility: reputation, risk management, and long-term value creation.</w:t>
      </w:r>
    </w:p>
    <w:p w14:paraId="27969730"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2. Ethical Decision-Making Frameworks:</w:t>
      </w:r>
    </w:p>
    <w:p w14:paraId="5732D784" w14:textId="77777777" w:rsidR="00095DD9" w:rsidRPr="00095DD9" w:rsidRDefault="00095DD9" w:rsidP="00095DD9">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Overview of ethical decision-making models: the ethical decision-making process, ethical reasoning, and ethical dilemmas.</w:t>
      </w:r>
    </w:p>
    <w:p w14:paraId="5482BCF1" w14:textId="77777777" w:rsidR="00095DD9" w:rsidRPr="00095DD9" w:rsidRDefault="00095DD9" w:rsidP="00095DD9">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Applying ethical principles and values to business decisions: integrity, honesty, fairness, and accountability.</w:t>
      </w:r>
    </w:p>
    <w:p w14:paraId="36974929" w14:textId="77777777" w:rsidR="00095DD9" w:rsidRPr="00095DD9" w:rsidRDefault="00095DD9" w:rsidP="00095DD9">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Factors influencing ethical decision-making: organizational culture, leadership, and individual values.</w:t>
      </w:r>
    </w:p>
    <w:p w14:paraId="64DE7B0A"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3. Stakeholder Engagement and Management:</w:t>
      </w:r>
    </w:p>
    <w:p w14:paraId="462323F8" w14:textId="77777777" w:rsidR="00095DD9" w:rsidRPr="00095DD9" w:rsidRDefault="00095DD9" w:rsidP="00095DD9">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Identifying stakeholders and understanding their interests, expectations, and concerns.</w:t>
      </w:r>
    </w:p>
    <w:p w14:paraId="4D27CC2A" w14:textId="77777777" w:rsidR="00095DD9" w:rsidRPr="00095DD9" w:rsidRDefault="00095DD9" w:rsidP="00095DD9">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Building constructive relationships with stakeholders through communication, transparency, and responsiveness.</w:t>
      </w:r>
    </w:p>
    <w:p w14:paraId="0AD056C1" w14:textId="77777777" w:rsidR="00095DD9" w:rsidRPr="00095DD9" w:rsidRDefault="00095DD9" w:rsidP="00095DD9">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Incorporating stakeholder perspectives into business strategies, policies, and decision-making processes.</w:t>
      </w:r>
    </w:p>
    <w:p w14:paraId="759CE860"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4. Corporate Governance and Ethical Leadership:</w:t>
      </w:r>
    </w:p>
    <w:p w14:paraId="1F8BA8E8" w14:textId="77777777" w:rsidR="00095DD9" w:rsidRPr="00095DD9" w:rsidRDefault="00095DD9" w:rsidP="00095DD9">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Importance of corporate governance in ensuring ethical conduct and accountability.</w:t>
      </w:r>
    </w:p>
    <w:p w14:paraId="4BDB93D6" w14:textId="77777777" w:rsidR="00095DD9" w:rsidRPr="00095DD9" w:rsidRDefault="00095DD9" w:rsidP="00095DD9">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Role of the board of directors, executive leadership, and management in fostering an ethical culture.</w:t>
      </w:r>
    </w:p>
    <w:p w14:paraId="41C3647D" w14:textId="77777777" w:rsidR="00095DD9" w:rsidRPr="00095DD9" w:rsidRDefault="00095DD9" w:rsidP="00095DD9">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Implementing codes of conduct, ethics training, and whistleblower policies to promote ethical behavior.</w:t>
      </w:r>
    </w:p>
    <w:p w14:paraId="7FF2F0E3"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lastRenderedPageBreak/>
        <w:t>5. Corporate Social Responsibility (CSR):</w:t>
      </w:r>
    </w:p>
    <w:p w14:paraId="261040BC" w14:textId="77777777" w:rsidR="00095DD9" w:rsidRPr="00095DD9" w:rsidRDefault="00095DD9" w:rsidP="00095DD9">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Definition and evolution of corporate social responsibility (CSR).</w:t>
      </w:r>
    </w:p>
    <w:p w14:paraId="589020F8" w14:textId="77777777" w:rsidR="00095DD9" w:rsidRPr="00095DD9" w:rsidRDefault="00095DD9" w:rsidP="00095DD9">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Core areas of CSR: environmental stewardship, social impact, community engagement, and ethical sourcing.</w:t>
      </w:r>
    </w:p>
    <w:p w14:paraId="2C4DBE89" w14:textId="77777777" w:rsidR="00095DD9" w:rsidRPr="00095DD9" w:rsidRDefault="00095DD9" w:rsidP="00095DD9">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Integrating CSR into business operations, supply chain management, and stakeholder engagement strategies.</w:t>
      </w:r>
    </w:p>
    <w:p w14:paraId="3D934B96"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6. Sustainability and Environmental Responsibility:</w:t>
      </w:r>
    </w:p>
    <w:p w14:paraId="56C78DB6" w14:textId="77777777" w:rsidR="00095DD9" w:rsidRPr="00095DD9" w:rsidRDefault="00095DD9" w:rsidP="00095DD9">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Embracing sustainability principles: reducing carbon footprint, conserving resources, and promoting renewable energy.</w:t>
      </w:r>
    </w:p>
    <w:p w14:paraId="40945F40" w14:textId="77777777" w:rsidR="00095DD9" w:rsidRPr="00095DD9" w:rsidRDefault="00095DD9" w:rsidP="00095DD9">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Implementing environmental management systems (EMS) and sustainability initiatives.</w:t>
      </w:r>
    </w:p>
    <w:p w14:paraId="1716F5D1" w14:textId="77777777" w:rsidR="00095DD9" w:rsidRPr="00095DD9" w:rsidRDefault="00095DD9" w:rsidP="00095DD9">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Addressing climate change, biodiversity loss, and environmental degradation through corporate action.</w:t>
      </w:r>
    </w:p>
    <w:p w14:paraId="66E1050D"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7. Responsible Supply Chain Management:</w:t>
      </w:r>
    </w:p>
    <w:p w14:paraId="618BB16A" w14:textId="77777777" w:rsidR="00095DD9" w:rsidRPr="00095DD9" w:rsidRDefault="00095DD9" w:rsidP="00095DD9">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Ensuring ethical sourcing, labor practices, and human rights in the supply chain.</w:t>
      </w:r>
    </w:p>
    <w:p w14:paraId="47222CB6" w14:textId="77777777" w:rsidR="00095DD9" w:rsidRPr="00095DD9" w:rsidRDefault="00095DD9" w:rsidP="00095DD9">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Conducting supplier assessments, audits, and due diligence to mitigate risks and improve transparency.</w:t>
      </w:r>
    </w:p>
    <w:p w14:paraId="051A2FF7" w14:textId="77777777" w:rsidR="00095DD9" w:rsidRPr="00095DD9" w:rsidRDefault="00095DD9" w:rsidP="00095DD9">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Collaborating with suppliers and industry partners to promote responsible business practices.</w:t>
      </w:r>
    </w:p>
    <w:p w14:paraId="58AED525"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8. Ethical Marketing and Consumer Protection:</w:t>
      </w:r>
    </w:p>
    <w:p w14:paraId="4633D20B" w14:textId="77777777" w:rsidR="00095DD9" w:rsidRPr="00095DD9" w:rsidRDefault="00095DD9" w:rsidP="00095DD9">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Ethical considerations in marketing: truthfulness, transparency, and responsible advertising.</w:t>
      </w:r>
    </w:p>
    <w:p w14:paraId="4D0DD586" w14:textId="77777777" w:rsidR="00095DD9" w:rsidRPr="00095DD9" w:rsidRDefault="00095DD9" w:rsidP="00095DD9">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Protecting consumer rights and privacy: data protection, product safety, and fair marketing practices.</w:t>
      </w:r>
    </w:p>
    <w:p w14:paraId="26C5543E" w14:textId="77777777" w:rsidR="00095DD9" w:rsidRPr="00095DD9" w:rsidRDefault="00095DD9" w:rsidP="00095DD9">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Building trust and credibility with consumers through ethical marketing and brand integrity.</w:t>
      </w:r>
    </w:p>
    <w:p w14:paraId="7B3D8AD6"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9. Philanthropy and Community Engagement:</w:t>
      </w:r>
    </w:p>
    <w:p w14:paraId="03043C6A" w14:textId="77777777" w:rsidR="00095DD9" w:rsidRPr="00095DD9" w:rsidRDefault="00095DD9" w:rsidP="00095DD9">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Supporting community development initiatives, charitable causes, and philanthropic projects.</w:t>
      </w:r>
    </w:p>
    <w:p w14:paraId="548E6DF9" w14:textId="77777777" w:rsidR="00095DD9" w:rsidRPr="00095DD9" w:rsidRDefault="00095DD9" w:rsidP="00095DD9">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Establishing corporate foundations, employee volunteer programs, and community partnerships.</w:t>
      </w:r>
    </w:p>
    <w:p w14:paraId="771DBD87" w14:textId="77777777" w:rsidR="00095DD9" w:rsidRPr="00095DD9" w:rsidRDefault="00095DD9" w:rsidP="00095DD9">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Aligning philanthropic efforts with business values, priorities, and stakeholder interests.</w:t>
      </w:r>
    </w:p>
    <w:p w14:paraId="4AFCCD3E"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10. Measuring and Reporting Corporate Responsibility:</w:t>
      </w:r>
      <w:r w:rsidRPr="00095DD9">
        <w:rPr>
          <w:rFonts w:ascii="Times New Roman" w:eastAsia="Times New Roman" w:hAnsi="Times New Roman" w:cs="Times New Roman"/>
          <w:color w:val="374151"/>
          <w:sz w:val="28"/>
          <w:szCs w:val="28"/>
          <w:lang w:val="en-US" w:eastAsia="uk-UA"/>
        </w:rPr>
        <w:t xml:space="preserve"> - Developing key performance indicators (KPIs) and metrics to track corporate responsibility initiatives. - Conducting sustainability reporting and disclosure: Global Reporting </w:t>
      </w:r>
      <w:r w:rsidRPr="00095DD9">
        <w:rPr>
          <w:rFonts w:ascii="Times New Roman" w:eastAsia="Times New Roman" w:hAnsi="Times New Roman" w:cs="Times New Roman"/>
          <w:color w:val="374151"/>
          <w:sz w:val="28"/>
          <w:szCs w:val="28"/>
          <w:lang w:val="en-US" w:eastAsia="uk-UA"/>
        </w:rPr>
        <w:lastRenderedPageBreak/>
        <w:t>Initiative (GRI), Sustainability Accounting Standards Board (SASB), and integrated reporting. - Communicating corporate responsibility achievements, progress, and challenges to stakeholders transparently.</w:t>
      </w:r>
    </w:p>
    <w:p w14:paraId="5F5A9E43"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b/>
          <w:bCs/>
          <w:color w:val="374151"/>
          <w:sz w:val="28"/>
          <w:szCs w:val="28"/>
          <w:bdr w:val="single" w:sz="2" w:space="0" w:color="D9D9E3" w:frame="1"/>
          <w:lang w:val="en-US" w:eastAsia="uk-UA"/>
        </w:rPr>
        <w:t>Conclusion:</w:t>
      </w:r>
      <w:r w:rsidRPr="00095DD9">
        <w:rPr>
          <w:rFonts w:ascii="Times New Roman" w:eastAsia="Times New Roman" w:hAnsi="Times New Roman" w:cs="Times New Roman"/>
          <w:color w:val="374151"/>
          <w:sz w:val="28"/>
          <w:szCs w:val="28"/>
          <w:lang w:val="en-US" w:eastAsia="uk-UA"/>
        </w:rPr>
        <w:t xml:space="preserve"> In conclusion, ethics and corporate responsibility are essential for businesses to earn trust, maintain credibility, and contribute positively to society and the environment. By embedding ethical principles into organizational culture, governance structures, and business operations, companies can foster a culture of integrity, sustainability, and social responsibility. Through stakeholder engagement, transparent reporting, and continuous improvement, organizations can uphold ethical standards, mitigate risks, and create long-term value for all stakeholders.</w:t>
      </w:r>
    </w:p>
    <w:p w14:paraId="327648E8" w14:textId="77777777" w:rsidR="00095DD9" w:rsidRPr="00095DD9" w:rsidRDefault="00095DD9" w:rsidP="00095DD9">
      <w:pPr>
        <w:spacing w:before="720" w:after="720" w:line="240" w:lineRule="auto"/>
        <w:rPr>
          <w:rFonts w:ascii="Times New Roman" w:eastAsia="Times New Roman" w:hAnsi="Times New Roman" w:cs="Times New Roman"/>
          <w:sz w:val="28"/>
          <w:szCs w:val="28"/>
          <w:lang w:val="en-US" w:eastAsia="uk-UA"/>
        </w:rPr>
      </w:pPr>
      <w:r w:rsidRPr="00095DD9">
        <w:rPr>
          <w:rFonts w:ascii="Times New Roman" w:eastAsia="Times New Roman" w:hAnsi="Times New Roman" w:cs="Times New Roman"/>
          <w:sz w:val="28"/>
          <w:szCs w:val="28"/>
          <w:lang w:val="en-US" w:eastAsia="uk-UA"/>
        </w:rPr>
        <w:pict w14:anchorId="44BC3D97">
          <v:rect id="_x0000_i1025" style="width:0;height:0" o:hralign="center" o:hrstd="t" o:hrnoshade="t" o:hr="t" fillcolor="#374151" stroked="f"/>
        </w:pict>
      </w:r>
    </w:p>
    <w:p w14:paraId="7ED7BA94" w14:textId="77777777" w:rsidR="00095DD9" w:rsidRPr="00095DD9" w:rsidRDefault="00095DD9" w:rsidP="00095DD9">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95DD9">
        <w:rPr>
          <w:rFonts w:ascii="Times New Roman" w:eastAsia="Times New Roman" w:hAnsi="Times New Roman" w:cs="Times New Roman"/>
          <w:color w:val="374151"/>
          <w:sz w:val="28"/>
          <w:szCs w:val="28"/>
          <w:lang w:val="en-US" w:eastAsia="uk-UA"/>
        </w:rPr>
        <w:t>This comprehensive lecture provides a detailed exploration of ethics and corporate responsibility, covering key concepts, frameworks, and best practices essential for businesses aiming to operate ethically and responsibly. It serves as a valuable resource for executives, managers, and professionals seeking to integrate ethics and corporate responsibility into their organizational strategies and practices.</w:t>
      </w:r>
    </w:p>
    <w:p w14:paraId="39CDAC7D" w14:textId="77777777" w:rsidR="00C96606" w:rsidRPr="00095DD9" w:rsidRDefault="00C96606">
      <w:pPr>
        <w:rPr>
          <w:rFonts w:ascii="Times New Roman" w:hAnsi="Times New Roman" w:cs="Times New Roman"/>
          <w:sz w:val="28"/>
          <w:szCs w:val="28"/>
          <w:lang w:val="en-US"/>
        </w:rPr>
      </w:pPr>
    </w:p>
    <w:sectPr w:rsidR="00C96606" w:rsidRPr="00095D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B39"/>
    <w:multiLevelType w:val="multilevel"/>
    <w:tmpl w:val="F54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90A0E"/>
    <w:multiLevelType w:val="multilevel"/>
    <w:tmpl w:val="E13C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54CD2"/>
    <w:multiLevelType w:val="multilevel"/>
    <w:tmpl w:val="C3F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E70E6"/>
    <w:multiLevelType w:val="multilevel"/>
    <w:tmpl w:val="053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292982"/>
    <w:multiLevelType w:val="multilevel"/>
    <w:tmpl w:val="2CB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05B78"/>
    <w:multiLevelType w:val="multilevel"/>
    <w:tmpl w:val="BCC6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FD3721"/>
    <w:multiLevelType w:val="multilevel"/>
    <w:tmpl w:val="35F0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5C4F51"/>
    <w:multiLevelType w:val="multilevel"/>
    <w:tmpl w:val="24F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8C53CD"/>
    <w:multiLevelType w:val="multilevel"/>
    <w:tmpl w:val="2B5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7"/>
  </w:num>
  <w:num w:numId="5">
    <w:abstractNumId w:val="6"/>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D9"/>
    <w:rsid w:val="00095DD9"/>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123F"/>
  <w15:chartTrackingRefBased/>
  <w15:docId w15:val="{B02D6729-95F2-450C-99E0-1D73DE8F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D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95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7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3321</Words>
  <Characters>1893</Characters>
  <Application>Microsoft Office Word</Application>
  <DocSecurity>0</DocSecurity>
  <Lines>15</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2024-02-07T20:22:00Z</dcterms:created>
  <dcterms:modified xsi:type="dcterms:W3CDTF">2024-02-07T20:23:00Z</dcterms:modified>
</cp:coreProperties>
</file>