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F715" w14:textId="77777777" w:rsidR="00597372" w:rsidRPr="0025712D" w:rsidRDefault="00597372" w:rsidP="00597372">
      <w:pPr>
        <w:pBdr>
          <w:top w:val="single" w:sz="2" w:space="0" w:color="D9D9E3"/>
          <w:left w:val="single" w:sz="2" w:space="5" w:color="D9D9E3"/>
          <w:bottom w:val="single" w:sz="2" w:space="0" w:color="D9D9E3"/>
          <w:right w:val="single" w:sz="2" w:space="0" w:color="D9D9E3"/>
        </w:pBdr>
        <w:spacing w:after="0" w:line="240" w:lineRule="auto"/>
        <w:ind w:left="360"/>
        <w:rPr>
          <w:rFonts w:ascii="Times New Roman" w:eastAsia="Times New Roman" w:hAnsi="Times New Roman" w:cs="Times New Roman"/>
          <w:b/>
          <w:bCs/>
          <w:color w:val="374151"/>
          <w:sz w:val="28"/>
          <w:szCs w:val="28"/>
          <w:lang w:val="en-US" w:eastAsia="uk-UA"/>
        </w:rPr>
      </w:pPr>
      <w:r w:rsidRPr="0025712D">
        <w:rPr>
          <w:rFonts w:ascii="Times New Roman" w:eastAsia="Times New Roman" w:hAnsi="Times New Roman" w:cs="Times New Roman"/>
          <w:b/>
          <w:bCs/>
          <w:color w:val="374151"/>
          <w:sz w:val="28"/>
          <w:szCs w:val="28"/>
          <w:bdr w:val="single" w:sz="2" w:space="0" w:color="D9D9E3" w:frame="1"/>
          <w:lang w:val="en-US" w:eastAsia="uk-UA"/>
        </w:rPr>
        <w:t>Leadership and Motivation</w:t>
      </w:r>
    </w:p>
    <w:p w14:paraId="30EAD1FF" w14:textId="3E385CA3" w:rsidR="00C96606" w:rsidRPr="00597372" w:rsidRDefault="00C96606" w:rsidP="00597372">
      <w:pPr>
        <w:ind w:left="360"/>
        <w:rPr>
          <w:rFonts w:ascii="Times New Roman" w:hAnsi="Times New Roman" w:cs="Times New Roman"/>
          <w:sz w:val="28"/>
          <w:szCs w:val="28"/>
          <w:lang w:val="en-US"/>
        </w:rPr>
      </w:pPr>
    </w:p>
    <w:p w14:paraId="4585C999"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Introduction:</w:t>
      </w:r>
      <w:r w:rsidRPr="00597372">
        <w:rPr>
          <w:rFonts w:ascii="Times New Roman" w:eastAsia="Times New Roman" w:hAnsi="Times New Roman" w:cs="Times New Roman"/>
          <w:color w:val="000000"/>
          <w:sz w:val="28"/>
          <w:szCs w:val="28"/>
          <w:lang w:val="en-US" w:eastAsia="uk-UA"/>
        </w:rPr>
        <w:t xml:space="preserve"> Leadership and motivation are two critical components of organizational success. In this extensive lecture, we will explore the theories, practices, and challenges associated with leadership and motivation in the modern workplace. By delving into various leadership styles, motivational theories, and practical strategies, we aim to equip leaders with the knowledge and skills needed to inspire and empower their teams effectively.</w:t>
      </w:r>
    </w:p>
    <w:p w14:paraId="3893D078"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1. Understanding Leadership:</w:t>
      </w:r>
    </w:p>
    <w:p w14:paraId="19B155ED" w14:textId="77777777" w:rsidR="00597372" w:rsidRPr="00597372" w:rsidRDefault="00597372" w:rsidP="0059737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Definition of leadership and its significance in organizational contexts.</w:t>
      </w:r>
    </w:p>
    <w:p w14:paraId="433A1FC4" w14:textId="77777777" w:rsidR="00597372" w:rsidRPr="00597372" w:rsidRDefault="00597372" w:rsidP="0059737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Exploration of different leadership theories: trait theory, behavioral theory, contingency theory, transformational leadership, and situational leadership.</w:t>
      </w:r>
    </w:p>
    <w:p w14:paraId="27E184A9" w14:textId="77777777" w:rsidR="00597372" w:rsidRPr="00597372" w:rsidRDefault="00597372" w:rsidP="00597372">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Examination of the characteristics and qualities of effective leaders.</w:t>
      </w:r>
    </w:p>
    <w:p w14:paraId="11AB14CC"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2. Leadership Styles:</w:t>
      </w:r>
    </w:p>
    <w:p w14:paraId="6B49A1EF" w14:textId="77777777" w:rsidR="00597372" w:rsidRPr="00597372" w:rsidRDefault="00597372" w:rsidP="00597372">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Overview of various leadership styles: autocratic, democratic, laissez-faire, transactional, and transformational leadership.</w:t>
      </w:r>
    </w:p>
    <w:p w14:paraId="02D64723" w14:textId="77777777" w:rsidR="00597372" w:rsidRPr="00597372" w:rsidRDefault="00597372" w:rsidP="00597372">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Comparative analysis of different leadership styles and their impact on organizational culture, employee engagement, and performance.</w:t>
      </w:r>
    </w:p>
    <w:p w14:paraId="7173C02F" w14:textId="77777777" w:rsidR="00597372" w:rsidRPr="00597372" w:rsidRDefault="00597372" w:rsidP="00597372">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Strategies for adapting leadership styles based on situational contexts and individual needs.</w:t>
      </w:r>
    </w:p>
    <w:p w14:paraId="00A0CD4E"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3. Motivational Theories:</w:t>
      </w:r>
    </w:p>
    <w:p w14:paraId="33F0E80D" w14:textId="77777777" w:rsidR="00597372" w:rsidRPr="00597372" w:rsidRDefault="00597372" w:rsidP="0059737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Introduction to major motivational theories: Maslow's hierarchy of needs, Herzberg's two-factor theory, McClelland's theory of needs, and expectancy theory.</w:t>
      </w:r>
    </w:p>
    <w:p w14:paraId="3C0315D6" w14:textId="77777777" w:rsidR="00597372" w:rsidRPr="00597372" w:rsidRDefault="00597372" w:rsidP="0059737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Understanding the principles of motivation and their application in leadership and management.</w:t>
      </w:r>
    </w:p>
    <w:p w14:paraId="5D699349" w14:textId="77777777" w:rsidR="00597372" w:rsidRPr="00597372" w:rsidRDefault="00597372" w:rsidP="00597372">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Exploration of intrinsic and extrinsic motivators and their role in driving employee performance and satisfaction.</w:t>
      </w:r>
    </w:p>
    <w:p w14:paraId="36444644"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4. Motivational Strategies:</w:t>
      </w:r>
    </w:p>
    <w:p w14:paraId="74486402" w14:textId="77777777" w:rsidR="00597372" w:rsidRPr="00597372" w:rsidRDefault="00597372" w:rsidP="00597372">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Development of motivational strategies to inspire and engage employees: goal setting, performance feedback, recognition and rewards, job enrichment, and empowerment.</w:t>
      </w:r>
    </w:p>
    <w:p w14:paraId="1831A19B" w14:textId="77777777" w:rsidR="00597372" w:rsidRPr="00597372" w:rsidRDefault="00597372" w:rsidP="00597372">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Implementation of motivational techniques to foster a positive work environment and enhance team morale.</w:t>
      </w:r>
    </w:p>
    <w:p w14:paraId="43117AF8" w14:textId="77777777" w:rsidR="00597372" w:rsidRPr="00597372" w:rsidRDefault="00597372" w:rsidP="00597372">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Case studies highlighting successful motivational initiatives and their impact on organizational outcomes.</w:t>
      </w:r>
    </w:p>
    <w:p w14:paraId="10A756C3"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5. Leadership Communication:</w:t>
      </w:r>
    </w:p>
    <w:p w14:paraId="7EB82212" w14:textId="77777777" w:rsidR="00597372" w:rsidRPr="00597372" w:rsidRDefault="00597372" w:rsidP="00597372">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lastRenderedPageBreak/>
        <w:t>Importance of effective communication in leadership and motivation.</w:t>
      </w:r>
    </w:p>
    <w:p w14:paraId="79000552" w14:textId="77777777" w:rsidR="00597372" w:rsidRPr="00597372" w:rsidRDefault="00597372" w:rsidP="00597372">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Strategies for enhancing communication skills: active listening, empathy, clarity, and transparency.</w:t>
      </w:r>
    </w:p>
    <w:p w14:paraId="10D91380" w14:textId="77777777" w:rsidR="00597372" w:rsidRPr="00597372" w:rsidRDefault="00597372" w:rsidP="00597372">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Leveraging communication channels and technologies to facilitate open dialogue and collaboration.</w:t>
      </w:r>
    </w:p>
    <w:p w14:paraId="72CDE0F3"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6. Building High-Performing Teams:</w:t>
      </w:r>
    </w:p>
    <w:p w14:paraId="5F3BC71B" w14:textId="77777777" w:rsidR="00597372" w:rsidRPr="00597372" w:rsidRDefault="00597372" w:rsidP="00597372">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Principles of team dynamics and collaboration.</w:t>
      </w:r>
    </w:p>
    <w:p w14:paraId="13524854" w14:textId="77777777" w:rsidR="00597372" w:rsidRPr="00597372" w:rsidRDefault="00597372" w:rsidP="00597372">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Strategies for fostering trust, cohesion, and synergy within teams.</w:t>
      </w:r>
    </w:p>
    <w:p w14:paraId="56AD791C" w14:textId="77777777" w:rsidR="00597372" w:rsidRPr="00597372" w:rsidRDefault="00597372" w:rsidP="00597372">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Role of leadership in creating a supportive and inclusive team culture.</w:t>
      </w:r>
    </w:p>
    <w:p w14:paraId="580C02A8"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7. Leading Through Change:</w:t>
      </w:r>
    </w:p>
    <w:p w14:paraId="5FCEDEEA" w14:textId="77777777" w:rsidR="00597372" w:rsidRPr="00597372" w:rsidRDefault="00597372" w:rsidP="0059737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Challenges and opportunities associated with organizational change.</w:t>
      </w:r>
    </w:p>
    <w:p w14:paraId="1E4AA8D4" w14:textId="77777777" w:rsidR="00597372" w:rsidRPr="00597372" w:rsidRDefault="00597372" w:rsidP="0059737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Strategies for leading change initiatives effectively: communication, stakeholder engagement, and resilience.</w:t>
      </w:r>
    </w:p>
    <w:p w14:paraId="313B7D1F" w14:textId="77777777" w:rsidR="00597372" w:rsidRPr="00597372" w:rsidRDefault="00597372" w:rsidP="00597372">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Building a culture of adaptability and innovation to thrive in dynamic environments.</w:t>
      </w:r>
    </w:p>
    <w:p w14:paraId="523BD944"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8. Ethical Leadership:</w:t>
      </w:r>
    </w:p>
    <w:p w14:paraId="5D0AD8B9" w14:textId="77777777" w:rsidR="00597372" w:rsidRPr="00597372" w:rsidRDefault="00597372" w:rsidP="0059737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Importance of ethical leadership in promoting integrity, trust, and accountability.</w:t>
      </w:r>
    </w:p>
    <w:p w14:paraId="042914F1" w14:textId="77777777" w:rsidR="00597372" w:rsidRPr="00597372" w:rsidRDefault="00597372" w:rsidP="0059737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Ethical dilemmas faced by leaders and strategies for ethical decision-making.</w:t>
      </w:r>
    </w:p>
    <w:p w14:paraId="37150BF6" w14:textId="77777777" w:rsidR="00597372" w:rsidRPr="00597372" w:rsidRDefault="00597372" w:rsidP="00597372">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Creating a values-driven organizational culture that aligns with ethical principles.</w:t>
      </w:r>
    </w:p>
    <w:p w14:paraId="3D78AEDD"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9. Leadership Development:</w:t>
      </w:r>
    </w:p>
    <w:p w14:paraId="59D92D99" w14:textId="77777777" w:rsidR="00597372" w:rsidRPr="00597372" w:rsidRDefault="00597372" w:rsidP="005973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Importance of continuous learning and self-development for leaders.</w:t>
      </w:r>
    </w:p>
    <w:p w14:paraId="7BB73433" w14:textId="77777777" w:rsidR="00597372" w:rsidRPr="00597372" w:rsidRDefault="00597372" w:rsidP="005973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Leadership development programs and initiatives: mentoring, coaching, training, and succession planning.</w:t>
      </w:r>
    </w:p>
    <w:p w14:paraId="3E5A7EC4" w14:textId="77777777" w:rsidR="00597372" w:rsidRPr="00597372" w:rsidRDefault="00597372" w:rsidP="00597372">
      <w:pPr>
        <w:numPr>
          <w:ilvl w:val="0"/>
          <w:numId w:val="10"/>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Strategies for cultivating future leaders and building a robust leadership pipeline.</w:t>
      </w:r>
    </w:p>
    <w:p w14:paraId="30BDF0F5"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10. Measuring Leadership Effectiveness:</w:t>
      </w:r>
      <w:r w:rsidRPr="00597372">
        <w:rPr>
          <w:rFonts w:ascii="Times New Roman" w:eastAsia="Times New Roman" w:hAnsi="Times New Roman" w:cs="Times New Roman"/>
          <w:color w:val="000000"/>
          <w:sz w:val="28"/>
          <w:szCs w:val="28"/>
          <w:lang w:val="en-US" w:eastAsia="uk-UA"/>
        </w:rPr>
        <w:t xml:space="preserve"> - Key performance indicators for assessing leadership effectiveness: employee satisfaction, retention rates, productivity, and organizational performance. - Tools and methodologies for evaluating leadership competencies and identifying areas for improvement. - Continuous feedback and reflection as essential components of leadership development.</w:t>
      </w:r>
    </w:p>
    <w:p w14:paraId="01D1B2FC"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b/>
          <w:bCs/>
          <w:color w:val="000000"/>
          <w:sz w:val="28"/>
          <w:szCs w:val="28"/>
          <w:bdr w:val="single" w:sz="2" w:space="0" w:color="D9D9E3" w:frame="1"/>
          <w:lang w:val="en-US" w:eastAsia="uk-UA"/>
        </w:rPr>
        <w:t>Conclusion:</w:t>
      </w:r>
      <w:r w:rsidRPr="00597372">
        <w:rPr>
          <w:rFonts w:ascii="Times New Roman" w:eastAsia="Times New Roman" w:hAnsi="Times New Roman" w:cs="Times New Roman"/>
          <w:color w:val="000000"/>
          <w:sz w:val="28"/>
          <w:szCs w:val="28"/>
          <w:lang w:val="en-US" w:eastAsia="uk-UA"/>
        </w:rPr>
        <w:t xml:space="preserve"> In conclusion, leadership and motivation are integral to creating high-performing teams and driving organizational success. By understanding the principles of effective leadership, leveraging motivational strategies, and fostering a culture of collaboration and innovation, leaders can inspire and empower their teams to achieve </w:t>
      </w:r>
      <w:r w:rsidRPr="00597372">
        <w:rPr>
          <w:rFonts w:ascii="Times New Roman" w:eastAsia="Times New Roman" w:hAnsi="Times New Roman" w:cs="Times New Roman"/>
          <w:color w:val="000000"/>
          <w:sz w:val="28"/>
          <w:szCs w:val="28"/>
          <w:lang w:val="en-US" w:eastAsia="uk-UA"/>
        </w:rPr>
        <w:lastRenderedPageBreak/>
        <w:t>their full potential. Through ongoing learning and development, leaders can continue to evolve and adapt to the changing needs of the workforce and the business landscape, ensuring sustained success in the long run.</w:t>
      </w:r>
    </w:p>
    <w:p w14:paraId="64CC2810" w14:textId="77777777" w:rsidR="00597372" w:rsidRPr="00597372" w:rsidRDefault="00597372" w:rsidP="00597372">
      <w:pPr>
        <w:spacing w:before="720" w:after="72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pict w14:anchorId="0FEE56D4">
          <v:rect id="_x0000_i1025" style="width:0;height:0" o:hralign="center" o:hrstd="t" o:hr="t" fillcolor="#a0a0a0" stroked="f"/>
        </w:pict>
      </w:r>
    </w:p>
    <w:p w14:paraId="0729E8B3" w14:textId="77777777" w:rsidR="00597372" w:rsidRPr="00597372" w:rsidRDefault="00597372" w:rsidP="00597372">
      <w:pPr>
        <w:pBdr>
          <w:top w:val="single" w:sz="2" w:space="0" w:color="D9D9E3"/>
          <w:left w:val="single" w:sz="2" w:space="0" w:color="D9D9E3"/>
          <w:bottom w:val="single" w:sz="2" w:space="0" w:color="D9D9E3"/>
          <w:right w:val="single" w:sz="2" w:space="0" w:color="D9D9E3"/>
        </w:pBdr>
        <w:spacing w:after="100" w:line="240" w:lineRule="auto"/>
        <w:rPr>
          <w:rFonts w:ascii="Times New Roman" w:eastAsia="Times New Roman" w:hAnsi="Times New Roman" w:cs="Times New Roman"/>
          <w:color w:val="000000"/>
          <w:sz w:val="28"/>
          <w:szCs w:val="28"/>
          <w:lang w:val="en-US" w:eastAsia="uk-UA"/>
        </w:rPr>
      </w:pPr>
      <w:r w:rsidRPr="00597372">
        <w:rPr>
          <w:rFonts w:ascii="Times New Roman" w:eastAsia="Times New Roman" w:hAnsi="Times New Roman" w:cs="Times New Roman"/>
          <w:color w:val="000000"/>
          <w:sz w:val="28"/>
          <w:szCs w:val="28"/>
          <w:lang w:val="en-US" w:eastAsia="uk-UA"/>
        </w:rPr>
        <w:t>This comprehensive lecture provides a thorough examination of leadership and motivation, offering practical insights and strategies for aspiring and experienced leaders alike.</w:t>
      </w:r>
    </w:p>
    <w:p w14:paraId="6DD0E14F" w14:textId="77777777" w:rsidR="00597372" w:rsidRPr="00597372" w:rsidRDefault="00597372" w:rsidP="00597372">
      <w:pPr>
        <w:pBdr>
          <w:bottom w:val="single" w:sz="6" w:space="1" w:color="auto"/>
        </w:pBdr>
        <w:spacing w:after="0" w:line="240" w:lineRule="auto"/>
        <w:jc w:val="center"/>
        <w:rPr>
          <w:rFonts w:ascii="Times New Roman" w:eastAsia="Times New Roman" w:hAnsi="Times New Roman" w:cs="Times New Roman"/>
          <w:vanish/>
          <w:sz w:val="28"/>
          <w:szCs w:val="28"/>
          <w:lang w:val="en-US" w:eastAsia="uk-UA"/>
        </w:rPr>
      </w:pPr>
      <w:r w:rsidRPr="00597372">
        <w:rPr>
          <w:rFonts w:ascii="Times New Roman" w:eastAsia="Times New Roman" w:hAnsi="Times New Roman" w:cs="Times New Roman"/>
          <w:vanish/>
          <w:sz w:val="28"/>
          <w:szCs w:val="28"/>
          <w:lang w:val="en-US" w:eastAsia="uk-UA"/>
        </w:rPr>
        <w:t>Початок форми</w:t>
      </w:r>
    </w:p>
    <w:p w14:paraId="1346B096" w14:textId="77777777" w:rsidR="00597372" w:rsidRPr="00597372" w:rsidRDefault="00597372" w:rsidP="00597372">
      <w:pPr>
        <w:ind w:left="360"/>
        <w:rPr>
          <w:rFonts w:ascii="Times New Roman" w:hAnsi="Times New Roman" w:cs="Times New Roman"/>
          <w:sz w:val="28"/>
          <w:szCs w:val="28"/>
          <w:lang w:val="en-US"/>
        </w:rPr>
      </w:pPr>
    </w:p>
    <w:sectPr w:rsidR="00597372" w:rsidRPr="005973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CB8"/>
    <w:multiLevelType w:val="multilevel"/>
    <w:tmpl w:val="4A9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6E64"/>
    <w:multiLevelType w:val="multilevel"/>
    <w:tmpl w:val="961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C0B03"/>
    <w:multiLevelType w:val="multilevel"/>
    <w:tmpl w:val="352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1B0DA3"/>
    <w:multiLevelType w:val="multilevel"/>
    <w:tmpl w:val="9F9C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0E78AA"/>
    <w:multiLevelType w:val="multilevel"/>
    <w:tmpl w:val="D7EA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D13B78"/>
    <w:multiLevelType w:val="multilevel"/>
    <w:tmpl w:val="4D2A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2C7138"/>
    <w:multiLevelType w:val="multilevel"/>
    <w:tmpl w:val="8E22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A93577"/>
    <w:multiLevelType w:val="multilevel"/>
    <w:tmpl w:val="82B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3409F1"/>
    <w:multiLevelType w:val="multilevel"/>
    <w:tmpl w:val="3574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BE0677"/>
    <w:multiLevelType w:val="multilevel"/>
    <w:tmpl w:val="787A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72"/>
    <w:rsid w:val="00597372"/>
    <w:rsid w:val="005D6A8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3BF4"/>
  <w15:chartTrackingRefBased/>
  <w15:docId w15:val="{C6069661-71AA-4B3B-A86E-391FA3EC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372"/>
    <w:pPr>
      <w:ind w:left="720"/>
      <w:contextualSpacing/>
    </w:pPr>
  </w:style>
  <w:style w:type="paragraph" w:styleId="a4">
    <w:name w:val="Normal (Web)"/>
    <w:basedOn w:val="a"/>
    <w:uiPriority w:val="99"/>
    <w:semiHidden/>
    <w:unhideWhenUsed/>
    <w:rsid w:val="005973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597372"/>
    <w:rPr>
      <w:b/>
      <w:bCs/>
    </w:rPr>
  </w:style>
  <w:style w:type="paragraph" w:styleId="z-">
    <w:name w:val="HTML Top of Form"/>
    <w:basedOn w:val="a"/>
    <w:next w:val="a"/>
    <w:link w:val="z-0"/>
    <w:hidden/>
    <w:uiPriority w:val="99"/>
    <w:semiHidden/>
    <w:unhideWhenUsed/>
    <w:rsid w:val="00597372"/>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597372"/>
    <w:rPr>
      <w:rFonts w:ascii="Arial" w:eastAsia="Times New Roman" w:hAnsi="Arial" w:cs="Arial"/>
      <w:vanish/>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9294">
      <w:bodyDiv w:val="1"/>
      <w:marLeft w:val="0"/>
      <w:marRight w:val="0"/>
      <w:marTop w:val="0"/>
      <w:marBottom w:val="0"/>
      <w:divBdr>
        <w:top w:val="none" w:sz="0" w:space="0" w:color="auto"/>
        <w:left w:val="none" w:sz="0" w:space="0" w:color="auto"/>
        <w:bottom w:val="none" w:sz="0" w:space="0" w:color="auto"/>
        <w:right w:val="none" w:sz="0" w:space="0" w:color="auto"/>
      </w:divBdr>
      <w:divsChild>
        <w:div w:id="1511411303">
          <w:marLeft w:val="0"/>
          <w:marRight w:val="0"/>
          <w:marTop w:val="0"/>
          <w:marBottom w:val="0"/>
          <w:divBdr>
            <w:top w:val="single" w:sz="2" w:space="0" w:color="D9D9E3"/>
            <w:left w:val="single" w:sz="2" w:space="0" w:color="D9D9E3"/>
            <w:bottom w:val="single" w:sz="2" w:space="0" w:color="D9D9E3"/>
            <w:right w:val="single" w:sz="2" w:space="0" w:color="D9D9E3"/>
          </w:divBdr>
          <w:divsChild>
            <w:div w:id="1403212161">
              <w:marLeft w:val="0"/>
              <w:marRight w:val="0"/>
              <w:marTop w:val="0"/>
              <w:marBottom w:val="0"/>
              <w:divBdr>
                <w:top w:val="single" w:sz="2" w:space="0" w:color="D9D9E3"/>
                <w:left w:val="single" w:sz="2" w:space="0" w:color="D9D9E3"/>
                <w:bottom w:val="single" w:sz="2" w:space="0" w:color="D9D9E3"/>
                <w:right w:val="single" w:sz="2" w:space="0" w:color="D9D9E3"/>
              </w:divBdr>
              <w:divsChild>
                <w:div w:id="218250290">
                  <w:marLeft w:val="0"/>
                  <w:marRight w:val="0"/>
                  <w:marTop w:val="0"/>
                  <w:marBottom w:val="0"/>
                  <w:divBdr>
                    <w:top w:val="single" w:sz="2" w:space="0" w:color="D9D9E3"/>
                    <w:left w:val="single" w:sz="2" w:space="0" w:color="D9D9E3"/>
                    <w:bottom w:val="single" w:sz="2" w:space="0" w:color="D9D9E3"/>
                    <w:right w:val="single" w:sz="2" w:space="0" w:color="D9D9E3"/>
                  </w:divBdr>
                  <w:divsChild>
                    <w:div w:id="1783113074">
                      <w:marLeft w:val="0"/>
                      <w:marRight w:val="0"/>
                      <w:marTop w:val="0"/>
                      <w:marBottom w:val="0"/>
                      <w:divBdr>
                        <w:top w:val="single" w:sz="2" w:space="0" w:color="D9D9E3"/>
                        <w:left w:val="single" w:sz="2" w:space="0" w:color="D9D9E3"/>
                        <w:bottom w:val="single" w:sz="2" w:space="0" w:color="D9D9E3"/>
                        <w:right w:val="single" w:sz="2" w:space="0" w:color="D9D9E3"/>
                      </w:divBdr>
                      <w:divsChild>
                        <w:div w:id="1714422437">
                          <w:marLeft w:val="0"/>
                          <w:marRight w:val="0"/>
                          <w:marTop w:val="0"/>
                          <w:marBottom w:val="0"/>
                          <w:divBdr>
                            <w:top w:val="single" w:sz="2" w:space="0" w:color="D9D9E3"/>
                            <w:left w:val="single" w:sz="2" w:space="0" w:color="D9D9E3"/>
                            <w:bottom w:val="single" w:sz="2" w:space="0" w:color="D9D9E3"/>
                            <w:right w:val="single" w:sz="2" w:space="0" w:color="D9D9E3"/>
                          </w:divBdr>
                          <w:divsChild>
                            <w:div w:id="791675346">
                              <w:marLeft w:val="0"/>
                              <w:marRight w:val="0"/>
                              <w:marTop w:val="100"/>
                              <w:marBottom w:val="100"/>
                              <w:divBdr>
                                <w:top w:val="single" w:sz="2" w:space="0" w:color="D9D9E3"/>
                                <w:left w:val="single" w:sz="2" w:space="0" w:color="D9D9E3"/>
                                <w:bottom w:val="single" w:sz="2" w:space="0" w:color="D9D9E3"/>
                                <w:right w:val="single" w:sz="2" w:space="0" w:color="D9D9E3"/>
                              </w:divBdr>
                              <w:divsChild>
                                <w:div w:id="272902211">
                                  <w:marLeft w:val="0"/>
                                  <w:marRight w:val="0"/>
                                  <w:marTop w:val="0"/>
                                  <w:marBottom w:val="0"/>
                                  <w:divBdr>
                                    <w:top w:val="single" w:sz="2" w:space="0" w:color="D9D9E3"/>
                                    <w:left w:val="single" w:sz="2" w:space="0" w:color="D9D9E3"/>
                                    <w:bottom w:val="single" w:sz="2" w:space="0" w:color="D9D9E3"/>
                                    <w:right w:val="single" w:sz="2" w:space="0" w:color="D9D9E3"/>
                                  </w:divBdr>
                                  <w:divsChild>
                                    <w:div w:id="310523528">
                                      <w:marLeft w:val="0"/>
                                      <w:marRight w:val="0"/>
                                      <w:marTop w:val="0"/>
                                      <w:marBottom w:val="0"/>
                                      <w:divBdr>
                                        <w:top w:val="single" w:sz="2" w:space="0" w:color="D9D9E3"/>
                                        <w:left w:val="single" w:sz="2" w:space="0" w:color="D9D9E3"/>
                                        <w:bottom w:val="single" w:sz="2" w:space="0" w:color="D9D9E3"/>
                                        <w:right w:val="single" w:sz="2" w:space="0" w:color="D9D9E3"/>
                                      </w:divBdr>
                                      <w:divsChild>
                                        <w:div w:id="1124619901">
                                          <w:marLeft w:val="0"/>
                                          <w:marRight w:val="0"/>
                                          <w:marTop w:val="0"/>
                                          <w:marBottom w:val="0"/>
                                          <w:divBdr>
                                            <w:top w:val="single" w:sz="2" w:space="0" w:color="D9D9E3"/>
                                            <w:left w:val="single" w:sz="2" w:space="0" w:color="D9D9E3"/>
                                            <w:bottom w:val="single" w:sz="2" w:space="0" w:color="D9D9E3"/>
                                            <w:right w:val="single" w:sz="2" w:space="0" w:color="D9D9E3"/>
                                          </w:divBdr>
                                          <w:divsChild>
                                            <w:div w:id="549920999">
                                              <w:marLeft w:val="0"/>
                                              <w:marRight w:val="0"/>
                                              <w:marTop w:val="0"/>
                                              <w:marBottom w:val="0"/>
                                              <w:divBdr>
                                                <w:top w:val="single" w:sz="2" w:space="0" w:color="D9D9E3"/>
                                                <w:left w:val="single" w:sz="2" w:space="0" w:color="D9D9E3"/>
                                                <w:bottom w:val="single" w:sz="2" w:space="0" w:color="D9D9E3"/>
                                                <w:right w:val="single" w:sz="2" w:space="0" w:color="D9D9E3"/>
                                              </w:divBdr>
                                              <w:divsChild>
                                                <w:div w:id="244384852">
                                                  <w:marLeft w:val="0"/>
                                                  <w:marRight w:val="0"/>
                                                  <w:marTop w:val="0"/>
                                                  <w:marBottom w:val="0"/>
                                                  <w:divBdr>
                                                    <w:top w:val="single" w:sz="2" w:space="0" w:color="D9D9E3"/>
                                                    <w:left w:val="single" w:sz="2" w:space="0" w:color="D9D9E3"/>
                                                    <w:bottom w:val="single" w:sz="2" w:space="0" w:color="D9D9E3"/>
                                                    <w:right w:val="single" w:sz="2" w:space="0" w:color="D9D9E3"/>
                                                  </w:divBdr>
                                                  <w:divsChild>
                                                    <w:div w:id="1423528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7144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2852</Words>
  <Characters>1626</Characters>
  <Application>Microsoft Office Word</Application>
  <DocSecurity>0</DocSecurity>
  <Lines>13</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2024-02-05T10:30:00Z</dcterms:created>
  <dcterms:modified xsi:type="dcterms:W3CDTF">2024-02-05T10:32:00Z</dcterms:modified>
</cp:coreProperties>
</file>