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1B" w:rsidRDefault="00A07A1B" w:rsidP="00A07A1B">
      <w:pPr>
        <w:pStyle w:val="aa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A07A1B" w:rsidRPr="00424C39" w:rsidRDefault="00A07A1B" w:rsidP="00A07A1B">
      <w:pPr>
        <w:pStyle w:val="aa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07A1B" w:rsidRDefault="00A07A1B" w:rsidP="00A07A1B">
      <w:pPr>
        <w:pStyle w:val="aa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A07A1B" w:rsidRPr="00424C39" w:rsidRDefault="00A07A1B" w:rsidP="00A07A1B">
      <w:pPr>
        <w:pStyle w:val="aa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07A1B" w:rsidRPr="00BE4FFD" w:rsidRDefault="00A07A1B" w:rsidP="00A07A1B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  <w:r w:rsidRPr="00BE4FFD">
        <w:rPr>
          <w:b/>
          <w:sz w:val="28"/>
          <w:szCs w:val="28"/>
        </w:rPr>
        <w:t>Циклова комісія «</w:t>
      </w:r>
      <w:proofErr w:type="spellStart"/>
      <w:r w:rsidRPr="004E29A4">
        <w:rPr>
          <w:b/>
          <w:sz w:val="28"/>
          <w:szCs w:val="28"/>
          <w:lang w:val="ru-RU"/>
        </w:rPr>
        <w:t>Електрична</w:t>
      </w:r>
      <w:proofErr w:type="spellEnd"/>
      <w:r w:rsidRPr="004E29A4">
        <w:rPr>
          <w:b/>
          <w:sz w:val="28"/>
          <w:szCs w:val="28"/>
          <w:lang w:val="ru-RU"/>
        </w:rPr>
        <w:t xml:space="preserve"> </w:t>
      </w:r>
      <w:proofErr w:type="spellStart"/>
      <w:r w:rsidRPr="004E29A4">
        <w:rPr>
          <w:b/>
          <w:sz w:val="28"/>
          <w:szCs w:val="28"/>
          <w:lang w:val="ru-RU"/>
        </w:rPr>
        <w:t>інженерія</w:t>
      </w:r>
      <w:proofErr w:type="spellEnd"/>
      <w:r w:rsidRPr="00BE4FFD">
        <w:rPr>
          <w:sz w:val="28"/>
          <w:szCs w:val="28"/>
        </w:rPr>
        <w:t>»</w:t>
      </w:r>
    </w:p>
    <w:p w:rsidR="00A07A1B" w:rsidRPr="00BE4FFD" w:rsidRDefault="00A07A1B" w:rsidP="00A07A1B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</w:p>
    <w:p w:rsidR="00A07A1B" w:rsidRPr="00C20F26" w:rsidRDefault="00A07A1B" w:rsidP="00A07A1B">
      <w:pPr>
        <w:pStyle w:val="aa"/>
        <w:jc w:val="center"/>
        <w:rPr>
          <w:rFonts w:ascii="Times New Roman" w:hAnsi="Times New Roman"/>
          <w:sz w:val="12"/>
          <w:u w:val="thick"/>
        </w:rPr>
      </w:pPr>
      <w:r>
        <w:rPr>
          <w:rFonts w:ascii="Times New Roman" w:hAnsi="Times New Roman"/>
          <w:sz w:val="12"/>
          <w:u w:val="thick"/>
        </w:rPr>
        <w:t>_____________________________</w:t>
      </w:r>
      <w:r w:rsidRPr="00C20F26">
        <w:rPr>
          <w:rFonts w:ascii="Times New Roman" w:hAnsi="Times New Roman"/>
          <w:sz w:val="12"/>
          <w:u w:val="thick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12"/>
          <w:u w:val="thick"/>
        </w:rPr>
        <w:t>______________________</w:t>
      </w:r>
    </w:p>
    <w:p w:rsidR="00A07A1B" w:rsidRPr="00C20F26" w:rsidRDefault="00A07A1B" w:rsidP="00A07A1B">
      <w:pPr>
        <w:pStyle w:val="22"/>
        <w:shd w:val="clear" w:color="auto" w:fill="auto"/>
        <w:spacing w:after="0"/>
        <w:ind w:right="20"/>
        <w:rPr>
          <w:b/>
          <w:sz w:val="10"/>
          <w:szCs w:val="28"/>
        </w:rPr>
      </w:pPr>
    </w:p>
    <w:p w:rsidR="00A07A1B" w:rsidRDefault="00A07A1B" w:rsidP="00A07A1B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3427730</wp:posOffset>
            </wp:positionH>
            <wp:positionV relativeFrom="paragraph">
              <wp:posOffset>295910</wp:posOffset>
            </wp:positionV>
            <wp:extent cx="2686050" cy="1447800"/>
            <wp:effectExtent l="19050" t="0" r="0" b="0"/>
            <wp:wrapTopAndBottom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86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A1B" w:rsidRPr="00BE4FFD" w:rsidRDefault="00A07A1B" w:rsidP="00A07A1B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34.9pt;margin-top:83.85pt;width:51.55pt;height:22.2pt;z-index:251661312" fillcolor="#f2f2f2 [3052]" stroked="f">
            <v:textbox>
              <w:txbxContent>
                <w:p w:rsidR="00A07A1B" w:rsidRPr="00F6059F" w:rsidRDefault="00A07A1B" w:rsidP="00A07A1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6059F">
                    <w:rPr>
                      <w:rFonts w:ascii="Times New Roman" w:hAnsi="Times New Roman" w:cs="Times New Roman"/>
                      <w:b/>
                    </w:rPr>
                    <w:t>2023 р.</w:t>
                  </w:r>
                </w:p>
              </w:txbxContent>
            </v:textbox>
          </v:shape>
        </w:pict>
      </w:r>
    </w:p>
    <w:p w:rsid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P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5F1AE0" w:rsidRDefault="00C80390" w:rsidP="00A07A1B">
      <w:pPr>
        <w:pStyle w:val="20"/>
        <w:shd w:val="clear" w:color="auto" w:fill="auto"/>
        <w:spacing w:after="0"/>
      </w:pPr>
      <w:r>
        <w:t>Правила пожежної безпеки при виконанні</w:t>
      </w:r>
      <w:r>
        <w:br/>
        <w:t>електрозварювальних робіт</w:t>
      </w:r>
    </w:p>
    <w:p w:rsidR="00A07A1B" w:rsidRP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P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P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A07A1B" w:rsidRPr="00A07A1B" w:rsidRDefault="00A07A1B" w:rsidP="00A07A1B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5F1AE0" w:rsidRDefault="00C80390">
      <w:pPr>
        <w:pStyle w:val="1"/>
        <w:shd w:val="clear" w:color="auto" w:fill="auto"/>
        <w:tabs>
          <w:tab w:val="left" w:leader="underscore" w:pos="3541"/>
          <w:tab w:val="left" w:leader="underscore" w:pos="9163"/>
        </w:tabs>
        <w:jc w:val="both"/>
      </w:pPr>
      <w:r>
        <w:t xml:space="preserve">Розробник </w:t>
      </w:r>
      <w:r>
        <w:tab/>
      </w:r>
      <w:r w:rsidR="00F04192">
        <w:rPr>
          <w:u w:val="single"/>
        </w:rPr>
        <w:t>Гриців Я.І.</w:t>
      </w:r>
      <w:r>
        <w:rPr>
          <w:u w:val="single"/>
        </w:rPr>
        <w:t xml:space="preserve"> - майстер в/н</w:t>
      </w:r>
      <w:r>
        <w:tab/>
      </w:r>
    </w:p>
    <w:p w:rsidR="005F1AE0" w:rsidRDefault="00C80390">
      <w:pPr>
        <w:pStyle w:val="1"/>
        <w:shd w:val="clear" w:color="auto" w:fill="auto"/>
        <w:tabs>
          <w:tab w:val="left" w:leader="underscore" w:pos="3541"/>
          <w:tab w:val="left" w:leader="underscore" w:pos="9163"/>
        </w:tabs>
        <w:jc w:val="both"/>
      </w:pPr>
      <w:r>
        <w:t>Код і назва професії</w:t>
      </w:r>
      <w:r>
        <w:tab/>
      </w:r>
      <w:r>
        <w:rPr>
          <w:u w:val="single"/>
        </w:rPr>
        <w:t>7321 Електрозварник ручного зварювання</w:t>
      </w:r>
      <w:r>
        <w:tab/>
      </w:r>
    </w:p>
    <w:p w:rsidR="005F1AE0" w:rsidRDefault="00C80390">
      <w:pPr>
        <w:pStyle w:val="1"/>
        <w:shd w:val="clear" w:color="auto" w:fill="auto"/>
        <w:tabs>
          <w:tab w:val="left" w:leader="underscore" w:pos="3541"/>
          <w:tab w:val="left" w:leader="underscore" w:pos="9163"/>
        </w:tabs>
        <w:jc w:val="both"/>
      </w:pPr>
      <w:r>
        <w:t>Рівень кваліфікації</w:t>
      </w:r>
      <w:r>
        <w:tab/>
      </w:r>
      <w:r>
        <w:rPr>
          <w:u w:val="single"/>
        </w:rPr>
        <w:t>2-4 розряд</w:t>
      </w:r>
      <w:r>
        <w:tab/>
      </w:r>
    </w:p>
    <w:p w:rsidR="005F1AE0" w:rsidRDefault="00C80390">
      <w:pPr>
        <w:pStyle w:val="1"/>
        <w:shd w:val="clear" w:color="auto" w:fill="auto"/>
        <w:tabs>
          <w:tab w:val="left" w:leader="underscore" w:pos="3541"/>
          <w:tab w:val="left" w:leader="underscore" w:pos="9163"/>
        </w:tabs>
        <w:jc w:val="both"/>
      </w:pPr>
      <w:r>
        <w:t>Ступінь навчання</w:t>
      </w:r>
      <w:r>
        <w:tab/>
      </w:r>
      <w:r>
        <w:rPr>
          <w:u w:val="single"/>
        </w:rPr>
        <w:t>другий</w:t>
      </w:r>
      <w:r>
        <w:tab/>
      </w:r>
    </w:p>
    <w:p w:rsidR="005F1AE0" w:rsidRDefault="00C80390">
      <w:pPr>
        <w:pStyle w:val="1"/>
        <w:shd w:val="clear" w:color="auto" w:fill="auto"/>
        <w:tabs>
          <w:tab w:val="left" w:leader="underscore" w:pos="4248"/>
          <w:tab w:val="left" w:leader="underscore" w:pos="9163"/>
        </w:tabs>
        <w:jc w:val="both"/>
      </w:pPr>
      <w:r>
        <w:t>Вид професійної підготовки</w:t>
      </w:r>
      <w:r>
        <w:tab/>
      </w:r>
      <w:r>
        <w:rPr>
          <w:u w:val="single"/>
        </w:rPr>
        <w:t>первинна професійна підготовка</w:t>
      </w:r>
      <w:r>
        <w:tab/>
      </w:r>
    </w:p>
    <w:p w:rsidR="005F1AE0" w:rsidRDefault="00C80390">
      <w:pPr>
        <w:pStyle w:val="1"/>
        <w:shd w:val="clear" w:color="auto" w:fill="auto"/>
        <w:tabs>
          <w:tab w:val="left" w:leader="underscore" w:pos="4958"/>
          <w:tab w:val="left" w:leader="underscore" w:pos="9163"/>
        </w:tabs>
        <w:jc w:val="both"/>
      </w:pPr>
      <w:r>
        <w:t xml:space="preserve">Вид підготовки для здобуття ПТО </w:t>
      </w:r>
      <w:r>
        <w:tab/>
      </w:r>
      <w:r>
        <w:rPr>
          <w:u w:val="single"/>
        </w:rPr>
        <w:t>професійно-теоретична</w:t>
      </w:r>
      <w:r>
        <w:tab/>
      </w:r>
    </w:p>
    <w:p w:rsidR="005F1AE0" w:rsidRDefault="00C80390" w:rsidP="00F04192">
      <w:pPr>
        <w:pStyle w:val="1"/>
        <w:shd w:val="clear" w:color="auto" w:fill="auto"/>
        <w:tabs>
          <w:tab w:val="left" w:leader="underscore" w:pos="4248"/>
          <w:tab w:val="left" w:leader="underscore" w:pos="9163"/>
        </w:tabs>
        <w:spacing w:after="1680"/>
        <w:jc w:val="both"/>
      </w:pPr>
      <w:r>
        <w:t>Мова навчання</w:t>
      </w:r>
      <w:r>
        <w:tab/>
      </w:r>
      <w:r>
        <w:rPr>
          <w:u w:val="single"/>
        </w:rPr>
        <w:t>українська</w:t>
      </w:r>
      <w:r>
        <w:tab/>
      </w:r>
      <w:bookmarkStart w:id="0" w:name="_GoBack"/>
      <w:bookmarkEnd w:id="0"/>
    </w:p>
    <w:p w:rsidR="00A07A1B" w:rsidRDefault="00A07A1B">
      <w:pPr>
        <w:pStyle w:val="1"/>
        <w:shd w:val="clear" w:color="auto" w:fill="auto"/>
        <w:jc w:val="center"/>
      </w:pPr>
    </w:p>
    <w:p w:rsidR="00024BA1" w:rsidRDefault="00024BA1">
      <w:pPr>
        <w:pStyle w:val="1"/>
        <w:shd w:val="clear" w:color="auto" w:fill="auto"/>
        <w:jc w:val="center"/>
      </w:pPr>
    </w:p>
    <w:p w:rsidR="00024BA1" w:rsidRDefault="00024BA1">
      <w:pPr>
        <w:pStyle w:val="1"/>
        <w:shd w:val="clear" w:color="auto" w:fill="auto"/>
        <w:jc w:val="center"/>
      </w:pPr>
    </w:p>
    <w:p w:rsidR="005F1AE0" w:rsidRDefault="00A07A1B">
      <w:pPr>
        <w:pStyle w:val="1"/>
        <w:shd w:val="clear" w:color="auto" w:fill="auto"/>
        <w:jc w:val="center"/>
      </w:pPr>
      <w:proofErr w:type="spellStart"/>
      <w:r>
        <w:rPr>
          <w:lang w:val="en-US"/>
        </w:rPr>
        <w:t>Луцьк</w:t>
      </w:r>
      <w:proofErr w:type="spellEnd"/>
      <w:r>
        <w:t>- 2023</w:t>
      </w:r>
      <w:r w:rsidR="00C80390">
        <w:t xml:space="preserve"> рік</w:t>
      </w:r>
    </w:p>
    <w:p w:rsidR="008C0370" w:rsidRDefault="008C0370">
      <w:pPr>
        <w:pStyle w:val="1"/>
        <w:shd w:val="clear" w:color="auto" w:fill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938"/>
        <w:gridCol w:w="1200"/>
      </w:tblGrid>
      <w:tr w:rsidR="008C0370" w:rsidRPr="00AD2EDB" w:rsidTr="008005E8">
        <w:trPr>
          <w:trHeight w:hRule="exact" w:val="605"/>
          <w:jc w:val="center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0370" w:rsidRPr="00823375" w:rsidRDefault="008C0370" w:rsidP="008005E8">
            <w:pPr>
              <w:pStyle w:val="a6"/>
              <w:shd w:val="clear" w:color="auto" w:fill="auto"/>
              <w:ind w:left="3400" w:hanging="3400"/>
              <w:jc w:val="center"/>
              <w:rPr>
                <w:b/>
                <w:sz w:val="20"/>
                <w:szCs w:val="20"/>
              </w:rPr>
            </w:pPr>
            <w:r w:rsidRPr="00823375">
              <w:rPr>
                <w:b/>
                <w:bCs/>
                <w:sz w:val="20"/>
                <w:szCs w:val="20"/>
              </w:rPr>
              <w:lastRenderedPageBreak/>
              <w:t xml:space="preserve">Навчальний елемент MIG/MAG-305: </w:t>
            </w:r>
            <w:r w:rsidRPr="00823375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370" w:rsidRPr="00823375" w:rsidRDefault="008C0370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23375">
              <w:rPr>
                <w:b/>
                <w:bCs/>
                <w:sz w:val="20"/>
                <w:szCs w:val="20"/>
              </w:rPr>
              <w:t xml:space="preserve">Сторінка. </w:t>
            </w:r>
            <w:r w:rsidR="006C7401">
              <w:rPr>
                <w:b/>
                <w:bCs/>
                <w:sz w:val="20"/>
                <w:szCs w:val="20"/>
              </w:rPr>
              <w:t>2</w:t>
            </w:r>
            <w:r w:rsidRPr="00823375">
              <w:rPr>
                <w:b/>
                <w:sz w:val="20"/>
                <w:szCs w:val="20"/>
              </w:rPr>
              <w:t>/</w:t>
            </w:r>
            <w:r w:rsidR="00365C43">
              <w:rPr>
                <w:b/>
                <w:sz w:val="20"/>
                <w:szCs w:val="20"/>
              </w:rPr>
              <w:t>9</w:t>
            </w:r>
          </w:p>
        </w:tc>
      </w:tr>
    </w:tbl>
    <w:p w:rsidR="008C0370" w:rsidRPr="00AD2EDB" w:rsidRDefault="008C0370" w:rsidP="008C0370">
      <w:pPr>
        <w:spacing w:after="839" w:line="1" w:lineRule="exact"/>
        <w:rPr>
          <w:rFonts w:ascii="Times New Roman" w:hAnsi="Times New Roman" w:cs="Times New Roman"/>
          <w:sz w:val="28"/>
          <w:szCs w:val="28"/>
        </w:rPr>
      </w:pPr>
    </w:p>
    <w:p w:rsidR="008C0370" w:rsidRPr="00AD2EDB" w:rsidRDefault="008C0370" w:rsidP="008C0370">
      <w:pPr>
        <w:pStyle w:val="1"/>
        <w:shd w:val="clear" w:color="auto" w:fill="auto"/>
        <w:spacing w:after="740"/>
      </w:pPr>
      <w:r w:rsidRPr="00AD2EDB">
        <w:rPr>
          <w:b/>
          <w:bCs/>
        </w:rPr>
        <w:t>Цілі</w:t>
      </w:r>
      <w:r w:rsidRPr="00AD2EDB">
        <w:t>: Вивчаючи цей навчальний елемент, ви зможете:</w:t>
      </w:r>
    </w:p>
    <w:p w:rsidR="008C0370" w:rsidRPr="00AD2EDB" w:rsidRDefault="008C0370" w:rsidP="008C0370">
      <w:pPr>
        <w:pStyle w:val="1"/>
        <w:numPr>
          <w:ilvl w:val="0"/>
          <w:numId w:val="1"/>
        </w:numPr>
        <w:shd w:val="clear" w:color="auto" w:fill="auto"/>
        <w:spacing w:after="1960" w:line="360" w:lineRule="auto"/>
      </w:pPr>
      <w:r w:rsidRPr="00AD2EDB">
        <w:t xml:space="preserve"> виконувати електродугове зварювання відповідно до правил пожежної безпеки.</w:t>
      </w:r>
    </w:p>
    <w:p w:rsidR="008C0370" w:rsidRPr="008C0370" w:rsidRDefault="008C0370" w:rsidP="008C0370">
      <w:pPr>
        <w:pStyle w:val="a8"/>
        <w:shd w:val="clear" w:color="auto" w:fill="auto"/>
        <w:ind w:left="95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C037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8C03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C0370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8C03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C037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C0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370">
        <w:rPr>
          <w:rFonts w:ascii="Times New Roman" w:hAnsi="Times New Roman" w:cs="Times New Roman"/>
          <w:sz w:val="28"/>
          <w:szCs w:val="28"/>
          <w:lang w:val="ru-RU"/>
        </w:rPr>
        <w:t>знадобляться</w:t>
      </w:r>
      <w:proofErr w:type="spellEnd"/>
      <w:r w:rsidRPr="008C03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C0370" w:rsidRPr="008C0370" w:rsidRDefault="008C0370" w:rsidP="008C0370">
      <w:pPr>
        <w:pStyle w:val="a8"/>
        <w:shd w:val="clear" w:color="auto" w:fill="auto"/>
        <w:ind w:left="955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98"/>
        <w:gridCol w:w="5146"/>
      </w:tblGrid>
      <w:tr w:rsidR="008C0370" w:rsidRPr="00AD2EDB" w:rsidTr="008005E8">
        <w:trPr>
          <w:trHeight w:hRule="exact" w:val="528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370" w:rsidRPr="00AD2EDB" w:rsidRDefault="008C0370" w:rsidP="008005E8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Назва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370" w:rsidRPr="00AD2EDB" w:rsidRDefault="008C0370" w:rsidP="008005E8">
            <w:pPr>
              <w:pStyle w:val="a6"/>
              <w:shd w:val="clear" w:color="auto" w:fill="auto"/>
              <w:jc w:val="center"/>
            </w:pPr>
            <w:r w:rsidRPr="00AD2EDB">
              <w:rPr>
                <w:b/>
                <w:bCs/>
              </w:rPr>
              <w:t>Кількість</w:t>
            </w:r>
          </w:p>
        </w:tc>
      </w:tr>
      <w:tr w:rsidR="008C0370" w:rsidRPr="00AD2EDB" w:rsidTr="008005E8">
        <w:trPr>
          <w:trHeight w:hRule="exact" w:val="616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0370" w:rsidRPr="00AD2EDB" w:rsidRDefault="008C0370" w:rsidP="008005E8">
            <w:pPr>
              <w:pStyle w:val="a6"/>
              <w:shd w:val="clear" w:color="auto" w:fill="auto"/>
              <w:jc w:val="center"/>
            </w:pPr>
            <w:r w:rsidRPr="00AD2EDB">
              <w:t>Не вимагається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370" w:rsidRPr="00AD2EDB" w:rsidRDefault="008C0370" w:rsidP="00800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370" w:rsidRDefault="008C0370" w:rsidP="008C0370"/>
    <w:p w:rsidR="008C0370" w:rsidRDefault="008C0370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p w:rsidR="00DB7C27" w:rsidRDefault="00DB7C27">
      <w:pPr>
        <w:pStyle w:val="1"/>
        <w:shd w:val="clear" w:color="auto" w:fill="auto"/>
        <w:jc w:val="center"/>
      </w:pPr>
    </w:p>
    <w:p w:rsidR="00DB7C27" w:rsidRDefault="00DB7C27">
      <w:pPr>
        <w:pStyle w:val="1"/>
        <w:shd w:val="clear" w:color="auto" w:fill="auto"/>
        <w:jc w:val="center"/>
      </w:pPr>
    </w:p>
    <w:p w:rsidR="00DB7C27" w:rsidRDefault="00DB7C27">
      <w:pPr>
        <w:pStyle w:val="1"/>
        <w:shd w:val="clear" w:color="auto" w:fill="auto"/>
        <w:jc w:val="center"/>
      </w:pPr>
    </w:p>
    <w:p w:rsidR="00FE5F5B" w:rsidRDefault="00FE5F5B">
      <w:pPr>
        <w:pStyle w:val="1"/>
        <w:shd w:val="clear" w:color="auto" w:fill="auto"/>
        <w:jc w:val="center"/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6"/>
        <w:gridCol w:w="9299"/>
      </w:tblGrid>
      <w:tr w:rsidR="00FE5F5B" w:rsidRPr="003247EA" w:rsidTr="008005E8">
        <w:trPr>
          <w:trHeight w:hRule="exact" w:val="61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5F5B" w:rsidRPr="003247EA" w:rsidRDefault="00FE5F5B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3247EA">
              <w:rPr>
                <w:b/>
                <w:sz w:val="20"/>
                <w:szCs w:val="20"/>
              </w:rPr>
              <w:t>Сторінка. 3/</w:t>
            </w:r>
            <w:r w:rsidR="00365C4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F5B" w:rsidRPr="003247EA" w:rsidRDefault="00FE5F5B" w:rsidP="008005E8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3247EA">
              <w:rPr>
                <w:b/>
                <w:bCs/>
                <w:sz w:val="20"/>
                <w:szCs w:val="20"/>
              </w:rPr>
              <w:t xml:space="preserve">Тренувальний елемент MIG/MAG-307: </w:t>
            </w:r>
            <w:r w:rsidRPr="003247EA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</w:tr>
    </w:tbl>
    <w:p w:rsidR="00FE5F5B" w:rsidRPr="003247EA" w:rsidRDefault="00FE5F5B" w:rsidP="00FE5F5B">
      <w:pPr>
        <w:pStyle w:val="1"/>
        <w:shd w:val="clear" w:color="auto" w:fill="auto"/>
        <w:tabs>
          <w:tab w:val="left" w:pos="1051"/>
        </w:tabs>
        <w:spacing w:after="720"/>
        <w:jc w:val="both"/>
        <w:rPr>
          <w:sz w:val="20"/>
          <w:szCs w:val="20"/>
        </w:rPr>
      </w:pPr>
      <w:r w:rsidRPr="003247EA">
        <w:rPr>
          <w:noProof/>
          <w:sz w:val="20"/>
          <w:szCs w:val="20"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732790</wp:posOffset>
            </wp:positionV>
            <wp:extent cx="804545" cy="2314575"/>
            <wp:effectExtent l="0" t="0" r="0" b="9525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8045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F5B" w:rsidRPr="007F579D" w:rsidRDefault="00FE5F5B" w:rsidP="00FE5F5B">
      <w:pPr>
        <w:pStyle w:val="1"/>
        <w:numPr>
          <w:ilvl w:val="0"/>
          <w:numId w:val="2"/>
        </w:numPr>
        <w:shd w:val="clear" w:color="auto" w:fill="auto"/>
        <w:tabs>
          <w:tab w:val="clear" w:pos="720"/>
          <w:tab w:val="num" w:pos="851"/>
        </w:tabs>
        <w:spacing w:after="1560" w:line="360" w:lineRule="auto"/>
        <w:ind w:left="3402" w:firstLine="0"/>
        <w:jc w:val="both"/>
      </w:pPr>
      <w:r w:rsidRPr="007F579D">
        <w:t>Потрібно знати, що приступати до зварювання можна після того, як ви пройдете техмінімум пожежної безпеки і отримаєте сертифікат  допуск  на виконання електрозварювальних робіт.</w:t>
      </w:r>
    </w:p>
    <w:p w:rsidR="00FE5F5B" w:rsidRPr="007F579D" w:rsidRDefault="00FE5F5B" w:rsidP="00FE5F5B">
      <w:pPr>
        <w:pStyle w:val="1"/>
        <w:numPr>
          <w:ilvl w:val="0"/>
          <w:numId w:val="2"/>
        </w:numPr>
        <w:shd w:val="clear" w:color="auto" w:fill="auto"/>
        <w:spacing w:after="840" w:line="360" w:lineRule="auto"/>
        <w:ind w:left="851" w:hanging="284"/>
      </w:pPr>
      <w:r w:rsidRPr="007F579D">
        <w:t>Особа, відповідальна за проведення тимчасових (разових) зварювальних робіт, повинна визначити протипожежні заходи з підготовки тимчасової роботи зварника та проінструктувати зварника.</w:t>
      </w:r>
    </w:p>
    <w:p w:rsidR="00FE5F5B" w:rsidRPr="007F579D" w:rsidRDefault="00FE5F5B" w:rsidP="00FE5F5B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380" w:line="360" w:lineRule="auto"/>
        <w:ind w:left="993" w:hanging="426"/>
      </w:pPr>
      <w:r w:rsidRPr="007F579D">
        <w:t>Для швидкої ліквідації можливих загорянь засоби пожежогасіння завжди повинні розташовуватися в безпосередній близькості від місця проведення електрозварювальних робіт:</w:t>
      </w:r>
    </w:p>
    <w:p w:rsidR="00FE5F5B" w:rsidRPr="007F579D" w:rsidRDefault="00FE5F5B" w:rsidP="00FE5F5B">
      <w:pPr>
        <w:pStyle w:val="1"/>
        <w:shd w:val="clear" w:color="auto" w:fill="auto"/>
        <w:tabs>
          <w:tab w:val="left" w:pos="1959"/>
        </w:tabs>
        <w:spacing w:line="400" w:lineRule="exact"/>
        <w:ind w:left="1559"/>
      </w:pPr>
      <w:r>
        <w:t xml:space="preserve">□ </w:t>
      </w:r>
      <w:r w:rsidRPr="007F579D">
        <w:t>вогнегасник;</w:t>
      </w:r>
    </w:p>
    <w:p w:rsidR="00FE5F5B" w:rsidRPr="007F579D" w:rsidRDefault="00FE5F5B" w:rsidP="00FE5F5B">
      <w:pPr>
        <w:pStyle w:val="1"/>
        <w:shd w:val="clear" w:color="auto" w:fill="auto"/>
        <w:tabs>
          <w:tab w:val="left" w:pos="1959"/>
        </w:tabs>
        <w:spacing w:line="400" w:lineRule="exact"/>
        <w:ind w:left="1559"/>
      </w:pPr>
      <w:r>
        <w:t xml:space="preserve">□ </w:t>
      </w:r>
      <w:r w:rsidRPr="007F579D">
        <w:t>лопата;</w:t>
      </w:r>
    </w:p>
    <w:p w:rsidR="00FE5F5B" w:rsidRPr="007F579D" w:rsidRDefault="00FE5F5B" w:rsidP="00FE5F5B">
      <w:pPr>
        <w:pStyle w:val="1"/>
        <w:shd w:val="clear" w:color="auto" w:fill="auto"/>
        <w:tabs>
          <w:tab w:val="left" w:pos="1959"/>
        </w:tabs>
        <w:spacing w:line="400" w:lineRule="exact"/>
        <w:ind w:left="1559"/>
      </w:pPr>
      <w:r>
        <w:t xml:space="preserve">□ </w:t>
      </w:r>
      <w:r w:rsidRPr="007F579D">
        <w:t>ящик з піском;</w:t>
      </w:r>
    </w:p>
    <w:p w:rsidR="00FE5F5B" w:rsidRPr="007F579D" w:rsidRDefault="00FE5F5B" w:rsidP="00FE5F5B">
      <w:pPr>
        <w:pStyle w:val="1"/>
        <w:shd w:val="clear" w:color="auto" w:fill="auto"/>
        <w:tabs>
          <w:tab w:val="left" w:pos="1959"/>
        </w:tabs>
        <w:spacing w:line="400" w:lineRule="exact"/>
        <w:ind w:left="1559"/>
      </w:pPr>
      <w:r>
        <w:t xml:space="preserve">□ </w:t>
      </w:r>
      <w:r w:rsidRPr="007F579D">
        <w:t>пожежне відро;</w:t>
      </w:r>
    </w:p>
    <w:p w:rsidR="00FE5F5B" w:rsidRPr="007F579D" w:rsidRDefault="00FE5F5B" w:rsidP="00FE5F5B">
      <w:pPr>
        <w:pStyle w:val="1"/>
        <w:shd w:val="clear" w:color="auto" w:fill="auto"/>
        <w:tabs>
          <w:tab w:val="left" w:pos="1959"/>
        </w:tabs>
        <w:spacing w:line="400" w:lineRule="exact"/>
        <w:ind w:left="1559"/>
      </w:pPr>
      <w:r>
        <w:t xml:space="preserve">□ </w:t>
      </w:r>
      <w:r w:rsidRPr="007F579D">
        <w:t>бочка з водою.</w:t>
      </w:r>
    </w:p>
    <w:p w:rsidR="00FE5F5B" w:rsidRPr="007F579D" w:rsidRDefault="00FE5F5B" w:rsidP="00FE5F5B">
      <w:pPr>
        <w:spacing w:line="240" w:lineRule="exact"/>
        <w:rPr>
          <w:sz w:val="28"/>
          <w:szCs w:val="28"/>
        </w:rPr>
      </w:pPr>
    </w:p>
    <w:p w:rsidR="00FE5F5B" w:rsidRPr="007F579D" w:rsidRDefault="00FE5F5B" w:rsidP="00FE5F5B">
      <w:pPr>
        <w:spacing w:line="240" w:lineRule="exact"/>
        <w:rPr>
          <w:sz w:val="28"/>
          <w:szCs w:val="28"/>
        </w:rPr>
      </w:pPr>
    </w:p>
    <w:p w:rsidR="00FE5F5B" w:rsidRPr="007F579D" w:rsidRDefault="00FE5F5B" w:rsidP="00FE5F5B">
      <w:pPr>
        <w:spacing w:line="240" w:lineRule="exact"/>
        <w:rPr>
          <w:sz w:val="28"/>
          <w:szCs w:val="28"/>
        </w:rPr>
      </w:pPr>
    </w:p>
    <w:p w:rsidR="00FE5F5B" w:rsidRDefault="00FE5F5B" w:rsidP="00FE5F5B">
      <w:pPr>
        <w:spacing w:line="240" w:lineRule="exact"/>
        <w:rPr>
          <w:sz w:val="19"/>
          <w:szCs w:val="19"/>
        </w:rPr>
      </w:pPr>
    </w:p>
    <w:p w:rsidR="00FE5F5B" w:rsidRDefault="00FE5F5B" w:rsidP="00FE5F5B">
      <w:pPr>
        <w:spacing w:line="240" w:lineRule="exact"/>
        <w:rPr>
          <w:sz w:val="19"/>
          <w:szCs w:val="19"/>
        </w:rPr>
      </w:pPr>
    </w:p>
    <w:p w:rsidR="00FE5F5B" w:rsidRDefault="00FE5F5B" w:rsidP="00FE5F5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1733549</wp:posOffset>
            </wp:positionH>
            <wp:positionV relativeFrom="paragraph">
              <wp:posOffset>13970</wp:posOffset>
            </wp:positionV>
            <wp:extent cx="4410075" cy="1247775"/>
            <wp:effectExtent l="19050" t="0" r="9525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4416808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F5B" w:rsidRDefault="00FE5F5B" w:rsidP="00FE5F5B">
      <w:pPr>
        <w:spacing w:line="360" w:lineRule="exact"/>
      </w:pPr>
    </w:p>
    <w:p w:rsidR="00FE5F5B" w:rsidRDefault="00FE5F5B" w:rsidP="00FE5F5B">
      <w:pPr>
        <w:spacing w:line="360" w:lineRule="exact"/>
      </w:pPr>
    </w:p>
    <w:p w:rsidR="00FE5F5B" w:rsidRDefault="00FE5F5B" w:rsidP="00FE5F5B">
      <w:pPr>
        <w:spacing w:line="360" w:lineRule="exact"/>
      </w:pPr>
    </w:p>
    <w:p w:rsidR="00FE5F5B" w:rsidRDefault="00FE5F5B" w:rsidP="00FE5F5B">
      <w:pPr>
        <w:spacing w:after="522" w:line="1" w:lineRule="exact"/>
      </w:pPr>
    </w:p>
    <w:p w:rsidR="00FE5F5B" w:rsidRDefault="00FE5F5B" w:rsidP="00FE5F5B">
      <w:pPr>
        <w:spacing w:line="1" w:lineRule="exact"/>
      </w:pPr>
    </w:p>
    <w:p w:rsidR="00FE5F5B" w:rsidRDefault="00FE5F5B" w:rsidP="00FE5F5B">
      <w:pPr>
        <w:spacing w:line="1" w:lineRule="exact"/>
      </w:pPr>
    </w:p>
    <w:p w:rsidR="00FE5F5B" w:rsidRDefault="00FE5F5B">
      <w:pPr>
        <w:pStyle w:val="1"/>
        <w:shd w:val="clear" w:color="auto" w:fill="auto"/>
        <w:jc w:val="center"/>
      </w:pPr>
    </w:p>
    <w:p w:rsidR="00DB7C27" w:rsidRDefault="00DB7C27">
      <w:pPr>
        <w:pStyle w:val="1"/>
        <w:shd w:val="clear" w:color="auto" w:fill="auto"/>
        <w:jc w:val="center"/>
      </w:pPr>
    </w:p>
    <w:p w:rsidR="00DB7C27" w:rsidRDefault="00DB7C27">
      <w:pPr>
        <w:pStyle w:val="1"/>
        <w:shd w:val="clear" w:color="auto" w:fill="auto"/>
        <w:jc w:val="center"/>
      </w:pPr>
    </w:p>
    <w:p w:rsidR="00DB7C27" w:rsidRDefault="00DB7C27" w:rsidP="00DB7C27">
      <w:pPr>
        <w:spacing w:line="360" w:lineRule="exact"/>
      </w:pP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24"/>
        <w:gridCol w:w="992"/>
      </w:tblGrid>
      <w:tr w:rsidR="00DB7C27" w:rsidRPr="00AD2EDB" w:rsidTr="008C2742">
        <w:trPr>
          <w:trHeight w:hRule="exact" w:val="605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C27" w:rsidRPr="008C2742" w:rsidRDefault="00DB7C27" w:rsidP="008005E8">
            <w:pPr>
              <w:pStyle w:val="a6"/>
              <w:shd w:val="clear" w:color="auto" w:fill="auto"/>
              <w:ind w:left="3400" w:hanging="3400"/>
              <w:jc w:val="center"/>
              <w:rPr>
                <w:b/>
                <w:sz w:val="20"/>
                <w:szCs w:val="20"/>
              </w:rPr>
            </w:pPr>
            <w:r w:rsidRPr="008C2742">
              <w:rPr>
                <w:b/>
                <w:bCs/>
                <w:sz w:val="20"/>
                <w:szCs w:val="20"/>
              </w:rPr>
              <w:lastRenderedPageBreak/>
              <w:t xml:space="preserve">Навчальний елемент MIG/MAG-305: </w:t>
            </w:r>
            <w:r w:rsidRPr="008C2742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C27" w:rsidRPr="008C2742" w:rsidRDefault="00DB7C27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C2742">
              <w:rPr>
                <w:b/>
                <w:bCs/>
                <w:sz w:val="20"/>
                <w:szCs w:val="20"/>
              </w:rPr>
              <w:t>Сторінка. 4</w:t>
            </w:r>
            <w:r w:rsidRPr="008C2742">
              <w:rPr>
                <w:b/>
                <w:sz w:val="20"/>
                <w:szCs w:val="20"/>
              </w:rPr>
              <w:t>/</w:t>
            </w:r>
            <w:r w:rsidR="00365C43">
              <w:rPr>
                <w:b/>
                <w:sz w:val="20"/>
                <w:szCs w:val="20"/>
              </w:rPr>
              <w:t>9</w:t>
            </w:r>
          </w:p>
        </w:tc>
      </w:tr>
    </w:tbl>
    <w:p w:rsidR="00DB7C27" w:rsidRDefault="00DB7C27" w:rsidP="00DB7C27">
      <w:pPr>
        <w:spacing w:line="360" w:lineRule="exact"/>
      </w:pPr>
    </w:p>
    <w:p w:rsidR="00DB7C27" w:rsidRDefault="00DB7C27" w:rsidP="00DB7C27">
      <w:pPr>
        <w:spacing w:line="360" w:lineRule="exact"/>
      </w:pPr>
    </w:p>
    <w:p w:rsidR="00DB7C27" w:rsidRPr="00EF614D" w:rsidRDefault="00DB7C27" w:rsidP="00DB7C27">
      <w:pPr>
        <w:pStyle w:val="1"/>
        <w:numPr>
          <w:ilvl w:val="0"/>
          <w:numId w:val="3"/>
        </w:numPr>
        <w:shd w:val="clear" w:color="auto" w:fill="auto"/>
        <w:tabs>
          <w:tab w:val="left" w:pos="298"/>
        </w:tabs>
        <w:spacing w:after="120" w:line="360" w:lineRule="auto"/>
        <w:jc w:val="both"/>
      </w:pPr>
      <w:r w:rsidRPr="00EF614D">
        <w:t>Пам'ятайте, що використання несправного електрозварювального обладнання або порушення правил експлуатації та обслуговування обладнання може призвести до пожежі.</w:t>
      </w:r>
    </w:p>
    <w:p w:rsidR="00DB7C27" w:rsidRPr="00EF614D" w:rsidRDefault="00DB7C27" w:rsidP="00DB7C27">
      <w:pPr>
        <w:pStyle w:val="1"/>
        <w:numPr>
          <w:ilvl w:val="0"/>
          <w:numId w:val="3"/>
        </w:numPr>
        <w:shd w:val="clear" w:color="auto" w:fill="auto"/>
        <w:tabs>
          <w:tab w:val="left" w:pos="289"/>
        </w:tabs>
        <w:spacing w:after="120" w:line="360" w:lineRule="auto"/>
        <w:ind w:left="261" w:right="2999" w:hanging="261"/>
        <w:jc w:val="both"/>
      </w:pPr>
      <w:r w:rsidRPr="00EF614D"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5277485</wp:posOffset>
            </wp:positionH>
            <wp:positionV relativeFrom="paragraph">
              <wp:posOffset>225425</wp:posOffset>
            </wp:positionV>
            <wp:extent cx="1743710" cy="1524000"/>
            <wp:effectExtent l="0" t="0" r="0" b="0"/>
            <wp:wrapSquare wrapText="bothSides"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7437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614D">
        <w:t xml:space="preserve">При проведенні електрозварювання на відстані менше </w:t>
      </w:r>
      <w:r w:rsidRPr="00EF614D">
        <w:rPr>
          <w:b/>
          <w:bCs/>
          <w:i/>
          <w:iCs/>
        </w:rPr>
        <w:t>5</w:t>
      </w:r>
      <w:r w:rsidRPr="00EF614D">
        <w:t xml:space="preserve"> метрів від дерев'яних стін</w:t>
      </w:r>
      <w:r>
        <w:t>,</w:t>
      </w:r>
      <w:r w:rsidRPr="00EF614D">
        <w:t xml:space="preserve">  стіни повинні бути захищені від бризок розплавленого металу щитами, виготовленими з матеріалів, які не є легкогорючими або негорючими, наприклад </w:t>
      </w:r>
      <w:r>
        <w:t>металу</w:t>
      </w:r>
      <w:r w:rsidRPr="00EF614D">
        <w:t>.</w:t>
      </w:r>
    </w:p>
    <w:p w:rsidR="00DB7C27" w:rsidRPr="00EF614D" w:rsidRDefault="00DB7C27" w:rsidP="00DB7C27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240" w:line="460" w:lineRule="exact"/>
        <w:ind w:left="261" w:firstLine="261"/>
        <w:jc w:val="both"/>
      </w:pPr>
      <w:r w:rsidRPr="00EF614D">
        <w:t>Дерев'яні підлоги, настили, майданчики повинні бути захищені від іскор, крапель розплавленого металу і шлаку листами азбесту або заліза, покладеними на цеглу, або за засипа</w:t>
      </w:r>
      <w:r>
        <w:t>ними</w:t>
      </w:r>
      <w:r w:rsidRPr="00EF614D">
        <w:t xml:space="preserve"> товстим шаром піску.</w:t>
      </w:r>
    </w:p>
    <w:p w:rsidR="00DB7C27" w:rsidRPr="00EF614D" w:rsidRDefault="00DB7C27" w:rsidP="00DB7C27">
      <w:pPr>
        <w:pStyle w:val="1"/>
        <w:numPr>
          <w:ilvl w:val="0"/>
          <w:numId w:val="3"/>
        </w:numPr>
        <w:shd w:val="clear" w:color="auto" w:fill="auto"/>
        <w:tabs>
          <w:tab w:val="left" w:pos="289"/>
        </w:tabs>
        <w:spacing w:after="240" w:line="360" w:lineRule="auto"/>
        <w:ind w:left="261" w:hanging="261"/>
        <w:jc w:val="both"/>
      </w:pPr>
      <w:r w:rsidRPr="00EF614D">
        <w:t>При зварюванні на висоті обладнання та легкозаймисті матеріали, що знаходяться внизу, повинні бути захищені від іскор, крапель розплавленого металу і шлаку.</w:t>
      </w:r>
    </w:p>
    <w:p w:rsidR="00DB7C27" w:rsidRDefault="00DB7C27" w:rsidP="00125261">
      <w:pPr>
        <w:pStyle w:val="1"/>
        <w:numPr>
          <w:ilvl w:val="0"/>
          <w:numId w:val="3"/>
        </w:numPr>
        <w:shd w:val="clear" w:color="auto" w:fill="auto"/>
        <w:tabs>
          <w:tab w:val="left" w:pos="289"/>
        </w:tabs>
        <w:spacing w:line="360" w:lineRule="auto"/>
        <w:ind w:left="260" w:hanging="260"/>
        <w:jc w:val="both"/>
      </w:pPr>
      <w:r w:rsidRPr="00EF614D">
        <w:t xml:space="preserve">Електрозварювальні роботи можуть проводитися на відстані не менше </w:t>
      </w:r>
      <w:r w:rsidRPr="00125261">
        <w:rPr>
          <w:b/>
          <w:bCs/>
          <w:i/>
          <w:iCs/>
          <w:u w:val="single"/>
        </w:rPr>
        <w:t>10</w:t>
      </w:r>
      <w:r w:rsidRPr="00EF614D">
        <w:t xml:space="preserve"> м від  переносних газогенераторів</w:t>
      </w:r>
      <w:r w:rsidRPr="00125261">
        <w:rPr>
          <w:b/>
          <w:bCs/>
          <w:i/>
          <w:iCs/>
          <w:u w:val="single"/>
        </w:rPr>
        <w:t xml:space="preserve">, 3 м  </w:t>
      </w:r>
      <w:r w:rsidRPr="004B6BA0">
        <w:t xml:space="preserve">від </w:t>
      </w:r>
      <w:proofErr w:type="spellStart"/>
      <w:r w:rsidRPr="004B6BA0">
        <w:t>газорозподільчих</w:t>
      </w:r>
      <w:proofErr w:type="spellEnd"/>
      <w:r w:rsidRPr="004B6BA0">
        <w:t xml:space="preserve"> постів</w:t>
      </w:r>
      <w:r w:rsidRPr="00125261">
        <w:rPr>
          <w:b/>
          <w:bCs/>
          <w:i/>
          <w:iCs/>
          <w:u w:val="single"/>
        </w:rPr>
        <w:t>, 1,5 м</w:t>
      </w:r>
      <w:r w:rsidRPr="00EF614D">
        <w:t xml:space="preserve"> від газопроводів </w:t>
      </w:r>
      <w:r w:rsidRPr="00125261">
        <w:rPr>
          <w:b/>
          <w:bCs/>
          <w:i/>
          <w:iCs/>
          <w:u w:val="single"/>
        </w:rPr>
        <w:t xml:space="preserve"> </w:t>
      </w:r>
      <w:r w:rsidRPr="00EF614D">
        <w:t xml:space="preserve"> (за умови, що краплі розплавленого металу та іскри спрямовані в бік, протилежний джерелам газопостачання). У тому випадку, якщо є ймовірність попадання іскор і бризок металу в зону газових джерел живлення, необхідно вжити заходів щодо їх захисту (встановити металеві щити)</w:t>
      </w: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2038350</wp:posOffset>
            </wp:positionH>
            <wp:positionV relativeFrom="paragraph">
              <wp:posOffset>144780</wp:posOffset>
            </wp:positionV>
            <wp:extent cx="3876675" cy="1981200"/>
            <wp:effectExtent l="19050" t="0" r="9525" b="0"/>
            <wp:wrapNone/>
            <wp:docPr id="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8766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</w:pPr>
    </w:p>
    <w:p w:rsidR="00125261" w:rsidRPr="00EF614D" w:rsidRDefault="00125261" w:rsidP="00125261">
      <w:pPr>
        <w:pStyle w:val="1"/>
        <w:shd w:val="clear" w:color="auto" w:fill="auto"/>
        <w:tabs>
          <w:tab w:val="left" w:pos="289"/>
        </w:tabs>
        <w:spacing w:line="360" w:lineRule="auto"/>
        <w:jc w:val="both"/>
        <w:sectPr w:rsidR="00125261" w:rsidRPr="00EF614D" w:rsidSect="00DB7C27">
          <w:pgSz w:w="11900" w:h="16840"/>
          <w:pgMar w:top="567" w:right="843" w:bottom="202" w:left="1134" w:header="0" w:footer="3" w:gutter="0"/>
          <w:cols w:space="720"/>
          <w:noEndnote/>
          <w:docGrid w:linePitch="360"/>
        </w:sectPr>
      </w:pPr>
    </w:p>
    <w:p w:rsidR="00DB7C27" w:rsidRPr="00EF614D" w:rsidRDefault="00DB7C27" w:rsidP="00DB7C27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B7C27" w:rsidRPr="00EF614D">
          <w:type w:val="continuous"/>
          <w:pgSz w:w="11900" w:h="16840"/>
          <w:pgMar w:top="205" w:right="0" w:bottom="202" w:left="0" w:header="0" w:footer="3" w:gutter="0"/>
          <w:cols w:space="720"/>
          <w:noEndnote/>
          <w:docGrid w:linePitch="360"/>
        </w:sectPr>
      </w:pP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9366"/>
      </w:tblGrid>
      <w:tr w:rsidR="0086442D" w:rsidRPr="00A43C4A" w:rsidTr="0086442D">
        <w:trPr>
          <w:trHeight w:hRule="exact"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442D" w:rsidRPr="00E0041E" w:rsidRDefault="0086442D" w:rsidP="0086442D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E0041E">
              <w:rPr>
                <w:b/>
                <w:sz w:val="20"/>
                <w:szCs w:val="20"/>
              </w:rPr>
              <w:lastRenderedPageBreak/>
              <w:t>Сторінка.</w:t>
            </w:r>
          </w:p>
          <w:p w:rsidR="0086442D" w:rsidRPr="00E0041E" w:rsidRDefault="0086442D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E0041E">
              <w:rPr>
                <w:b/>
                <w:sz w:val="20"/>
                <w:szCs w:val="20"/>
              </w:rPr>
              <w:t>5/</w:t>
            </w:r>
            <w:r w:rsidR="00365C4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42D" w:rsidRPr="00E0041E" w:rsidRDefault="0086442D" w:rsidP="0086442D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E0041E">
              <w:rPr>
                <w:b/>
                <w:bCs/>
                <w:sz w:val="20"/>
                <w:szCs w:val="20"/>
              </w:rPr>
              <w:t xml:space="preserve">Тренувальний елемент MIG/MAG-307: </w:t>
            </w:r>
            <w:r w:rsidRPr="00E0041E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</w:tr>
    </w:tbl>
    <w:p w:rsidR="0086442D" w:rsidRDefault="0086442D" w:rsidP="008D6E1A">
      <w:pPr>
        <w:tabs>
          <w:tab w:val="left" w:pos="-3628"/>
        </w:tabs>
        <w:spacing w:after="720"/>
        <w:ind w:left="-3663" w:hanging="278"/>
        <w:jc w:val="center"/>
      </w:pPr>
    </w:p>
    <w:p w:rsidR="0086442D" w:rsidRDefault="00012F49" w:rsidP="00012F49">
      <w:pPr>
        <w:pStyle w:val="1"/>
        <w:shd w:val="clear" w:color="auto" w:fill="auto"/>
        <w:tabs>
          <w:tab w:val="left" w:pos="-3628"/>
        </w:tabs>
        <w:spacing w:after="240" w:line="360" w:lineRule="auto"/>
      </w:pPr>
      <w:r>
        <w:t>9.</w:t>
      </w:r>
      <w:r>
        <w:tab/>
      </w:r>
      <w:r w:rsidR="0086442D" w:rsidRPr="00F65E11">
        <w:t>При виконанні зварювальних робіт в легкозаймистих приміщеннях необхідно передбачати спеціальні пожежні станції.</w:t>
      </w:r>
    </w:p>
    <w:p w:rsidR="0086442D" w:rsidRPr="008D6E1A" w:rsidRDefault="00012F49" w:rsidP="00012F49">
      <w:pPr>
        <w:pStyle w:val="1"/>
        <w:shd w:val="clear" w:color="auto" w:fill="auto"/>
        <w:tabs>
          <w:tab w:val="left" w:pos="-3628"/>
        </w:tabs>
        <w:spacing w:line="360" w:lineRule="auto"/>
      </w:pPr>
      <w:r>
        <w:t>10.</w:t>
      </w:r>
      <w:r>
        <w:tab/>
      </w:r>
      <w:r w:rsidR="0086442D" w:rsidRPr="00F65E11">
        <w:t xml:space="preserve">При виконанні зварювальних робіт </w:t>
      </w:r>
      <w:r w:rsidR="00C27B25">
        <w:t xml:space="preserve">   </w:t>
      </w:r>
      <w:r w:rsidR="0086442D" w:rsidRPr="00F65E11">
        <w:rPr>
          <w:b/>
          <w:bCs/>
          <w:i/>
          <w:iCs/>
          <w:u w:val="single"/>
        </w:rPr>
        <w:t>ЗАБОРОНЯЄТЬСЯ</w:t>
      </w:r>
      <w:r w:rsidR="0086442D" w:rsidRPr="00F65E11">
        <w:rPr>
          <w:b/>
          <w:bCs/>
          <w:i/>
          <w:iCs/>
        </w:rPr>
        <w:t>:</w:t>
      </w:r>
    </w:p>
    <w:p w:rsidR="008D6E1A" w:rsidRPr="00F65E11" w:rsidRDefault="008D6E1A" w:rsidP="008D6E1A">
      <w:pPr>
        <w:pStyle w:val="1"/>
        <w:shd w:val="clear" w:color="auto" w:fill="auto"/>
        <w:tabs>
          <w:tab w:val="left" w:pos="-3628"/>
        </w:tabs>
        <w:spacing w:line="360" w:lineRule="auto"/>
      </w:pPr>
    </w:p>
    <w:p w:rsidR="008D6E1A" w:rsidRDefault="008D6E1A" w:rsidP="00C27B25">
      <w:pPr>
        <w:pStyle w:val="1"/>
        <w:shd w:val="clear" w:color="auto" w:fill="auto"/>
        <w:spacing w:after="240"/>
        <w:ind w:left="3686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297180</wp:posOffset>
            </wp:positionV>
            <wp:extent cx="2162175" cy="2457450"/>
            <wp:effectExtent l="19050" t="0" r="9525" b="0"/>
            <wp:wrapSquare wrapText="bothSides"/>
            <wp:docPr id="7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162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E1A" w:rsidRDefault="008D6E1A" w:rsidP="00C27B25">
      <w:pPr>
        <w:pStyle w:val="1"/>
        <w:shd w:val="clear" w:color="auto" w:fill="auto"/>
        <w:spacing w:after="240"/>
        <w:ind w:left="3686"/>
        <w:jc w:val="both"/>
      </w:pPr>
    </w:p>
    <w:p w:rsidR="0086442D" w:rsidRPr="00F65E11" w:rsidRDefault="0086442D" w:rsidP="008D6E1A">
      <w:pPr>
        <w:pStyle w:val="1"/>
        <w:shd w:val="clear" w:color="auto" w:fill="auto"/>
        <w:spacing w:after="840"/>
        <w:ind w:left="3686"/>
        <w:jc w:val="both"/>
      </w:pPr>
      <w:r w:rsidRPr="00F65E11">
        <w:t xml:space="preserve">□ зберігати легкозаймисті та горючі </w:t>
      </w:r>
      <w:r>
        <w:t xml:space="preserve">   </w:t>
      </w:r>
      <w:r w:rsidRPr="00F65E11">
        <w:t>матеріали (бензин, гас, клоччя, дошки) у зварювальних камерах або в безпосередній близькості від місця зварювання;</w:t>
      </w:r>
    </w:p>
    <w:p w:rsidR="0086442D" w:rsidRPr="00F65E11" w:rsidRDefault="008D6E1A" w:rsidP="008D6E1A">
      <w:pPr>
        <w:pStyle w:val="1"/>
        <w:shd w:val="clear" w:color="auto" w:fill="auto"/>
        <w:tabs>
          <w:tab w:val="left" w:pos="585"/>
        </w:tabs>
        <w:spacing w:after="840"/>
        <w:ind w:left="3827"/>
        <w:jc w:val="both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1113155</wp:posOffset>
            </wp:positionV>
            <wp:extent cx="1390650" cy="1828800"/>
            <wp:effectExtent l="19050" t="0" r="0" b="0"/>
            <wp:wrapSquare wrapText="bothSides"/>
            <wp:docPr id="8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42D">
        <w:t xml:space="preserve">□ </w:t>
      </w:r>
      <w:r w:rsidR="0086442D" w:rsidRPr="00F65E11">
        <w:t>забруднювати місця робіт обрізками дерева, паперу, промасленим ганчір'ям та іншими легкозаймистими матеріалами;</w:t>
      </w:r>
    </w:p>
    <w:p w:rsidR="0086442D" w:rsidRPr="00F65E11" w:rsidRDefault="0086442D" w:rsidP="008D6E1A">
      <w:pPr>
        <w:pStyle w:val="1"/>
        <w:shd w:val="clear" w:color="auto" w:fill="auto"/>
        <w:spacing w:after="840"/>
        <w:ind w:left="3827"/>
        <w:jc w:val="both"/>
      </w:pPr>
      <w:r>
        <w:t xml:space="preserve">□ </w:t>
      </w:r>
      <w:r w:rsidRPr="00F65E11">
        <w:t>використовувати при зварюванні одяг і рукавички зі слідами масел і жирів, бензину та інших легкозаймистих рідин;</w:t>
      </w:r>
    </w:p>
    <w:p w:rsidR="0086442D" w:rsidRPr="00F65E11" w:rsidRDefault="0086442D" w:rsidP="008D6E1A">
      <w:pPr>
        <w:pStyle w:val="1"/>
        <w:shd w:val="clear" w:color="auto" w:fill="auto"/>
        <w:spacing w:after="840"/>
        <w:ind w:left="3827"/>
        <w:jc w:val="both"/>
      </w:pPr>
      <w:r>
        <w:t xml:space="preserve">□ </w:t>
      </w:r>
      <w:r w:rsidRPr="00F65E11">
        <w:t>зварювати свіжопофарбовані поверхні до повного висихання фарби;</w:t>
      </w:r>
    </w:p>
    <w:p w:rsidR="0086442D" w:rsidRPr="00F65E11" w:rsidRDefault="008D6E1A" w:rsidP="008D6E1A">
      <w:pPr>
        <w:pStyle w:val="1"/>
        <w:shd w:val="clear" w:color="auto" w:fill="auto"/>
        <w:spacing w:after="840"/>
        <w:ind w:left="3827"/>
        <w:jc w:val="both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1009650</wp:posOffset>
            </wp:positionH>
            <wp:positionV relativeFrom="paragraph">
              <wp:posOffset>78105</wp:posOffset>
            </wp:positionV>
            <wp:extent cx="1704975" cy="1809750"/>
            <wp:effectExtent l="19050" t="0" r="9525" b="0"/>
            <wp:wrapSquare wrapText="bothSides"/>
            <wp:docPr id="9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7049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42D" w:rsidRPr="00F65E11">
        <w:t>□ допускати контакт електричних проводів з газовими балонами і газопроводами;</w:t>
      </w:r>
    </w:p>
    <w:p w:rsidR="0086442D" w:rsidRPr="00F65E11" w:rsidRDefault="0086442D" w:rsidP="00C27B25">
      <w:pPr>
        <w:pStyle w:val="1"/>
        <w:shd w:val="clear" w:color="auto" w:fill="auto"/>
        <w:ind w:left="3828"/>
      </w:pPr>
      <w:r w:rsidRPr="00F65E11">
        <w:t>□ проводити електрозварювальні роботи за наявності запаху бензину, гасу, ацетону та інших горючих речовин;</w:t>
      </w:r>
    </w:p>
    <w:p w:rsidR="0086442D" w:rsidRDefault="0086442D" w:rsidP="0086442D">
      <w:pPr>
        <w:pStyle w:val="1"/>
        <w:shd w:val="clear" w:color="auto" w:fill="auto"/>
        <w:ind w:left="180" w:firstLine="40"/>
      </w:pPr>
    </w:p>
    <w:p w:rsidR="00DB7C27" w:rsidRPr="00EF614D" w:rsidRDefault="00DB7C27" w:rsidP="00DB7C27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B7C27" w:rsidRPr="00EF614D" w:rsidRDefault="00DB7C27" w:rsidP="00DB7C27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B7C27" w:rsidRPr="00EF614D" w:rsidRDefault="00DB7C27" w:rsidP="00DB7C27">
      <w:pPr>
        <w:spacing w:after="565" w:line="1" w:lineRule="exact"/>
        <w:rPr>
          <w:rFonts w:ascii="Times New Roman" w:hAnsi="Times New Roman" w:cs="Times New Roman"/>
          <w:sz w:val="28"/>
          <w:szCs w:val="28"/>
        </w:rPr>
      </w:pPr>
    </w:p>
    <w:p w:rsidR="00DB7C27" w:rsidRPr="00EF614D" w:rsidRDefault="00DB7C27" w:rsidP="00DB7C2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2" w:tblpY="53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224"/>
        <w:gridCol w:w="1134"/>
      </w:tblGrid>
      <w:tr w:rsidR="00A07CAB" w:rsidRPr="001664B8" w:rsidTr="008005E8">
        <w:trPr>
          <w:trHeight w:hRule="exact" w:val="614"/>
          <w:tblHeader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CAB" w:rsidRPr="00C22FBA" w:rsidRDefault="00A07CAB" w:rsidP="008005E8">
            <w:pPr>
              <w:pStyle w:val="a6"/>
              <w:shd w:val="clear" w:color="auto" w:fill="auto"/>
              <w:ind w:left="3400" w:hanging="3400"/>
              <w:jc w:val="center"/>
              <w:rPr>
                <w:b/>
                <w:sz w:val="20"/>
                <w:szCs w:val="20"/>
              </w:rPr>
            </w:pPr>
            <w:r w:rsidRPr="00C22FBA">
              <w:rPr>
                <w:b/>
                <w:bCs/>
                <w:sz w:val="20"/>
                <w:szCs w:val="20"/>
              </w:rPr>
              <w:t xml:space="preserve">Навчальний елемент MIG/MAG-305: </w:t>
            </w:r>
            <w:r w:rsidRPr="00C22FBA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AB" w:rsidRPr="00C22FBA" w:rsidRDefault="00A07CAB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C22FBA">
              <w:rPr>
                <w:b/>
                <w:bCs/>
                <w:sz w:val="20"/>
                <w:szCs w:val="20"/>
              </w:rPr>
              <w:t xml:space="preserve">Сторінка. </w:t>
            </w:r>
            <w:r>
              <w:rPr>
                <w:b/>
                <w:sz w:val="20"/>
                <w:szCs w:val="20"/>
              </w:rPr>
              <w:t>6</w:t>
            </w:r>
            <w:r w:rsidRPr="00C22FBA">
              <w:rPr>
                <w:b/>
                <w:sz w:val="20"/>
                <w:szCs w:val="20"/>
              </w:rPr>
              <w:t>/</w:t>
            </w:r>
            <w:r w:rsidR="00365C43">
              <w:rPr>
                <w:b/>
                <w:sz w:val="20"/>
                <w:szCs w:val="20"/>
              </w:rPr>
              <w:t>9</w:t>
            </w:r>
          </w:p>
        </w:tc>
      </w:tr>
    </w:tbl>
    <w:p w:rsidR="00A07CAB" w:rsidRPr="001664B8" w:rsidRDefault="00A07CAB" w:rsidP="00A07CAB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1664B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4991100</wp:posOffset>
            </wp:positionH>
            <wp:positionV relativeFrom="paragraph">
              <wp:posOffset>984885</wp:posOffset>
            </wp:positionV>
            <wp:extent cx="2121535" cy="933450"/>
            <wp:effectExtent l="0" t="0" r="0" b="0"/>
            <wp:wrapSquare wrapText="left"/>
            <wp:docPr id="10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21215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7" type="#_x0000_t202" style="position:absolute;margin-left:82.55pt;margin-top:1.9pt;width:506.9pt;height:30.7pt;z-index:251673600;visibility:visible;mso-wrap-distance-bottom:23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" filled="f" stroked="f">
            <v:textbox inset="0,0,0,0">
              <w:txbxContent>
                <w:p w:rsidR="00A07CAB" w:rsidRDefault="00A07CAB" w:rsidP="00A07CAB">
                  <w:pPr>
                    <w:spacing w:line="1" w:lineRule="exact"/>
                  </w:pPr>
                </w:p>
              </w:txbxContent>
            </v:textbox>
            <w10:wrap type="topAndBottom" anchorx="page"/>
          </v:shape>
        </w:pict>
      </w:r>
      <w:r w:rsidRPr="001664B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18415" distL="114300" distR="144780" simplePos="0" relativeHeight="251675648" behindDoc="0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8055610</wp:posOffset>
            </wp:positionV>
            <wp:extent cx="2109470" cy="1670050"/>
            <wp:effectExtent l="0" t="0" r="0" b="0"/>
            <wp:wrapSquare wrapText="left"/>
            <wp:docPr id="11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10947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4B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52400" distB="0" distL="2202180" distR="114300" simplePos="0" relativeHeight="251676672" behindDoc="0" locked="0" layoutInCell="1" allowOverlap="1">
            <wp:simplePos x="0" y="0"/>
            <wp:positionH relativeFrom="page">
              <wp:posOffset>7132320</wp:posOffset>
            </wp:positionH>
            <wp:positionV relativeFrom="paragraph">
              <wp:posOffset>8208010</wp:posOffset>
            </wp:positionV>
            <wp:extent cx="48895" cy="1536065"/>
            <wp:effectExtent l="0" t="0" r="0" b="0"/>
            <wp:wrapSquare wrapText="left"/>
            <wp:docPr id="12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4889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CAB" w:rsidRPr="001664B8" w:rsidRDefault="00A07CAB" w:rsidP="00A07CAB">
      <w:pPr>
        <w:pStyle w:val="1"/>
        <w:shd w:val="clear" w:color="auto" w:fill="auto"/>
        <w:spacing w:after="360"/>
        <w:ind w:left="851" w:hanging="284"/>
      </w:pPr>
      <w:r w:rsidRPr="001664B8">
        <w:t>□ подовжувати зварювальні дроти скручуванням, так як при поганому контакті буде виділятися велика кількість тепла в місці з'єднання, що може стати причиною пожежі.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clear" w:pos="720"/>
          <w:tab w:val="left" w:pos="399"/>
          <w:tab w:val="num" w:pos="426"/>
        </w:tabs>
        <w:spacing w:after="360" w:line="360" w:lineRule="auto"/>
        <w:ind w:left="425" w:hanging="425"/>
      </w:pPr>
      <w:r w:rsidRPr="001664B8">
        <w:t xml:space="preserve">Зварювання необхідно проводити за допомогою двох </w:t>
      </w:r>
      <w:r>
        <w:t>кабелів</w:t>
      </w:r>
      <w:r w:rsidRPr="001664B8">
        <w:t xml:space="preserve">. Забороняється використовувати в якості зворотного </w:t>
      </w:r>
      <w:r>
        <w:t>кабелю</w:t>
      </w:r>
      <w:r w:rsidRPr="001664B8">
        <w:t xml:space="preserve"> рейки внутрішніх залізничних колій, мережі заземлення або занулення металоконструкцій будівель, комунікацій і технологічного обладнання.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760" w:line="360" w:lineRule="auto"/>
        <w:ind w:left="280" w:hanging="280"/>
      </w:pPr>
      <w:r w:rsidRPr="001664B8">
        <w:rPr>
          <w:b/>
          <w:bCs/>
        </w:rPr>
        <w:t xml:space="preserve">ПАМ'ЯТАТИ! </w:t>
      </w:r>
      <w:r w:rsidRPr="001664B8">
        <w:t>Займання зварювальних</w:t>
      </w:r>
      <w:r>
        <w:t xml:space="preserve"> кабелів</w:t>
      </w:r>
      <w:r w:rsidRPr="001664B8">
        <w:t xml:space="preserve"> можливо при неправильному підборі перетину і марки зварювальних проводів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after="760" w:line="360" w:lineRule="auto"/>
        <w:ind w:left="280" w:hanging="280"/>
      </w:pPr>
      <w:r w:rsidRPr="001664B8">
        <w:t>Будьте обережні при роботі на висоті. Недогарки, викинуті з електродотримача, можуть загорітися на дерев'яній підлозі.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left" w:pos="404"/>
        </w:tabs>
        <w:spacing w:after="760" w:line="360" w:lineRule="auto"/>
        <w:ind w:left="280" w:hanging="280"/>
      </w:pPr>
      <w:r w:rsidRPr="001664B8">
        <w:t>Перед початком зварювальних робіт необхідно переконатися у відсутності на зовнішніх і внутрішніх поверхнях заготовок легкозаймистих речовин і матеріалів (масла, солідолу, тирси, стружки та ін.).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left" w:pos="394"/>
        </w:tabs>
        <w:spacing w:after="760" w:line="360" w:lineRule="auto"/>
        <w:ind w:left="280" w:hanging="280"/>
      </w:pPr>
      <w:r w:rsidRPr="001664B8">
        <w:t>Випадково розлиті на робочому місці нафтопродукти слід негайно збирати, а забруднені ділянки засипати піском або ґрунтом.</w:t>
      </w:r>
    </w:p>
    <w:p w:rsidR="00A07CAB" w:rsidRPr="001664B8" w:rsidRDefault="00A07CAB" w:rsidP="00A07CAB">
      <w:pPr>
        <w:pStyle w:val="1"/>
        <w:numPr>
          <w:ilvl w:val="0"/>
          <w:numId w:val="5"/>
        </w:numPr>
        <w:shd w:val="clear" w:color="auto" w:fill="auto"/>
        <w:tabs>
          <w:tab w:val="left" w:pos="394"/>
        </w:tabs>
        <w:spacing w:line="360" w:lineRule="auto"/>
        <w:ind w:left="280" w:hanging="280"/>
      </w:pPr>
      <w:r>
        <w:rPr>
          <w:b/>
          <w:bCs/>
        </w:rPr>
        <w:t>Заборонено</w:t>
      </w:r>
      <w:r w:rsidRPr="001664B8">
        <w:rPr>
          <w:b/>
          <w:bCs/>
        </w:rPr>
        <w:t xml:space="preserve"> </w:t>
      </w:r>
      <w:r w:rsidRPr="001664B8">
        <w:t>зварю</w:t>
      </w:r>
      <w:r>
        <w:t>вати</w:t>
      </w:r>
      <w:r w:rsidRPr="001664B8">
        <w:t xml:space="preserve"> посудини під тиском (котли, трубопроводи) або посудини, що містять легкозаймисті або вибухонебезпечні речовини.</w:t>
      </w:r>
    </w:p>
    <w:p w:rsidR="00A07CAB" w:rsidRPr="001664B8" w:rsidRDefault="00A07CAB" w:rsidP="00A07CAB">
      <w:pPr>
        <w:pStyle w:val="1"/>
        <w:shd w:val="clear" w:color="auto" w:fill="auto"/>
        <w:tabs>
          <w:tab w:val="left" w:pos="394"/>
        </w:tabs>
        <w:ind w:left="280"/>
      </w:pPr>
    </w:p>
    <w:p w:rsidR="00DB7C27" w:rsidRDefault="00DB7C27">
      <w:pPr>
        <w:pStyle w:val="1"/>
        <w:shd w:val="clear" w:color="auto" w:fill="auto"/>
        <w:jc w:val="center"/>
      </w:pPr>
    </w:p>
    <w:p w:rsidR="0012449D" w:rsidRDefault="0012449D">
      <w:pPr>
        <w:pStyle w:val="1"/>
        <w:shd w:val="clear" w:color="auto" w:fill="auto"/>
        <w:jc w:val="center"/>
      </w:pPr>
    </w:p>
    <w:tbl>
      <w:tblPr>
        <w:tblOverlap w:val="never"/>
        <w:tblW w:w="10406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9206"/>
      </w:tblGrid>
      <w:tr w:rsidR="0012449D" w:rsidRPr="00A03604" w:rsidTr="008005E8">
        <w:trPr>
          <w:trHeight w:hRule="exact" w:val="610"/>
          <w:jc w:val="right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49D" w:rsidRPr="00491305" w:rsidRDefault="0012449D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91305">
              <w:rPr>
                <w:b/>
                <w:bCs/>
                <w:sz w:val="20"/>
                <w:szCs w:val="20"/>
              </w:rPr>
              <w:lastRenderedPageBreak/>
              <w:t xml:space="preserve">Сторінка. </w:t>
            </w:r>
            <w:r w:rsidR="00365C43">
              <w:rPr>
                <w:b/>
                <w:bCs/>
                <w:sz w:val="20"/>
                <w:szCs w:val="20"/>
              </w:rPr>
              <w:t>7</w:t>
            </w:r>
            <w:r w:rsidRPr="00491305">
              <w:rPr>
                <w:b/>
                <w:bCs/>
                <w:sz w:val="20"/>
                <w:szCs w:val="20"/>
              </w:rPr>
              <w:t>/</w:t>
            </w:r>
            <w:r w:rsidR="00365C4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9D" w:rsidRPr="00491305" w:rsidRDefault="0012449D" w:rsidP="008005E8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91305">
              <w:rPr>
                <w:b/>
                <w:bCs/>
                <w:sz w:val="20"/>
                <w:szCs w:val="20"/>
              </w:rPr>
              <w:t xml:space="preserve">Навчальний елемент MIG/MAG-305: </w:t>
            </w:r>
            <w:r w:rsidRPr="00491305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</w:tr>
    </w:tbl>
    <w:p w:rsidR="0012449D" w:rsidRPr="00A03604" w:rsidRDefault="0012449D" w:rsidP="0012449D">
      <w:pPr>
        <w:spacing w:after="579" w:line="1" w:lineRule="exact"/>
        <w:rPr>
          <w:rFonts w:ascii="Times New Roman" w:hAnsi="Times New Roman" w:cs="Times New Roman"/>
          <w:sz w:val="20"/>
          <w:szCs w:val="20"/>
        </w:rPr>
      </w:pPr>
    </w:p>
    <w:p w:rsidR="0012449D" w:rsidRPr="00A03604" w:rsidRDefault="0012449D" w:rsidP="0012449D">
      <w:pPr>
        <w:pStyle w:val="1"/>
        <w:numPr>
          <w:ilvl w:val="0"/>
          <w:numId w:val="7"/>
        </w:numPr>
        <w:shd w:val="clear" w:color="auto" w:fill="auto"/>
        <w:tabs>
          <w:tab w:val="clear" w:pos="720"/>
        </w:tabs>
        <w:spacing w:after="1680" w:line="360" w:lineRule="auto"/>
        <w:ind w:left="3827" w:firstLine="0"/>
      </w:pPr>
      <w:r w:rsidRPr="00537832">
        <w:rPr>
          <w:b/>
          <w:noProof/>
          <w:lang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226060</wp:posOffset>
            </wp:positionV>
            <wp:extent cx="1990725" cy="1866900"/>
            <wp:effectExtent l="19050" t="0" r="9525" b="0"/>
            <wp:wrapSquare wrapText="bothSides"/>
            <wp:docPr id="1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1990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832">
        <w:rPr>
          <w:b/>
        </w:rPr>
        <w:t xml:space="preserve">ЗАБОРОНЕНО </w:t>
      </w:r>
      <w:r w:rsidRPr="00A03604">
        <w:t>зварю</w:t>
      </w:r>
      <w:r>
        <w:t>вати</w:t>
      </w:r>
      <w:r w:rsidRPr="00A03604">
        <w:t xml:space="preserve"> </w:t>
      </w:r>
      <w:r>
        <w:t>цистерни</w:t>
      </w:r>
      <w:r w:rsidRPr="00A03604">
        <w:t>, баки, резервуари, бочки та інші ємності для горючих і легкозаймистих речовин без попереднього очищення, пропарювання та видалення газів.</w:t>
      </w:r>
    </w:p>
    <w:p w:rsidR="0012449D" w:rsidRPr="00A03604" w:rsidRDefault="0012449D" w:rsidP="0012449D">
      <w:pPr>
        <w:pStyle w:val="1"/>
        <w:numPr>
          <w:ilvl w:val="0"/>
          <w:numId w:val="7"/>
        </w:numPr>
        <w:shd w:val="clear" w:color="auto" w:fill="auto"/>
        <w:tabs>
          <w:tab w:val="left" w:pos="-3496"/>
        </w:tabs>
        <w:spacing w:after="1320" w:line="360" w:lineRule="auto"/>
        <w:ind w:left="0" w:firstLine="0"/>
      </w:pPr>
      <w:r w:rsidRPr="00A03604">
        <w:t>Запалені бензин, гас, масло і палаючі електричні дроти слід гасити піском або вуглекислим газом з вогнегасника.</w:t>
      </w:r>
    </w:p>
    <w:p w:rsidR="0012449D" w:rsidRPr="00A03604" w:rsidRDefault="0012449D" w:rsidP="0012449D">
      <w:pPr>
        <w:pStyle w:val="1"/>
        <w:numPr>
          <w:ilvl w:val="0"/>
          <w:numId w:val="7"/>
        </w:numPr>
        <w:shd w:val="clear" w:color="auto" w:fill="auto"/>
        <w:tabs>
          <w:tab w:val="left" w:pos="-3491"/>
        </w:tabs>
        <w:spacing w:after="1680" w:line="360" w:lineRule="auto"/>
        <w:ind w:left="0" w:firstLine="0"/>
      </w:pPr>
      <w:r w:rsidRPr="00A03604">
        <w:t>Електрозварникам і газозварникам (</w:t>
      </w:r>
      <w:proofErr w:type="spellStart"/>
      <w:r w:rsidRPr="00A03604">
        <w:t>газорізакам</w:t>
      </w:r>
      <w:proofErr w:type="spellEnd"/>
      <w:r w:rsidRPr="00A03604">
        <w:t>) забороняється одночасно працювати в закритих приміщеннях.</w:t>
      </w:r>
    </w:p>
    <w:p w:rsidR="0012449D" w:rsidRPr="00A03604" w:rsidRDefault="0012449D" w:rsidP="0012449D">
      <w:pPr>
        <w:pStyle w:val="1"/>
        <w:numPr>
          <w:ilvl w:val="0"/>
          <w:numId w:val="7"/>
        </w:numPr>
        <w:shd w:val="clear" w:color="auto" w:fill="auto"/>
        <w:tabs>
          <w:tab w:val="left" w:pos="-3477"/>
        </w:tabs>
        <w:spacing w:after="1680" w:line="360" w:lineRule="auto"/>
        <w:ind w:left="0" w:firstLine="0"/>
      </w:pPr>
      <w:r w:rsidRPr="00A03604">
        <w:t>Після закінчення робіт зварювальник повинен оглянути робоче місце і усунути причини, які можуть привести до виникнення пожежі (нагріті предмети, шлак, тліючі матеріали).</w:t>
      </w:r>
    </w:p>
    <w:p w:rsidR="0012449D" w:rsidRDefault="0012449D" w:rsidP="0012449D">
      <w:pPr>
        <w:pStyle w:val="1"/>
        <w:shd w:val="clear" w:color="auto" w:fill="auto"/>
        <w:tabs>
          <w:tab w:val="left" w:pos="-3477"/>
        </w:tabs>
        <w:spacing w:line="360" w:lineRule="auto"/>
      </w:pPr>
      <w:r>
        <w:t>21.</w:t>
      </w:r>
      <w:r>
        <w:tab/>
      </w:r>
      <w:r w:rsidRPr="00A03604">
        <w:t>При виникненні пожежі особи, які виконують зварювальні роботи, зобов'язані негайно викликати пожежну охорону і вжити заходів щодо гасіння пожежі наявними засобами</w:t>
      </w:r>
      <w:r>
        <w:t>.</w:t>
      </w:r>
    </w:p>
    <w:p w:rsidR="0012449D" w:rsidRDefault="0012449D">
      <w:pPr>
        <w:pStyle w:val="1"/>
        <w:shd w:val="clear" w:color="auto" w:fill="auto"/>
        <w:jc w:val="center"/>
      </w:pPr>
    </w:p>
    <w:p w:rsidR="00365C43" w:rsidRDefault="00365C43">
      <w:pPr>
        <w:pStyle w:val="1"/>
        <w:shd w:val="clear" w:color="auto" w:fill="auto"/>
        <w:jc w:val="center"/>
      </w:pPr>
    </w:p>
    <w:p w:rsidR="00365C43" w:rsidRDefault="00365C43">
      <w:pPr>
        <w:pStyle w:val="1"/>
        <w:shd w:val="clear" w:color="auto" w:fill="auto"/>
        <w:jc w:val="center"/>
      </w:pPr>
    </w:p>
    <w:tbl>
      <w:tblPr>
        <w:tblOverlap w:val="never"/>
        <w:tblW w:w="0" w:type="auto"/>
        <w:jc w:val="center"/>
        <w:tblInd w:w="-1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95"/>
        <w:gridCol w:w="965"/>
      </w:tblGrid>
      <w:tr w:rsidR="00365C43" w:rsidRPr="009006A9" w:rsidTr="008005E8">
        <w:trPr>
          <w:trHeight w:hRule="exact" w:val="595"/>
          <w:jc w:val="center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C43" w:rsidRPr="00D924FC" w:rsidRDefault="00365C43" w:rsidP="008005E8">
            <w:pPr>
              <w:pStyle w:val="a6"/>
              <w:shd w:val="clear" w:color="auto" w:fill="auto"/>
              <w:ind w:left="3360" w:hanging="3360"/>
              <w:jc w:val="center"/>
              <w:rPr>
                <w:b/>
                <w:sz w:val="20"/>
                <w:szCs w:val="20"/>
              </w:rPr>
            </w:pPr>
            <w:r w:rsidRPr="00D924FC">
              <w:rPr>
                <w:b/>
                <w:bCs/>
                <w:sz w:val="20"/>
                <w:szCs w:val="20"/>
              </w:rPr>
              <w:lastRenderedPageBreak/>
              <w:t xml:space="preserve">Навчальний елемент MIG/MAG-305: </w:t>
            </w:r>
            <w:r w:rsidRPr="00D924FC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C43" w:rsidRPr="00D924FC" w:rsidRDefault="00365C43" w:rsidP="00365C43">
            <w:pPr>
              <w:pStyle w:val="a6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924FC">
              <w:rPr>
                <w:b/>
                <w:bCs/>
                <w:sz w:val="20"/>
                <w:szCs w:val="20"/>
              </w:rPr>
              <w:t xml:space="preserve">Сторінка.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D924FC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</w:tbl>
    <w:p w:rsidR="00365C43" w:rsidRPr="009006A9" w:rsidRDefault="00365C43" w:rsidP="00365C43">
      <w:pPr>
        <w:spacing w:after="219" w:line="1" w:lineRule="exact"/>
        <w:rPr>
          <w:rFonts w:ascii="Times New Roman" w:hAnsi="Times New Roman" w:cs="Times New Roman"/>
          <w:sz w:val="28"/>
          <w:szCs w:val="28"/>
        </w:rPr>
      </w:pPr>
    </w:p>
    <w:p w:rsidR="00365C43" w:rsidRPr="009006A9" w:rsidRDefault="00365C43" w:rsidP="00365C43">
      <w:pPr>
        <w:pStyle w:val="1"/>
        <w:shd w:val="clear" w:color="auto" w:fill="auto"/>
        <w:spacing w:after="240"/>
        <w:jc w:val="center"/>
      </w:pPr>
      <w:r w:rsidRPr="009006A9">
        <w:rPr>
          <w:b/>
          <w:bCs/>
        </w:rPr>
        <w:t>Перевірка досягнень</w:t>
      </w:r>
    </w:p>
    <w:p w:rsidR="00365C43" w:rsidRPr="009006A9" w:rsidRDefault="00365C43" w:rsidP="00365C43">
      <w:pPr>
        <w:pStyle w:val="1"/>
        <w:shd w:val="clear" w:color="auto" w:fill="auto"/>
        <w:spacing w:after="360"/>
      </w:pPr>
      <w:r w:rsidRPr="009006A9">
        <w:rPr>
          <w:i/>
          <w:iCs/>
        </w:rPr>
        <w:t>Кожне питання має кілька можливих відповідей, з яких правильним є лише один. Вкажіть його.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39"/>
        </w:tabs>
        <w:spacing w:line="360" w:lineRule="auto"/>
        <w:ind w:left="500" w:hanging="500"/>
      </w:pPr>
      <w:r w:rsidRPr="009006A9">
        <w:t>Які заходи слід вжити при зварюванні на відстані менше 5 м від дерев'яних стін?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873"/>
        </w:tabs>
        <w:ind w:firstLine="500"/>
      </w:pPr>
      <w:r w:rsidRPr="009006A9">
        <w:t>(а)</w:t>
      </w:r>
      <w:r w:rsidRPr="009006A9">
        <w:tab/>
        <w:t>Виконувати роботи при малій потужності дуги;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882"/>
        </w:tabs>
        <w:ind w:firstLine="500"/>
      </w:pPr>
      <w:r w:rsidRPr="009006A9">
        <w:t>б)</w:t>
      </w:r>
      <w:r w:rsidRPr="009006A9">
        <w:tab/>
        <w:t>обклеїти стіни листами азбесту або заліза;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882"/>
        </w:tabs>
        <w:spacing w:after="240"/>
        <w:ind w:firstLine="499"/>
      </w:pPr>
      <w:r w:rsidRPr="009006A9">
        <w:t>в)</w:t>
      </w:r>
      <w:r w:rsidRPr="009006A9">
        <w:tab/>
        <w:t>Вам не потрібно нічого робити.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60" w:lineRule="auto"/>
        <w:ind w:left="300" w:hanging="300"/>
      </w:pPr>
      <w:r w:rsidRPr="009006A9">
        <w:t>На якій мінімальній відстані від місця зварювання, з точки зору пожежної безпеки, можна залишити каністру з бензином?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673"/>
          <w:tab w:val="left" w:pos="2138"/>
          <w:tab w:val="left" w:pos="4294"/>
        </w:tabs>
        <w:spacing w:after="240"/>
        <w:ind w:firstLine="301"/>
      </w:pPr>
      <w:r w:rsidRPr="009006A9">
        <w:t>(а)</w:t>
      </w:r>
      <w:r w:rsidRPr="009006A9">
        <w:tab/>
        <w:t>5 м;</w:t>
      </w:r>
      <w:r w:rsidRPr="009006A9">
        <w:tab/>
        <w:t>б) 10 м;</w:t>
      </w:r>
      <w:r w:rsidRPr="009006A9">
        <w:tab/>
        <w:t xml:space="preserve">в) </w:t>
      </w:r>
      <w:r>
        <w:t>необхідно вилучити</w:t>
      </w:r>
      <w:r w:rsidRPr="009006A9">
        <w:t xml:space="preserve"> з приміщення.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60" w:lineRule="auto"/>
      </w:pPr>
      <w:r w:rsidRPr="009006A9">
        <w:t>Що робити, якщо на робочому місці стався розлив гасу?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673"/>
        </w:tabs>
      </w:pPr>
      <w:r w:rsidRPr="009006A9">
        <w:t>(а)</w:t>
      </w:r>
      <w:r w:rsidRPr="009006A9">
        <w:tab/>
        <w:t>зібрати і спалити залишки полум'ям пальника;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673"/>
        </w:tabs>
      </w:pPr>
      <w:r w:rsidRPr="009006A9">
        <w:t>б)</w:t>
      </w:r>
      <w:r w:rsidRPr="009006A9">
        <w:tab/>
        <w:t>зібрати і засипати піском;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673"/>
        </w:tabs>
        <w:spacing w:after="120"/>
        <w:ind w:firstLine="301"/>
      </w:pPr>
      <w:r w:rsidRPr="009006A9">
        <w:t>в)</w:t>
      </w:r>
      <w:r w:rsidRPr="009006A9">
        <w:tab/>
        <w:t>Ви нічого не зробите.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74" w:lineRule="auto"/>
        <w:ind w:left="300" w:hanging="300"/>
      </w:pPr>
      <w:r w:rsidRPr="009006A9">
        <w:t>На якій мінімальній відстані від місця проведення електрозварювальних робіт може розташовуватися ацетиленовий генератор?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3577"/>
          <w:tab w:val="left" w:pos="7162"/>
        </w:tabs>
        <w:spacing w:after="120"/>
        <w:ind w:firstLine="301"/>
      </w:pPr>
      <w:r w:rsidRPr="009006A9">
        <w:t>а) 3,0 м;</w:t>
      </w:r>
      <w:r w:rsidRPr="009006A9">
        <w:tab/>
        <w:t>б) 10,0 м;</w:t>
      </w:r>
      <w:r w:rsidRPr="009006A9">
        <w:tab/>
        <w:t>в) 15,0 м.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60" w:lineRule="auto"/>
      </w:pPr>
      <w:r w:rsidRPr="009006A9">
        <w:t>На якій відстані від газорозподільної станції можна виконувати електродугове зварювання?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3577"/>
          <w:tab w:val="left" w:pos="7162"/>
        </w:tabs>
        <w:spacing w:after="120"/>
        <w:ind w:firstLine="301"/>
      </w:pPr>
      <w:r w:rsidRPr="009006A9">
        <w:t>а) 3,0 м;</w:t>
      </w:r>
      <w:r w:rsidRPr="009006A9">
        <w:tab/>
        <w:t>б) 10,0 м;</w:t>
      </w:r>
      <w:r w:rsidRPr="009006A9">
        <w:tab/>
        <w:t>в) 15,0 м.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60" w:lineRule="auto"/>
      </w:pPr>
      <w:r w:rsidRPr="009006A9">
        <w:t>В якому випадку можна проводити зварювання, якщо зі зворотного боку деталей, що зварюються</w:t>
      </w:r>
      <w:r>
        <w:t xml:space="preserve"> н</w:t>
      </w:r>
      <w:r w:rsidRPr="009006A9">
        <w:t>анесено шар:</w:t>
      </w:r>
    </w:p>
    <w:p w:rsidR="00365C43" w:rsidRPr="009006A9" w:rsidRDefault="00365C43" w:rsidP="00365C43">
      <w:pPr>
        <w:pStyle w:val="1"/>
        <w:shd w:val="clear" w:color="auto" w:fill="auto"/>
        <w:tabs>
          <w:tab w:val="left" w:pos="3577"/>
          <w:tab w:val="left" w:pos="7162"/>
        </w:tabs>
        <w:spacing w:after="120"/>
        <w:ind w:firstLine="301"/>
      </w:pPr>
      <w:r w:rsidRPr="009006A9">
        <w:t>а) солідол</w:t>
      </w:r>
      <w:r>
        <w:t>у</w:t>
      </w:r>
      <w:r w:rsidRPr="009006A9">
        <w:t>;</w:t>
      </w:r>
      <w:r w:rsidRPr="009006A9">
        <w:tab/>
        <w:t>б) свіж</w:t>
      </w:r>
      <w:r>
        <w:t>ої</w:t>
      </w:r>
      <w:r w:rsidRPr="009006A9">
        <w:t xml:space="preserve"> фарб</w:t>
      </w:r>
      <w:r>
        <w:t>и</w:t>
      </w:r>
      <w:r w:rsidRPr="009006A9">
        <w:t>;</w:t>
      </w:r>
      <w:r w:rsidRPr="009006A9">
        <w:tab/>
        <w:t>в) засохл</w:t>
      </w:r>
      <w:r>
        <w:t>ої</w:t>
      </w:r>
      <w:r w:rsidRPr="009006A9">
        <w:t xml:space="preserve"> фарб</w:t>
      </w:r>
      <w:r>
        <w:t>и</w:t>
      </w:r>
      <w:r w:rsidRPr="009006A9">
        <w:t>.</w:t>
      </w:r>
    </w:p>
    <w:p w:rsidR="00365C43" w:rsidRPr="009006A9" w:rsidRDefault="00365C43" w:rsidP="00365C43">
      <w:pPr>
        <w:pStyle w:val="1"/>
        <w:numPr>
          <w:ilvl w:val="0"/>
          <w:numId w:val="8"/>
        </w:numPr>
        <w:shd w:val="clear" w:color="auto" w:fill="auto"/>
        <w:tabs>
          <w:tab w:val="left" w:pos="358"/>
        </w:tabs>
        <w:spacing w:line="360" w:lineRule="auto"/>
        <w:ind w:firstLine="0"/>
      </w:pPr>
      <w:r w:rsidRPr="009006A9">
        <w:t>Працівники, за професіями яких не можуть одночасно виконувати роботу в межах обмежених зон.</w:t>
      </w:r>
    </w:p>
    <w:p w:rsidR="00365C43" w:rsidRPr="009006A9" w:rsidRDefault="00365C43" w:rsidP="00365C43">
      <w:pPr>
        <w:pStyle w:val="1"/>
        <w:shd w:val="clear" w:color="auto" w:fill="auto"/>
      </w:pPr>
      <w:r w:rsidRPr="009006A9">
        <w:t>об'єм, простори?</w:t>
      </w:r>
    </w:p>
    <w:p w:rsidR="00365C43" w:rsidRPr="009006A9" w:rsidRDefault="00365C43" w:rsidP="00365C43">
      <w:pPr>
        <w:pStyle w:val="1"/>
        <w:shd w:val="clear" w:color="auto" w:fill="auto"/>
        <w:spacing w:after="100"/>
      </w:pPr>
      <w:r w:rsidRPr="009006A9">
        <w:t xml:space="preserve">а) газовий зварювальник-слюсар; б) </w:t>
      </w:r>
      <w:proofErr w:type="spellStart"/>
      <w:r w:rsidRPr="009006A9">
        <w:t>електрозварювальник-слюсар</w:t>
      </w:r>
      <w:proofErr w:type="spellEnd"/>
      <w:r w:rsidRPr="009006A9">
        <w:t>; в) газозварник-електрозварник.</w:t>
      </w:r>
    </w:p>
    <w:p w:rsidR="00365C43" w:rsidRDefault="00365C43">
      <w:pPr>
        <w:pStyle w:val="1"/>
        <w:shd w:val="clear" w:color="auto" w:fill="auto"/>
        <w:jc w:val="center"/>
      </w:pPr>
    </w:p>
    <w:p w:rsidR="00F767BE" w:rsidRDefault="00F767BE">
      <w:pPr>
        <w:pStyle w:val="1"/>
        <w:shd w:val="clear" w:color="auto" w:fill="auto"/>
        <w:jc w:val="center"/>
      </w:pPr>
    </w:p>
    <w:p w:rsidR="00F767BE" w:rsidRDefault="00F767BE">
      <w:pPr>
        <w:pStyle w:val="1"/>
        <w:shd w:val="clear" w:color="auto" w:fill="auto"/>
        <w:jc w:val="center"/>
      </w:pPr>
    </w:p>
    <w:p w:rsidR="00F767BE" w:rsidRDefault="00F767BE">
      <w:pPr>
        <w:pStyle w:val="1"/>
        <w:shd w:val="clear" w:color="auto" w:fill="auto"/>
        <w:jc w:val="center"/>
      </w:pPr>
    </w:p>
    <w:p w:rsidR="00F767BE" w:rsidRDefault="00F767BE">
      <w:pPr>
        <w:pStyle w:val="1"/>
        <w:shd w:val="clear" w:color="auto" w:fill="auto"/>
        <w:jc w:val="center"/>
      </w:pPr>
    </w:p>
    <w:p w:rsidR="00F767BE" w:rsidRDefault="00F767BE">
      <w:pPr>
        <w:pStyle w:val="1"/>
        <w:shd w:val="clear" w:color="auto" w:fill="auto"/>
        <w:jc w:val="center"/>
      </w:pPr>
    </w:p>
    <w:tbl>
      <w:tblPr>
        <w:tblOverlap w:val="never"/>
        <w:tblW w:w="1042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95"/>
        <w:gridCol w:w="9227"/>
      </w:tblGrid>
      <w:tr w:rsidR="00F767BE" w:rsidRPr="00F767BE" w:rsidTr="008005E8">
        <w:trPr>
          <w:trHeight w:hRule="exact" w:val="61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7BE" w:rsidRPr="00F767BE" w:rsidRDefault="00F767BE" w:rsidP="008005E8">
            <w:pPr>
              <w:pStyle w:val="a6"/>
              <w:shd w:val="clear" w:color="auto" w:fill="auto"/>
              <w:rPr>
                <w:b/>
                <w:sz w:val="20"/>
                <w:szCs w:val="20"/>
              </w:rPr>
            </w:pPr>
            <w:r w:rsidRPr="00F767BE">
              <w:rPr>
                <w:b/>
                <w:bCs/>
                <w:sz w:val="20"/>
                <w:szCs w:val="20"/>
              </w:rPr>
              <w:lastRenderedPageBreak/>
              <w:t>Сторінка. 9</w:t>
            </w:r>
            <w:r w:rsidRPr="00F767BE">
              <w:rPr>
                <w:b/>
                <w:sz w:val="20"/>
                <w:szCs w:val="20"/>
              </w:rPr>
              <w:t>/9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7BE" w:rsidRPr="00F767BE" w:rsidRDefault="00F767BE" w:rsidP="008005E8">
            <w:pPr>
              <w:pStyle w:val="a6"/>
              <w:shd w:val="clear" w:color="auto" w:fill="auto"/>
              <w:rPr>
                <w:b/>
                <w:sz w:val="20"/>
                <w:szCs w:val="20"/>
              </w:rPr>
            </w:pPr>
            <w:r w:rsidRPr="00F767BE">
              <w:rPr>
                <w:b/>
                <w:bCs/>
                <w:sz w:val="20"/>
                <w:szCs w:val="20"/>
              </w:rPr>
              <w:t xml:space="preserve">Навчальний елемент MIG/MAG-305: </w:t>
            </w:r>
            <w:r w:rsidRPr="00F767BE">
              <w:rPr>
                <w:b/>
                <w:sz w:val="20"/>
                <w:szCs w:val="20"/>
              </w:rPr>
              <w:t>Правила пожежної безпеки під час електрозварювальних робіт</w:t>
            </w:r>
          </w:p>
        </w:tc>
      </w:tr>
    </w:tbl>
    <w:p w:rsidR="00F767BE" w:rsidRPr="00F767BE" w:rsidRDefault="00F767BE" w:rsidP="00F767BE">
      <w:pPr>
        <w:pStyle w:val="a8"/>
        <w:shd w:val="clear" w:color="auto" w:fill="auto"/>
        <w:ind w:left="3240"/>
        <w:rPr>
          <w:sz w:val="20"/>
          <w:szCs w:val="20"/>
          <w:lang w:val="ru-RU"/>
        </w:rPr>
      </w:pPr>
    </w:p>
    <w:p w:rsidR="00F767BE" w:rsidRPr="00F767BE" w:rsidRDefault="00F767BE" w:rsidP="00F767BE">
      <w:pPr>
        <w:pStyle w:val="a8"/>
        <w:shd w:val="clear" w:color="auto" w:fill="auto"/>
        <w:ind w:left="3240"/>
        <w:rPr>
          <w:sz w:val="20"/>
          <w:szCs w:val="20"/>
          <w:lang w:val="ru-RU"/>
        </w:rPr>
      </w:pPr>
    </w:p>
    <w:p w:rsidR="00F767BE" w:rsidRPr="00F767BE" w:rsidRDefault="00F767BE" w:rsidP="00F767BE">
      <w:pPr>
        <w:pStyle w:val="a8"/>
        <w:shd w:val="clear" w:color="auto" w:fill="auto"/>
        <w:ind w:left="324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767BE">
        <w:rPr>
          <w:rFonts w:ascii="Times New Roman" w:hAnsi="Times New Roman" w:cs="Times New Roman"/>
          <w:b/>
          <w:sz w:val="32"/>
          <w:szCs w:val="32"/>
        </w:rPr>
        <w:t>Чек-лист</w:t>
      </w:r>
      <w:proofErr w:type="spellEnd"/>
      <w:r w:rsidRPr="00F767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767BE">
        <w:rPr>
          <w:rFonts w:ascii="Times New Roman" w:hAnsi="Times New Roman" w:cs="Times New Roman"/>
          <w:b/>
          <w:sz w:val="32"/>
          <w:szCs w:val="32"/>
        </w:rPr>
        <w:t>інструктора</w:t>
      </w:r>
      <w:proofErr w:type="spellEnd"/>
    </w:p>
    <w:p w:rsidR="00F767BE" w:rsidRPr="00F767BE" w:rsidRDefault="00F767BE" w:rsidP="00F767BE">
      <w:pPr>
        <w:spacing w:after="859" w:line="1" w:lineRule="exact"/>
        <w:rPr>
          <w:b/>
        </w:rPr>
      </w:pP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4"/>
        </w:tabs>
        <w:spacing w:line="480" w:lineRule="exact"/>
        <w:ind w:left="1162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 w:rsidRPr="003E5968">
        <w:rPr>
          <w:rFonts w:ascii="Times New Roman" w:hAnsi="Times New Roman" w:cs="Times New Roman"/>
          <w:sz w:val="28"/>
          <w:szCs w:val="28"/>
        </w:rPr>
        <w:t>б).</w:t>
      </w: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4"/>
        </w:tabs>
        <w:spacing w:line="480" w:lineRule="exact"/>
        <w:ind w:left="1162"/>
        <w:rPr>
          <w:rFonts w:ascii="Times New Roman" w:hAnsi="Times New Roman" w:cs="Times New Roman"/>
          <w:sz w:val="28"/>
          <w:szCs w:val="28"/>
        </w:rPr>
      </w:pPr>
      <w:r w:rsidRPr="003E5968">
        <w:rPr>
          <w:rFonts w:ascii="Times New Roman" w:hAnsi="Times New Roman" w:cs="Times New Roman"/>
          <w:sz w:val="28"/>
          <w:szCs w:val="28"/>
        </w:rPr>
        <w:t>в).</w:t>
      </w: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4"/>
        </w:tabs>
        <w:spacing w:line="580" w:lineRule="exact"/>
        <w:ind w:left="1162"/>
        <w:rPr>
          <w:rFonts w:ascii="Times New Roman" w:hAnsi="Times New Roman" w:cs="Times New Roman"/>
          <w:sz w:val="28"/>
          <w:szCs w:val="28"/>
        </w:rPr>
      </w:pPr>
      <w:r w:rsidRPr="003E5968">
        <w:rPr>
          <w:rFonts w:ascii="Times New Roman" w:hAnsi="Times New Roman" w:cs="Times New Roman"/>
          <w:sz w:val="28"/>
          <w:szCs w:val="28"/>
        </w:rPr>
        <w:t>б).</w:t>
      </w: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8"/>
        </w:tabs>
        <w:spacing w:line="480" w:lineRule="exact"/>
        <w:ind w:left="1162"/>
        <w:rPr>
          <w:rFonts w:ascii="Times New Roman" w:hAnsi="Times New Roman" w:cs="Times New Roman"/>
          <w:sz w:val="28"/>
          <w:szCs w:val="28"/>
        </w:rPr>
      </w:pPr>
      <w:r w:rsidRPr="003E5968">
        <w:rPr>
          <w:rFonts w:ascii="Times New Roman" w:hAnsi="Times New Roman" w:cs="Times New Roman"/>
          <w:sz w:val="28"/>
          <w:szCs w:val="28"/>
        </w:rPr>
        <w:t>б).</w:t>
      </w: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8"/>
        </w:tabs>
        <w:spacing w:after="240" w:line="480" w:lineRule="exact"/>
        <w:ind w:left="1162"/>
        <w:rPr>
          <w:rFonts w:ascii="Times New Roman" w:hAnsi="Times New Roman" w:cs="Times New Roman"/>
          <w:sz w:val="28"/>
          <w:szCs w:val="28"/>
        </w:rPr>
      </w:pPr>
      <w:r w:rsidRPr="003E5968">
        <w:rPr>
          <w:rFonts w:ascii="Times New Roman" w:hAnsi="Times New Roman" w:cs="Times New Roman"/>
          <w:sz w:val="28"/>
          <w:szCs w:val="28"/>
        </w:rPr>
        <w:t>а).</w:t>
      </w:r>
    </w:p>
    <w:p w:rsidR="00F767BE" w:rsidRPr="003E5968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8"/>
        </w:tabs>
        <w:spacing w:after="240"/>
        <w:ind w:left="1162"/>
        <w:jc w:val="both"/>
        <w:rPr>
          <w:rFonts w:ascii="Times New Roman" w:hAnsi="Times New Roman" w:cs="Times New Roman"/>
          <w:sz w:val="28"/>
          <w:szCs w:val="28"/>
        </w:rPr>
      </w:pPr>
      <w:r w:rsidRPr="003E5968">
        <w:rPr>
          <w:rFonts w:ascii="Times New Roman" w:hAnsi="Times New Roman" w:cs="Times New Roman"/>
          <w:sz w:val="28"/>
          <w:szCs w:val="28"/>
        </w:rPr>
        <w:t>в).</w:t>
      </w:r>
    </w:p>
    <w:p w:rsidR="00F767BE" w:rsidRDefault="00F767BE" w:rsidP="00F767BE">
      <w:pPr>
        <w:pStyle w:val="ac"/>
        <w:numPr>
          <w:ilvl w:val="0"/>
          <w:numId w:val="9"/>
        </w:numPr>
        <w:shd w:val="clear" w:color="auto" w:fill="auto"/>
        <w:tabs>
          <w:tab w:val="left" w:pos="1518"/>
        </w:tabs>
        <w:jc w:val="both"/>
      </w:pPr>
      <w:r>
        <w:t>в).</w:t>
      </w:r>
      <w:r>
        <w:fldChar w:fldCharType="end"/>
      </w:r>
    </w:p>
    <w:p w:rsidR="00F767BE" w:rsidRDefault="00F767BE">
      <w:pPr>
        <w:pStyle w:val="1"/>
        <w:shd w:val="clear" w:color="auto" w:fill="auto"/>
        <w:jc w:val="center"/>
      </w:pPr>
    </w:p>
    <w:sectPr w:rsidR="00F767BE" w:rsidSect="0086442D">
      <w:pgSz w:w="11900" w:h="16840"/>
      <w:pgMar w:top="709" w:right="560" w:bottom="567" w:left="993" w:header="641" w:footer="5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B05" w:rsidRDefault="00DA7B05">
      <w:r>
        <w:separator/>
      </w:r>
    </w:p>
  </w:endnote>
  <w:endnote w:type="continuationSeparator" w:id="0">
    <w:p w:rsidR="00DA7B05" w:rsidRDefault="00DA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B05" w:rsidRDefault="00DA7B05"/>
  </w:footnote>
  <w:footnote w:type="continuationSeparator" w:id="0">
    <w:p w:rsidR="00DA7B05" w:rsidRDefault="00DA7B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787E"/>
    <w:multiLevelType w:val="multilevel"/>
    <w:tmpl w:val="7C24F1A6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00207"/>
    <w:multiLevelType w:val="multilevel"/>
    <w:tmpl w:val="C29C87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26664F56"/>
    <w:multiLevelType w:val="multilevel"/>
    <w:tmpl w:val="C4CC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9AF4C5B"/>
    <w:multiLevelType w:val="multilevel"/>
    <w:tmpl w:val="E9CA94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86822"/>
    <w:multiLevelType w:val="multilevel"/>
    <w:tmpl w:val="C29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97D3D1F"/>
    <w:multiLevelType w:val="multilevel"/>
    <w:tmpl w:val="0654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45517E5"/>
    <w:multiLevelType w:val="multilevel"/>
    <w:tmpl w:val="50BCC9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60142930"/>
    <w:multiLevelType w:val="hybridMultilevel"/>
    <w:tmpl w:val="BC70AB42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>
    <w:nsid w:val="676D105F"/>
    <w:multiLevelType w:val="multilevel"/>
    <w:tmpl w:val="E47C0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F1AE0"/>
    <w:rsid w:val="00012F49"/>
    <w:rsid w:val="00024BA1"/>
    <w:rsid w:val="0012449D"/>
    <w:rsid w:val="00125261"/>
    <w:rsid w:val="00365C43"/>
    <w:rsid w:val="005F1AE0"/>
    <w:rsid w:val="006C7401"/>
    <w:rsid w:val="006E24A2"/>
    <w:rsid w:val="006E6AFD"/>
    <w:rsid w:val="0086442D"/>
    <w:rsid w:val="008C0370"/>
    <w:rsid w:val="008C2742"/>
    <w:rsid w:val="008D6E1A"/>
    <w:rsid w:val="00A07A1B"/>
    <w:rsid w:val="00A07CAB"/>
    <w:rsid w:val="00C27B25"/>
    <w:rsid w:val="00C80390"/>
    <w:rsid w:val="00DA7B05"/>
    <w:rsid w:val="00DB7C27"/>
    <w:rsid w:val="00F04192"/>
    <w:rsid w:val="00F767BE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6E2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sid w:val="006E2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sid w:val="006E24A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a9">
    <w:name w:val="Основной текст_"/>
    <w:basedOn w:val="a0"/>
    <w:link w:val="1"/>
    <w:rsid w:val="006E2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E24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a4">
    <w:name w:val="Подпись к картинке"/>
    <w:basedOn w:val="a"/>
    <w:link w:val="a3"/>
    <w:rsid w:val="006E24A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6E24A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6E24A2"/>
    <w:pPr>
      <w:shd w:val="clear" w:color="auto" w:fill="FFFFFF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1">
    <w:name w:val="Основной текст1"/>
    <w:basedOn w:val="a"/>
    <w:link w:val="a9"/>
    <w:rsid w:val="006E24A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E24A2"/>
    <w:pPr>
      <w:shd w:val="clear" w:color="auto" w:fill="FFFFFF"/>
      <w:spacing w:before="120" w:after="270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ий текст (2)_"/>
    <w:basedOn w:val="a0"/>
    <w:link w:val="22"/>
    <w:rsid w:val="00A07A1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A07A1B"/>
    <w:pPr>
      <w:shd w:val="clear" w:color="auto" w:fill="FFFFFF"/>
      <w:spacing w:after="1080"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a">
    <w:name w:val="No Spacing"/>
    <w:uiPriority w:val="99"/>
    <w:qFormat/>
    <w:rsid w:val="00A07A1B"/>
    <w:rPr>
      <w:rFonts w:ascii="Arial Unicode MS" w:eastAsia="Arial Unicode MS" w:hAnsi="Arial Unicode MS" w:cs="Arial Unicode MS"/>
      <w:color w:val="000000"/>
    </w:rPr>
  </w:style>
  <w:style w:type="character" w:customStyle="1" w:styleId="ab">
    <w:name w:val="Оглавление_"/>
    <w:basedOn w:val="a0"/>
    <w:link w:val="ac"/>
    <w:rsid w:val="00F767B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ac">
    <w:name w:val="Оглавление"/>
    <w:basedOn w:val="a"/>
    <w:link w:val="ab"/>
    <w:rsid w:val="00F767BE"/>
    <w:pPr>
      <w:shd w:val="clear" w:color="auto" w:fill="FFFFFF"/>
      <w:spacing w:after="120"/>
      <w:ind w:left="1160"/>
    </w:pPr>
    <w:rPr>
      <w:rFonts w:ascii="Arial" w:eastAsia="Arial" w:hAnsi="Arial" w:cs="Arial"/>
      <w:b/>
      <w:b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03523-83D5-46AF-9DAA-2FF030EE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15</cp:revision>
  <dcterms:created xsi:type="dcterms:W3CDTF">2024-02-12T06:31:00Z</dcterms:created>
  <dcterms:modified xsi:type="dcterms:W3CDTF">2024-02-14T23:55:00Z</dcterms:modified>
</cp:coreProperties>
</file>