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60CD" w14:textId="77777777" w:rsidR="00A23CDC" w:rsidRDefault="00A23CDC" w:rsidP="00A23CDC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Тренувальний тест</w:t>
      </w:r>
      <w:r w:rsidRPr="00A23CD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</w:t>
      </w:r>
    </w:p>
    <w:p w14:paraId="1BD93EEC" w14:textId="44EF3D24" w:rsidR="00A23CDC" w:rsidRPr="00A23CDC" w:rsidRDefault="00A23CDC" w:rsidP="00A23CDC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Початок Української революції.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</w:p>
    <w:p w14:paraId="784FB720" w14:textId="77777777" w:rsidR="00A23CDC" w:rsidRPr="00A23CDC" w:rsidRDefault="00A23CDC" w:rsidP="00A23CD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Виконуйте завдання для отримання 100% результату.</w:t>
      </w:r>
    </w:p>
    <w:p w14:paraId="6F6B59B1" w14:textId="77777777" w:rsidR="00A23CDC" w:rsidRPr="00A23CDC" w:rsidRDefault="00A23CDC" w:rsidP="00A23CDC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Зірочка (*) указує, що запитання обов’язкове</w:t>
      </w:r>
    </w:p>
    <w:p w14:paraId="045CD60A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Яку позицію займала Українська Центральна Рада у відносинах з Тимчасовим урядом Росії?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88BDF1F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8FBAFE2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намагалась знайти компроміс щодо термінів реалізації національних прав українського народу</w:t>
      </w:r>
    </w:p>
    <w:p w14:paraId="5A97423F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підбурювала неросійські народи до розвалу Російської імперії силовими методами</w:t>
      </w:r>
    </w:p>
    <w:p w14:paraId="77D56039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ігнорувала будь-які спроби Тимчасового уряду налагодити переговорний процес</w:t>
      </w:r>
    </w:p>
    <w:p w14:paraId="4FD955C7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повністю підтримувала заходи Тимчасового уряду на придушення національних рухів</w:t>
      </w:r>
    </w:p>
    <w:p w14:paraId="5FBCA2DC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Українська Центральна Рада створена в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2C0BD84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7336ADD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березні 1917 р.</w:t>
      </w:r>
    </w:p>
    <w:p w14:paraId="2A976811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червні 1917 р.</w:t>
      </w:r>
    </w:p>
    <w:p w14:paraId="0D802E78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серпні 1917 р.</w:t>
      </w:r>
    </w:p>
    <w:p w14:paraId="0983605A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листопаді 1917 р.</w:t>
      </w:r>
    </w:p>
    <w:p w14:paraId="10141D5D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Територію якого державного утворення позначено на карті жирною лінією?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EB722E4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2C2882E" w14:textId="09CE2BCA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68CB986D" wp14:editId="0C8C9F76">
            <wp:extent cx="5712460" cy="3618230"/>
            <wp:effectExtent l="0" t="0" r="2540" b="1270"/>
            <wp:docPr id="12" name="Рисунок 12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61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F1038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Української Народної Республіки (листопад 1917 р.)</w:t>
      </w:r>
    </w:p>
    <w:p w14:paraId="1D4E2770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Української Держави П. Скоропадського (квітень 1918 р.)</w:t>
      </w:r>
    </w:p>
    <w:p w14:paraId="5A4BBE3D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Української Народної Республіки (січень 1919 р.)</w:t>
      </w:r>
    </w:p>
    <w:p w14:paraId="26CE2019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Української Соціалістичної Радянської Республіки (березень 1921 р.)</w:t>
      </w:r>
    </w:p>
    <w:p w14:paraId="4CB2352D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 яку інституцію В. Винниченко писав: </w:t>
      </w:r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«…[його скликання] стало першим кроком відродження нації на шляху державності. Будучи одночасно сильним організуючим і агітаційним засобом, він став першим підготовчим етапом у творенні як ідеї Української держави, так і в частковому втіленні її в життя»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?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BAECDDF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C1CCBA4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З'їзд народів Росії</w:t>
      </w:r>
    </w:p>
    <w:p w14:paraId="67BD0E25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Трудовий конгрес України</w:t>
      </w:r>
    </w:p>
    <w:p w14:paraId="5AD48ACA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Всеукраїнський з'їзд хліборобів</w:t>
      </w:r>
    </w:p>
    <w:p w14:paraId="26DD500F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Український національний конгрес</w:t>
      </w:r>
    </w:p>
    <w:p w14:paraId="13551FC7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Яке гасло українського національно-визвольного руху відповідає змісту Четвертого Універсалу Української Центральної Ради (УЦР)?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3B0BDFB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E7511DC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«Хай живе самостійна Україна!»</w:t>
      </w:r>
    </w:p>
    <w:p w14:paraId="1C3B104C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«Україна для українців!»</w:t>
      </w:r>
    </w:p>
    <w:p w14:paraId="20ECF254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«Вся влада Радам!»</w:t>
      </w:r>
    </w:p>
    <w:p w14:paraId="3D193544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«Геть Тимчасовий уряд!»</w:t>
      </w:r>
    </w:p>
    <w:p w14:paraId="0B1D46C0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Однією з причин падіння </w:t>
      </w:r>
      <w:proofErr w:type="spellStart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Українськоі</w:t>
      </w:r>
      <w:proofErr w:type="spellEnd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̈ </w:t>
      </w:r>
      <w:proofErr w:type="spellStart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Центральноі</w:t>
      </w:r>
      <w:proofErr w:type="spellEnd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̈ Ради (УЦР) була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D2FED71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1 бал</w:t>
      </w:r>
    </w:p>
    <w:p w14:paraId="32B50302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відмова УЦР від виконання умов Брест-Литовського мирного договору.</w:t>
      </w:r>
    </w:p>
    <w:p w14:paraId="65414069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відкрита підтримка УЦР селянських виступів і робітничих </w:t>
      </w:r>
      <w:proofErr w:type="spellStart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страйків</w:t>
      </w:r>
      <w:proofErr w:type="spellEnd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14:paraId="1350F070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проведена УЦР аграрна реформа та передання </w:t>
      </w:r>
      <w:proofErr w:type="spellStart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всієі</w:t>
      </w:r>
      <w:proofErr w:type="spellEnd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̈ землі селянам.</w:t>
      </w:r>
    </w:p>
    <w:p w14:paraId="2324A892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неспроможність УЦР налагодити систему державного управління.</w:t>
      </w:r>
    </w:p>
    <w:p w14:paraId="50639F23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Яке гасло українського національно-визвольного руху відповідає змісту Першого Універсалу Української Центральної Ради?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8DCE11A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CB45EAF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«Уся влада Радам!»</w:t>
      </w:r>
    </w:p>
    <w:p w14:paraId="5EA16146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«Автономію Україні!»</w:t>
      </w:r>
    </w:p>
    <w:p w14:paraId="701DA473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«Геть Тимчасовий уряд!»</w:t>
      </w:r>
    </w:p>
    <w:p w14:paraId="3C3AD0CE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«Хай живе незалежна Україна!»</w:t>
      </w:r>
    </w:p>
    <w:p w14:paraId="37694095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Укажіть портрет діяча, про якого йдеться в цитованому документі:</w:t>
      </w:r>
    </w:p>
    <w:p w14:paraId="5BDF747C" w14:textId="77777777" w:rsidR="00A23CDC" w:rsidRPr="00A23CDC" w:rsidRDefault="00A23CDC" w:rsidP="00A23CDC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«Він залишався романтиком, навіть очолюючи перший український уряд — Генеральний секретаріат, він жив більше емоціями та образами, ніж реаліями повсякденного життя. Пафосом, його революційним ідеалізмом були просякнуті навіть акти державної ваги — Універсали Центральної Ради, до творення яких він мав безпосереднє відношення»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14:paraId="2684A984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A67F914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1CB6316" w14:textId="18A4189C" w:rsidR="00A23CDC" w:rsidRPr="00A23CDC" w:rsidRDefault="00A23CDC" w:rsidP="00A23CDC">
      <w:pPr>
        <w:shd w:val="clear" w:color="auto" w:fill="FFFFFF"/>
        <w:spacing w:line="2925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65A37453" wp14:editId="1ABB25C1">
            <wp:extent cx="1371600" cy="186817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50F45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Варіант 1</w:t>
      </w:r>
    </w:p>
    <w:p w14:paraId="5147A075" w14:textId="5098E906" w:rsidR="00A23CDC" w:rsidRPr="00A23CDC" w:rsidRDefault="00A23CDC" w:rsidP="00A23CDC">
      <w:pPr>
        <w:shd w:val="clear" w:color="auto" w:fill="FFFFFF"/>
        <w:spacing w:line="2925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4AB26F1D" wp14:editId="6794C00F">
            <wp:extent cx="1371600" cy="18681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392E7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Варіант 2</w:t>
      </w:r>
    </w:p>
    <w:p w14:paraId="0C877F10" w14:textId="218FDDC0" w:rsidR="00A23CDC" w:rsidRPr="00A23CDC" w:rsidRDefault="00A23CDC" w:rsidP="00A23CDC">
      <w:pPr>
        <w:shd w:val="clear" w:color="auto" w:fill="FFFFFF"/>
        <w:spacing w:line="2925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3A5D9902" wp14:editId="470EE5BA">
            <wp:extent cx="1371600" cy="18681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245CE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Варіант 3</w:t>
      </w:r>
    </w:p>
    <w:p w14:paraId="4EDCC421" w14:textId="079D39E1" w:rsidR="00A23CDC" w:rsidRPr="00A23CDC" w:rsidRDefault="00A23CDC" w:rsidP="00A23CDC">
      <w:pPr>
        <w:shd w:val="clear" w:color="auto" w:fill="FFFFFF"/>
        <w:spacing w:line="2925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33C3A3AA" wp14:editId="388CAB87">
            <wp:extent cx="1371600" cy="18681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D0D18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Варіант 4</w:t>
      </w:r>
    </w:p>
    <w:p w14:paraId="3ACC02CC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Наприкінці червня 1917 р. до Києва прибула делегація міністрів Тимчасового уряду. Під час переговорів із представниками Української Центральної Ради сторони дійшли компромісу.</w:t>
      </w:r>
    </w:p>
    <w:p w14:paraId="3F9424FA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 якому уривку з історичних джерел зафіксовано одну з умов досягнутого компромісу?</w:t>
      </w:r>
    </w:p>
    <w:p w14:paraId="315B4EA2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6E45F17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220BEB6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«Влада на території Української республіки віднині належить виключно радам робітничих, солдатських і селянських депутатів; …в центрі — Всеукраїнському з’їздові рад… його Центральному виконавчому комітетові…»</w:t>
      </w:r>
    </w:p>
    <w:p w14:paraId="4D411F49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«…на землі Республіки Української має бути забезпечено всі свободи, здобуті всеросійською революцією: свободу слова, друку, віри, зібрань, союзів, страйків, недоторканності особи…»«…на землі Республіки Української має бути забезпечено всі свободи, здобуті всеросійською революцією: свободу слова, друку, віри, зібрань, союзів, страйків, недоторканності особи…»</w:t>
      </w:r>
    </w:p>
    <w:p w14:paraId="565A252F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«…визнаючи, що доля всіх народів Росії міцно зв’язана, …ми рішуче ставимось проти замірів самовільного здійснення автономії України до Всеросійського </w:t>
      </w:r>
      <w:proofErr w:type="spellStart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Учредительного</w:t>
      </w:r>
      <w:proofErr w:type="spellEnd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Зібрання…»</w:t>
      </w:r>
    </w:p>
    <w:p w14:paraId="5B516AF7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«Однині Україна стає Українською Народною Республікою. Не відділяючись від Російської Республіки, ми твердо станемо на нашій землі, щоб помогти, аби уся Російська Республіка стала федерацією вільних народів…»</w:t>
      </w:r>
    </w:p>
    <w:p w14:paraId="5D817F56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Упродовж якого періоду існувала Українська Центральна Рада?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BFEFEE0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084C227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1905-1907 рр.</w:t>
      </w:r>
    </w:p>
    <w:p w14:paraId="5018FF6D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1914-1916 рр.</w:t>
      </w:r>
    </w:p>
    <w:p w14:paraId="6A0BC758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1917-1918 рр.</w:t>
      </w:r>
    </w:p>
    <w:p w14:paraId="60EB777F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1919-1922 рр.</w:t>
      </w:r>
    </w:p>
    <w:p w14:paraId="44543EFE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Орган виконавчої влади, що повинен був керувати Росією до скликання Установчих зборів, які визначать форму її державного ладу.</w:t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F0179C7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6A9A987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Головний уряд</w:t>
      </w:r>
    </w:p>
    <w:p w14:paraId="55D9589D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Тимчасовий уряд</w:t>
      </w:r>
    </w:p>
    <w:p w14:paraId="0E295E33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Центральна Рада</w:t>
      </w:r>
    </w:p>
    <w:p w14:paraId="640F71DD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Більшовицький уряд</w:t>
      </w:r>
    </w:p>
    <w:p w14:paraId="3F9012FC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Хто зображений на фото?</w:t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5353660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573B8C6" w14:textId="33AB101A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736A849A" wp14:editId="4D82F2D7">
            <wp:extent cx="1902460" cy="2878455"/>
            <wp:effectExtent l="0" t="0" r="2540" b="0"/>
            <wp:docPr id="7" name="Рисунок 7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44ABD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Симон Петлюра</w:t>
      </w:r>
    </w:p>
    <w:p w14:paraId="75340116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Володимир Винниченко</w:t>
      </w:r>
    </w:p>
    <w:p w14:paraId="671A8D52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Михайло Грушевський</w:t>
      </w:r>
    </w:p>
    <w:p w14:paraId="00AC6506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Микола Міхновський</w:t>
      </w:r>
    </w:p>
    <w:p w14:paraId="70AC4FAC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Коли відбувся бій під Крутами?</w:t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D79780B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7FEF511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28 грудня 1917 р.</w:t>
      </w:r>
    </w:p>
    <w:p w14:paraId="6B0C7A6B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29 січня 1918 р.</w:t>
      </w:r>
    </w:p>
    <w:p w14:paraId="58C154A1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30 лютого 1918 р.</w:t>
      </w:r>
    </w:p>
    <w:p w14:paraId="0BD884C6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07 листопада 1917 р.</w:t>
      </w:r>
    </w:p>
    <w:p w14:paraId="0C6A6312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Яка назва Установчих зборів кримських татар?</w:t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867536C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1 бал</w:t>
      </w:r>
    </w:p>
    <w:p w14:paraId="5EF844AD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Генеральні штати</w:t>
      </w:r>
    </w:p>
    <w:p w14:paraId="756F9702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Курултай</w:t>
      </w:r>
    </w:p>
    <w:p w14:paraId="550112B9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Генеральний секретаріат</w:t>
      </w:r>
    </w:p>
    <w:p w14:paraId="25382BBC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Тенге</w:t>
      </w:r>
    </w:p>
    <w:p w14:paraId="76F28DAE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Хто очолив визволення Криму від більшовиків?</w:t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23249DD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E4894A6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Євген Коновалець</w:t>
      </w:r>
    </w:p>
    <w:p w14:paraId="717B9DB0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Петро Болбочан</w:t>
      </w:r>
    </w:p>
    <w:p w14:paraId="2E5D4CAB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Агатангел Кримський</w:t>
      </w:r>
    </w:p>
    <w:p w14:paraId="4C530CF8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Симон Петлюра</w:t>
      </w:r>
    </w:p>
    <w:p w14:paraId="29255F8F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Коли було прийнято Конституцію УНР?</w:t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9CFC625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2F14112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29 березня 1918 р.</w:t>
      </w:r>
    </w:p>
    <w:p w14:paraId="0C5A4242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29 квітня 1918 р.</w:t>
      </w:r>
    </w:p>
    <w:p w14:paraId="7DAC94F8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29 травня 1918 р.</w:t>
      </w:r>
    </w:p>
    <w:p w14:paraId="60DBFABC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29 червня 1918 р.</w:t>
      </w:r>
    </w:p>
    <w:p w14:paraId="722ED5E3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Яке місто більшовики проголосили столицею України?</w:t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9D04C45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70AAEA3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Львів</w:t>
      </w:r>
    </w:p>
    <w:p w14:paraId="0FDA6634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Київ</w:t>
      </w:r>
    </w:p>
    <w:p w14:paraId="488F9B34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Чернігів</w:t>
      </w:r>
    </w:p>
    <w:p w14:paraId="4841EA37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Харків</w:t>
      </w:r>
    </w:p>
    <w:p w14:paraId="23C30F08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Установіть відповідність між Універсалами УЦР та наслідками їх оприлюднення?</w:t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D247196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4A264C80" w14:textId="77777777" w:rsidR="00A23CDC" w:rsidRPr="00A23CDC" w:rsidRDefault="00A23CDC" w:rsidP="00A23CDC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підписання Брестського мирного договору, вступ німецьких та австрійських військ на територію УНР</w:t>
      </w:r>
    </w:p>
    <w:p w14:paraId="3A51AF81" w14:textId="77777777" w:rsidR="00A23CDC" w:rsidRPr="00A23CDC" w:rsidRDefault="00A23CDC" w:rsidP="00A23CDC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збройний виступ самостійників, поповнення складу УЦР представниками національних меншин</w:t>
      </w:r>
    </w:p>
    <w:p w14:paraId="6AC6BC01" w14:textId="77777777" w:rsidR="00A23CDC" w:rsidRPr="00A23CDC" w:rsidRDefault="00A23CDC" w:rsidP="00A23CDC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Генерального Секретаріату, загострення відносин із Тимчасовим урядом</w:t>
      </w:r>
    </w:p>
    <w:p w14:paraId="652771E4" w14:textId="77777777" w:rsidR="00A23CDC" w:rsidRPr="00A23CDC" w:rsidRDefault="00A23CDC" w:rsidP="00A23CDC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утворення УЦР, початок Української революції</w:t>
      </w:r>
    </w:p>
    <w:p w14:paraId="354917AA" w14:textId="77777777" w:rsidR="00A23CDC" w:rsidRPr="00A23CDC" w:rsidRDefault="00A23CDC" w:rsidP="00A23CDC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поширення влади УЦР на всі дев’ять українських губерній (без Криму), початок соціально-економічних перетворень</w:t>
      </w:r>
    </w:p>
    <w:p w14:paraId="501D9472" w14:textId="77777777" w:rsidR="00A23CDC" w:rsidRPr="00A23CDC" w:rsidRDefault="00A23CDC" w:rsidP="00A23CDC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Перший Універсал</w:t>
      </w:r>
    </w:p>
    <w:p w14:paraId="19D4C264" w14:textId="77777777" w:rsidR="00A23CDC" w:rsidRPr="00A23CDC" w:rsidRDefault="00A23CDC" w:rsidP="00A23CDC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Другий Універсал</w:t>
      </w:r>
    </w:p>
    <w:p w14:paraId="12323C2A" w14:textId="77777777" w:rsidR="00A23CDC" w:rsidRPr="00A23CDC" w:rsidRDefault="00A23CDC" w:rsidP="00A23CDC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Третій Універсал</w:t>
      </w:r>
    </w:p>
    <w:p w14:paraId="2C3AD5D3" w14:textId="77777777" w:rsidR="00A23CDC" w:rsidRPr="00A23CDC" w:rsidRDefault="00A23CDC" w:rsidP="00A23CDC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Четвертий Універсал</w:t>
      </w:r>
    </w:p>
    <w:p w14:paraId="6829CCD4" w14:textId="77777777" w:rsidR="00A23CDC" w:rsidRPr="00A23CDC" w:rsidRDefault="00A23CDC" w:rsidP="00A23CDC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Перший Універсал</w:t>
      </w:r>
    </w:p>
    <w:p w14:paraId="26A3BE4E" w14:textId="77777777" w:rsidR="00A23CDC" w:rsidRPr="00A23CDC" w:rsidRDefault="00A23CDC" w:rsidP="00A23CDC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Другий Універсал</w:t>
      </w:r>
    </w:p>
    <w:p w14:paraId="72C86F47" w14:textId="77777777" w:rsidR="00A23CDC" w:rsidRPr="00A23CDC" w:rsidRDefault="00A23CDC" w:rsidP="00A23CDC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Третій Універсал</w:t>
      </w:r>
    </w:p>
    <w:p w14:paraId="0E61F8CC" w14:textId="77777777" w:rsidR="00A23CDC" w:rsidRPr="00A23CDC" w:rsidRDefault="00A23CDC" w:rsidP="00A23CDC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Четвертий Універсал</w:t>
      </w:r>
    </w:p>
    <w:p w14:paraId="5F926347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«Ми, українці-козаки, не хочемо мати свободи на папері або </w:t>
      </w:r>
      <w:proofErr w:type="spellStart"/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півсвободи</w:t>
      </w:r>
      <w:proofErr w:type="spellEnd"/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. По проголошенні Першого Універсалу (Другий Універсал не визнаємо) ми приступаємо до заведення порядку на Україні. Задля цього всіх росіян і ренегатів, які гальмують українську роботу, скидаємо з постів силою, не рахуючись із російським урядом. Визнаючи Центральну Раду за свій найвищий уряд, ми поки що виганяємо зрадників з України без її відома. Коли все опануємо силою, тоді підпорядкуємося Центральній Раді. Тоді вона порядкуватиме в Києві й на всій Україні. Тепер же, коли починається повстання, ми виставляємо своїх людей, котрі мусять усім керувати...»</w:t>
      </w:r>
    </w:p>
    <w:p w14:paraId="0DF78B57" w14:textId="77777777" w:rsidR="00A23CDC" w:rsidRPr="00A23CDC" w:rsidRDefault="00A23CDC" w:rsidP="00A23CDC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Хто з діячів, зображених на фото, був ініціатором створення цитованої відозви?</w:t>
      </w:r>
    </w:p>
    <w:p w14:paraId="6CA93556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2700EF1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FFA0035" w14:textId="66409EFF" w:rsidR="00A23CDC" w:rsidRPr="00A23CDC" w:rsidRDefault="00A23CDC" w:rsidP="00A23CDC">
      <w:pPr>
        <w:shd w:val="clear" w:color="auto" w:fill="FFFFFF"/>
        <w:spacing w:line="2925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586DEB99" wp14:editId="2CE19C94">
            <wp:extent cx="1648460" cy="1981200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69DC4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Варіант 1</w:t>
      </w:r>
    </w:p>
    <w:p w14:paraId="1E3F17A3" w14:textId="7BD1A1EC" w:rsidR="00A23CDC" w:rsidRPr="00A23CDC" w:rsidRDefault="00A23CDC" w:rsidP="00A23CDC">
      <w:pPr>
        <w:shd w:val="clear" w:color="auto" w:fill="FFFFFF"/>
        <w:spacing w:line="2925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0BF43CE7" wp14:editId="326F886E">
            <wp:extent cx="1631315" cy="1958340"/>
            <wp:effectExtent l="0" t="0" r="698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A7ADD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Варіант 2</w:t>
      </w:r>
    </w:p>
    <w:p w14:paraId="76C86864" w14:textId="3ACC81A4" w:rsidR="00A23CDC" w:rsidRPr="00A23CDC" w:rsidRDefault="00A23CDC" w:rsidP="00A23CDC">
      <w:pPr>
        <w:shd w:val="clear" w:color="auto" w:fill="FFFFFF"/>
        <w:spacing w:line="2925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33D1281C" wp14:editId="663282B0">
            <wp:extent cx="1619885" cy="1981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9CB21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Варіант 3</w:t>
      </w:r>
    </w:p>
    <w:p w14:paraId="6CD25BC5" w14:textId="75837529" w:rsidR="00A23CDC" w:rsidRPr="00A23CDC" w:rsidRDefault="00A23CDC" w:rsidP="00A23CDC">
      <w:pPr>
        <w:shd w:val="clear" w:color="auto" w:fill="FFFFFF"/>
        <w:spacing w:line="2925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79FC8ADE" wp14:editId="3FC14BBD">
            <wp:extent cx="1664970" cy="19583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789E7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Варіант 4</w:t>
      </w:r>
    </w:p>
    <w:p w14:paraId="6B125987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«У Петрограді відбулися криваві події, які загрожують загибелі завоювань революції. Частина населення Петрограда, керована більшовиками, збройним шляхом ліквідувала Тимчасовий Уряд і хоче нав'язати свою волю Російській Республіці. Ми закликаємо рішуче боротися з будь-якими спробами підтримання петроградського повстання. Громадяни України! Покажіть себе вірними захисниками свободи й ворогами анархії, яка може віддалити скликання Всеросійських й Українських Установчих Зборів і навіть призвести до загибелі рідного краю...»</w:t>
      </w:r>
    </w:p>
    <w:p w14:paraId="3A017E7D" w14:textId="77777777" w:rsidR="00A23CDC" w:rsidRPr="00A23CDC" w:rsidRDefault="00A23CDC" w:rsidP="00A23CDC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Події, описані в уривку документа, відбулися</w:t>
      </w:r>
    </w:p>
    <w:p w14:paraId="665E515B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B6408FE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7B9D88E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1914 р.</w:t>
      </w:r>
    </w:p>
    <w:p w14:paraId="0FB5A917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1917 р.</w:t>
      </w:r>
    </w:p>
    <w:p w14:paraId="4724813E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1919 р.</w:t>
      </w:r>
    </w:p>
    <w:p w14:paraId="5E7EEF9A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1921 р.</w:t>
      </w:r>
    </w:p>
    <w:p w14:paraId="46BADD1B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«У Петрограді відбулися криваві події, які загрожують загибелі завоювань революції. Частина населення Петрограда, керована більшовиками, збройним шляхом ліквідувала Тимчасовий Уряд і хоче нав'язати свою волю Російській Республіці. Ми закликаємо рішуче боротися з будь-якими спробами підтримання петроградського повстання. Громадяни України! Покажіть себе </w:t>
      </w:r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lastRenderedPageBreak/>
        <w:t>вірними захисниками свободи й ворогами анархії, яка може віддалити скликання Всеросійських й Українських Установчих Зборів і навіть призвести до загибелі рідного краю...»</w:t>
      </w:r>
    </w:p>
    <w:p w14:paraId="09C13FCF" w14:textId="77777777" w:rsidR="00A23CDC" w:rsidRPr="00A23CDC" w:rsidRDefault="00A23CDC" w:rsidP="00A23CDC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«Криваві події» 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 Петрограді спричинили ухвалення</w:t>
      </w:r>
    </w:p>
    <w:p w14:paraId="55B9AA5C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EC9742C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17A9347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Третього Універсалу УЦР.</w:t>
      </w:r>
    </w:p>
    <w:p w14:paraId="7670D5B8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Грамоти до всього українського народу гетьмана П. Скоропадського.</w:t>
      </w:r>
    </w:p>
    <w:p w14:paraId="61C3E642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Акта</w:t>
      </w:r>
      <w:proofErr w:type="spellEnd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злуки між УНР й ЗУНР.</w:t>
      </w:r>
    </w:p>
    <w:p w14:paraId="336559E7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Конституції Української Народної Республіки.</w:t>
      </w:r>
    </w:p>
    <w:p w14:paraId="5236CA49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Зображені світлини є свідченням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AFB246B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FB0E4CE" w14:textId="16A9A1B6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6868588A" wp14:editId="5BF665BB">
            <wp:extent cx="5277485" cy="1800860"/>
            <wp:effectExtent l="0" t="0" r="0" b="8890"/>
            <wp:docPr id="2" name="Рисунок 2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674B3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процесу українізації частин російської армії.</w:t>
      </w:r>
    </w:p>
    <w:p w14:paraId="19F7C3E8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вступу військ Директорії в Київ.</w:t>
      </w:r>
    </w:p>
    <w:p w14:paraId="51235CB1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формування легіону Українських січових стрільців.</w:t>
      </w:r>
    </w:p>
    <w:p w14:paraId="54A7E218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проголошення П. Скоропадського гетьманом України.</w:t>
      </w:r>
    </w:p>
    <w:p w14:paraId="47998CDB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Проголошення Українською Центральною Радою Першого Універсалу спричинено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8BD9B1A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CF423B7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відправленням українізованих військових частин на фронт.</w:t>
      </w:r>
    </w:p>
    <w:p w14:paraId="4D0AF334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збройним виступом самостійників у Києві.</w:t>
      </w:r>
    </w:p>
    <w:p w14:paraId="3820F5EC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формуванням рад робітничих, солдатських і селянських депутатів.</w:t>
      </w:r>
    </w:p>
    <w:p w14:paraId="63872504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відмовою Тимчасового уряду визнати право України на автономію.</w:t>
      </w:r>
    </w:p>
    <w:p w14:paraId="52A3F2D4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Якого договору стосується цитований документ?</w:t>
      </w:r>
    </w:p>
    <w:p w14:paraId="76A789D3" w14:textId="77777777" w:rsidR="00A23CDC" w:rsidRPr="00A23CDC" w:rsidRDefault="00A23CDC" w:rsidP="00A23CDC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«Строго таємно. З огляду на сучасний брак харчових продуктів… мир з Україною мусить бути підписаний якнайскоріше… На випадок, якби Україна попросила військової допомоги проти російських максималістів, то таке </w:t>
      </w:r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lastRenderedPageBreak/>
        <w:t>прохання можливо задовольнити. За це Україна зобов’язується до якнайскорішої поставки хліба…»</w:t>
      </w:r>
    </w:p>
    <w:p w14:paraId="145F698D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B61107A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5C1F262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Варшавського договору між Директорією УНР і Польською Республікою</w:t>
      </w:r>
    </w:p>
    <w:p w14:paraId="3C7C802E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Брест-Литовського договору між УНР, Німеччиною та її союзниками</w:t>
      </w:r>
    </w:p>
    <w:p w14:paraId="0F4E31BE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Ризького договору між Польщею та радянськими республіками</w:t>
      </w:r>
    </w:p>
    <w:p w14:paraId="45D6EF02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Договору між Українською Державою та </w:t>
      </w:r>
      <w:proofErr w:type="spellStart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Всевеликим</w:t>
      </w:r>
      <w:proofErr w:type="spellEnd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Військом Донським</w:t>
      </w:r>
    </w:p>
    <w:p w14:paraId="619C0747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Якому </w:t>
      </w:r>
      <w:proofErr w:type="spellStart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діячеві</w:t>
      </w:r>
      <w:proofErr w:type="spellEnd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належать такі факти біографії:</w:t>
      </w:r>
    </w:p>
    <w:p w14:paraId="39D009AF" w14:textId="77777777" w:rsidR="00A23CDC" w:rsidRPr="00A23CDC" w:rsidRDefault="00A23CDC" w:rsidP="00A23CDC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«Позитивно сприйнявши повалення царизму революцією 1917 р., став одним із ініціаторів створення Української Центральної Ради (УЦР). Став заступником голови УЦР, членом Малої ради, генеральним секретарем міжнаціональних справ у Генеральному секретаріаті УЦР. У червні 1917 р. очолив Українську партію соціалістів-федералістів»?</w:t>
      </w:r>
    </w:p>
    <w:p w14:paraId="7D103EB6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342B889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1AE59AD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Міхновському</w:t>
      </w:r>
    </w:p>
    <w:p w14:paraId="78B33010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С. Петлюрі</w:t>
      </w:r>
    </w:p>
    <w:p w14:paraId="0D47DD70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С. Єфремову</w:t>
      </w:r>
    </w:p>
    <w:p w14:paraId="1906BC79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В. Винниченку</w:t>
      </w:r>
    </w:p>
    <w:p w14:paraId="32793CEF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Наступ військ радянської Росії на Київ і прагнення посилити позиції української делегації на мирних переговорах з державами Четверного союзу - обставини, що пришвидшили прийняття Українською Центральною Радою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0236188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8618DE7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Першого Універсалу.</w:t>
      </w:r>
    </w:p>
    <w:p w14:paraId="718D952E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Другого Універсалу.</w:t>
      </w:r>
    </w:p>
    <w:p w14:paraId="5FA103BD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Третього Універсалу.</w:t>
      </w:r>
    </w:p>
    <w:p w14:paraId="3F195795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Четвертого Універсалу.</w:t>
      </w:r>
    </w:p>
    <w:p w14:paraId="4A41B483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Добровільні військово-міліцейські формування в Україні в 1917–1918 рр., створені за територіальним принципом для охорони правопорядку та підтримки місцевої української влади, називали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5B6E712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4CB8371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«Похідними групами».</w:t>
      </w:r>
    </w:p>
    <w:p w14:paraId="6E7E6116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«Вільним козацтвом».</w:t>
      </w:r>
    </w:p>
    <w:p w14:paraId="015F7D6F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«Поліською Січчю».</w:t>
      </w:r>
    </w:p>
    <w:p w14:paraId="475BC94A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«Січовими стрільцями».</w:t>
      </w:r>
    </w:p>
    <w:p w14:paraId="2745FE0B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«Самостійники» були ініціаторами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32FA8FD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672C635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виступу «</w:t>
      </w:r>
      <w:proofErr w:type="spellStart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полуботківців</w:t>
      </w:r>
      <w:proofErr w:type="spellEnd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».</w:t>
      </w:r>
    </w:p>
    <w:p w14:paraId="4C2A9FFE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гетьманського перевороту.</w:t>
      </w:r>
    </w:p>
    <w:p w14:paraId="1A48AAB8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Української Центральної Ради.</w:t>
      </w:r>
    </w:p>
    <w:p w14:paraId="70CA0758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скликання Всеукраїнського національного конгресу.</w:t>
      </w:r>
    </w:p>
    <w:p w14:paraId="1188A525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Установіть послідовність подій, описаних в уривках з історичних джерел.</w:t>
      </w: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2343EC1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6958426F" w14:textId="77777777" w:rsidR="00A23CDC" w:rsidRPr="00A23CDC" w:rsidRDefault="00A23CDC" w:rsidP="00A23CDC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</w:t>
      </w:r>
    </w:p>
    <w:p w14:paraId="79F991BC" w14:textId="77777777" w:rsidR="00A23CDC" w:rsidRPr="00A23CDC" w:rsidRDefault="00A23CDC" w:rsidP="00A23CDC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</w:t>
      </w:r>
    </w:p>
    <w:p w14:paraId="7658CB56" w14:textId="77777777" w:rsidR="00A23CDC" w:rsidRPr="00A23CDC" w:rsidRDefault="00A23CDC" w:rsidP="00A23CDC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</w:p>
    <w:p w14:paraId="477D8DC4" w14:textId="77777777" w:rsidR="00A23CDC" w:rsidRPr="00A23CDC" w:rsidRDefault="00A23CDC" w:rsidP="00A23CDC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</w:p>
    <w:p w14:paraId="36B464DB" w14:textId="77777777" w:rsidR="00A23CDC" w:rsidRPr="00A23CDC" w:rsidRDefault="00A23CDC" w:rsidP="00A23CDC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«У Петрограді зчинилися криваві події… Частина людності Петрограда за керівництва більшовиків повстала озброєно проти Тимчасового </w:t>
      </w:r>
      <w:proofErr w:type="spellStart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правительства</w:t>
      </w:r>
      <w:proofErr w:type="spellEnd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і хоче накинути свою волю всій Російській республіці…»</w:t>
      </w:r>
    </w:p>
    <w:p w14:paraId="418DF86E" w14:textId="77777777" w:rsidR="00A23CDC" w:rsidRPr="00A23CDC" w:rsidRDefault="00A23CDC" w:rsidP="00A23CDC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«На час до вирішення справи… Установчими Зборами у справах місцевого врядування Україною вищим органом Тимчасового уряду є Генеральний Секретаріат, котрого призначає …уряд по пропозиціям Центральної Ради…»</w:t>
      </w:r>
    </w:p>
    <w:p w14:paraId="7E8069C0" w14:textId="77777777" w:rsidR="00A23CDC" w:rsidRPr="00A23CDC" w:rsidRDefault="00A23CDC" w:rsidP="00A23CDC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«Неможливо одночасно визнавати право на самовизначення й водночас робити грубий замах на це право, накидаючи свої форми політичного ладу, як це робить Рада Народних Комісарів Великоросії щодо Народної Української Республіки…»</w:t>
      </w:r>
    </w:p>
    <w:p w14:paraId="1F65EA21" w14:textId="77777777" w:rsidR="00A23CDC" w:rsidRPr="00A23CDC" w:rsidRDefault="00A23CDC" w:rsidP="00A23CDC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…визнаючи, що доля всіх народів Росії міцно пов’язана.., ми рішуче «ставимось проти замірів самовільного здійснення автономії України до Всеросійського </w:t>
      </w:r>
      <w:proofErr w:type="spellStart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Учредительного</w:t>
      </w:r>
      <w:proofErr w:type="spellEnd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Зібрання…»</w:t>
      </w:r>
    </w:p>
    <w:p w14:paraId="23D3C5BD" w14:textId="77777777" w:rsidR="00A23CDC" w:rsidRPr="00A23CDC" w:rsidRDefault="00A23CDC" w:rsidP="00A23CDC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«У Петрограді зчинилися криваві події… Частина людності Петрограда за керівництва більшовиків повстала озброєно проти Тимчасового </w:t>
      </w:r>
      <w:proofErr w:type="spellStart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правительства</w:t>
      </w:r>
      <w:proofErr w:type="spellEnd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і хоче накинути свою волю всій Російській республіці…»</w:t>
      </w:r>
    </w:p>
    <w:p w14:paraId="0E559DA8" w14:textId="77777777" w:rsidR="00A23CDC" w:rsidRPr="00A23CDC" w:rsidRDefault="00A23CDC" w:rsidP="00A23CDC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«На час до вирішення справи… Установчими Зборами у справах місцевого врядування Україною вищим органом Тимчасового уряду є Генеральний Секретаріат, котрого призначає …уряд по пропозиціям Центральної Ради…»</w:t>
      </w:r>
    </w:p>
    <w:p w14:paraId="058E0024" w14:textId="77777777" w:rsidR="00A23CDC" w:rsidRPr="00A23CDC" w:rsidRDefault="00A23CDC" w:rsidP="00A23CDC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«Неможливо одночасно визнавати право на самовизначення й водночас робити грубий замах на це право, накидаючи свої форми політичного ладу, як це робить Рада Народних Комісарів Великоросії щодо Народної Української Республіки…»</w:t>
      </w:r>
    </w:p>
    <w:p w14:paraId="33A80AD8" w14:textId="77777777" w:rsidR="00A23CDC" w:rsidRPr="00A23CDC" w:rsidRDefault="00A23CDC" w:rsidP="00A23CDC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…визнаючи, що доля всіх народів Росії міцно пов’язана.., ми рішуче «ставимось проти замірів самовільного здійснення автономії України до Всеросійського </w:t>
      </w:r>
      <w:proofErr w:type="spellStart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Учредительного</w:t>
      </w:r>
      <w:proofErr w:type="spellEnd"/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Зібрання…»</w:t>
      </w:r>
    </w:p>
    <w:p w14:paraId="50B4C8EC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«</w:t>
      </w:r>
      <w:proofErr w:type="spellStart"/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Пробувши</w:t>
      </w:r>
      <w:proofErr w:type="spellEnd"/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 кілька тижнів у Петрограді, втративши всяку надію одержати якусь відповідь від Временного </w:t>
      </w:r>
      <w:proofErr w:type="spellStart"/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Правительства</w:t>
      </w:r>
      <w:proofErr w:type="spellEnd"/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, Делегація Центральної Ради після тих принижень, яких зазнала в передпокоях міністерських і Ради </w:t>
      </w:r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lastRenderedPageBreak/>
        <w:t xml:space="preserve">робітничих депутатів, повернулася, без всякої офіційної відповіді… до Києва. А в той час… </w:t>
      </w:r>
      <w:proofErr w:type="spellStart"/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Правительство</w:t>
      </w:r>
      <w:proofErr w:type="spellEnd"/>
      <w:r w:rsidRPr="00A23CDC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, нарешті, вирішило й ухвалило одкинути домагання Української Центральної Ради».</w:t>
      </w:r>
    </w:p>
    <w:p w14:paraId="428CF860" w14:textId="77777777" w:rsidR="00A23CDC" w:rsidRPr="00A23CDC" w:rsidRDefault="00A23CDC" w:rsidP="00A23CDC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Хто з діячів, зображених на фото, очолював делегацію Української Центральної Ради до Петрограда?</w:t>
      </w:r>
    </w:p>
    <w:p w14:paraId="35215145" w14:textId="77777777" w:rsidR="00A23CDC" w:rsidRPr="00A23CDC" w:rsidRDefault="00A23CDC" w:rsidP="00A23CD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A37881A" w14:textId="77777777" w:rsidR="00A23CDC" w:rsidRPr="00A23CDC" w:rsidRDefault="00A23CDC" w:rsidP="00A23CDC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F6D2497" w14:textId="32B81A35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06198392" wp14:editId="5D26C09C">
            <wp:extent cx="5712460" cy="2049145"/>
            <wp:effectExtent l="0" t="0" r="2540" b="8255"/>
            <wp:docPr id="1" name="Рисунок 1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171D9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</w:t>
      </w:r>
    </w:p>
    <w:p w14:paraId="53196620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</w:t>
      </w:r>
    </w:p>
    <w:p w14:paraId="106FC0BB" w14:textId="77777777" w:rsidR="00A23CDC" w:rsidRPr="00A23CDC" w:rsidRDefault="00A23CDC" w:rsidP="00A23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</w:p>
    <w:p w14:paraId="2A417703" w14:textId="77777777" w:rsidR="00A23CDC" w:rsidRPr="00A23CDC" w:rsidRDefault="00A23CDC" w:rsidP="00A23C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A23CD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</w:t>
      </w:r>
    </w:p>
    <w:p w14:paraId="2FE5DCCC" w14:textId="77777777" w:rsidR="00A25B86" w:rsidRPr="00A23CDC" w:rsidRDefault="00A25B86">
      <w:pPr>
        <w:rPr>
          <w:rFonts w:ascii="Times New Roman" w:hAnsi="Times New Roman" w:cs="Times New Roman"/>
          <w:sz w:val="28"/>
          <w:szCs w:val="28"/>
        </w:rPr>
      </w:pPr>
    </w:p>
    <w:sectPr w:rsidR="00A25B86" w:rsidRPr="00A23C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DC"/>
    <w:rsid w:val="005D6A83"/>
    <w:rsid w:val="00A23CDC"/>
    <w:rsid w:val="00A25B8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1735"/>
  <w15:chartTrackingRefBased/>
  <w15:docId w15:val="{ADA4A6DE-8915-4B23-ADA4-E7EF2FB2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3CDC"/>
    <w:rPr>
      <w:color w:val="0000FF"/>
      <w:u w:val="single"/>
    </w:rPr>
  </w:style>
  <w:style w:type="character" w:customStyle="1" w:styleId="m7eme">
    <w:name w:val="m7eme"/>
    <w:basedOn w:val="a0"/>
    <w:rsid w:val="00A23CDC"/>
  </w:style>
  <w:style w:type="character" w:customStyle="1" w:styleId="vnumgf">
    <w:name w:val="vnumgf"/>
    <w:basedOn w:val="a0"/>
    <w:rsid w:val="00A23CDC"/>
  </w:style>
  <w:style w:type="character" w:customStyle="1" w:styleId="adtyne">
    <w:name w:val="adtyne"/>
    <w:basedOn w:val="a0"/>
    <w:rsid w:val="00A23CDC"/>
  </w:style>
  <w:style w:type="character" w:styleId="a4">
    <w:name w:val="Emphasis"/>
    <w:basedOn w:val="a0"/>
    <w:uiPriority w:val="20"/>
    <w:qFormat/>
    <w:rsid w:val="00A23CDC"/>
    <w:rPr>
      <w:i/>
      <w:iCs/>
    </w:rPr>
  </w:style>
  <w:style w:type="paragraph" w:styleId="a5">
    <w:name w:val="Normal (Web)"/>
    <w:basedOn w:val="a"/>
    <w:uiPriority w:val="99"/>
    <w:semiHidden/>
    <w:unhideWhenUsed/>
    <w:rsid w:val="00A2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A23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98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7917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7541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684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72125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9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42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97435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0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50440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10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6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66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2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6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3874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7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040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3026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81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3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3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8756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57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53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89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890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44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9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65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304162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48718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9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3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62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88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331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5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2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6289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1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976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8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25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05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2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3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9718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70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0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43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617168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4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95246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02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2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0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96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9977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674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32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51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8997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39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646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71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69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2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819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8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9894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56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95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011026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33130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0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34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100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34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407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3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473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8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565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8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2520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14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455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8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598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590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1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15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20900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9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2529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5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1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91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75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0908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887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519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63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1547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91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049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0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415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78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0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2682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910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5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47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335711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55516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43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02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1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63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9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4386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030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9386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300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1777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159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043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0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1340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47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5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215967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5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76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00749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6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5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9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9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8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51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9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586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0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781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8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141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84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6629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30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053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27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475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636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7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02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99046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1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6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44792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94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5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74206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673AB7"/>
                                                <w:left w:val="none" w:sz="0" w:space="6" w:color="673AB7"/>
                                                <w:bottom w:val="none" w:sz="0" w:space="6" w:color="673AB7"/>
                                                <w:right w:val="none" w:sz="0" w:space="6" w:color="673AB7"/>
                                              </w:divBdr>
                                            </w:div>
                                            <w:div w:id="125312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606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9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448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7349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673AB7"/>
                                                <w:left w:val="none" w:sz="0" w:space="6" w:color="673AB7"/>
                                                <w:bottom w:val="none" w:sz="0" w:space="6" w:color="673AB7"/>
                                                <w:right w:val="none" w:sz="0" w:space="6" w:color="673AB7"/>
                                              </w:divBdr>
                                            </w:div>
                                            <w:div w:id="131599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5534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74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366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71452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673AB7"/>
                                                <w:left w:val="none" w:sz="0" w:space="6" w:color="673AB7"/>
                                                <w:bottom w:val="none" w:sz="0" w:space="6" w:color="673AB7"/>
                                                <w:right w:val="none" w:sz="0" w:space="6" w:color="673AB7"/>
                                              </w:divBdr>
                                            </w:div>
                                            <w:div w:id="176214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9981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64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571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37213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673AB7"/>
                                                <w:left w:val="none" w:sz="0" w:space="6" w:color="673AB7"/>
                                                <w:bottom w:val="none" w:sz="0" w:space="6" w:color="673AB7"/>
                                                <w:right w:val="none" w:sz="0" w:space="6" w:color="673AB7"/>
                                              </w:divBdr>
                                            </w:div>
                                            <w:div w:id="171137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5313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72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4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90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56710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0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56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41596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25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7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10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54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445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0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954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2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1017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0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412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16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506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80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95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0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5023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46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64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21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50996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7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41529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2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7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8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1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00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0539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7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924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52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03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19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691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2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2408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5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12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4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78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97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6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8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91572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2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67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44934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84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7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1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1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0284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6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41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0463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32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671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45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2755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38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08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0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498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46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7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13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594889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1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6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8698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62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8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1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9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0428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94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2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93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973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4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056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53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200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43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4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55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8738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17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22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89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238005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0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66947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80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1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95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77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366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560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800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4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893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4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0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242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5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580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26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43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33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2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047364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8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64392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48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0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78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3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30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0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255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79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461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367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95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8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7833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85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786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7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4913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21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08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624600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57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36087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9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6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37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70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75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0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223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9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1162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90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917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28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57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690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36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8692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576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3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6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662459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13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01859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00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6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33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44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11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15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003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89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55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28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45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4766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00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65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56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43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08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39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90957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1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0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6626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67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0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14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9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7317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50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322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1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3722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73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6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59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2116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7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432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58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4113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282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48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90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343784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1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65474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48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5717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5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16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26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84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12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82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35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6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13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03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73607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01382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50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86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8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46099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673AB7"/>
                                                <w:left w:val="none" w:sz="0" w:space="6" w:color="673AB7"/>
                                                <w:bottom w:val="none" w:sz="0" w:space="6" w:color="673AB7"/>
                                                <w:right w:val="none" w:sz="0" w:space="6" w:color="673AB7"/>
                                              </w:divBdr>
                                            </w:div>
                                            <w:div w:id="168061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156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20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05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73816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673AB7"/>
                                                <w:left w:val="none" w:sz="0" w:space="6" w:color="673AB7"/>
                                                <w:bottom w:val="none" w:sz="0" w:space="6" w:color="673AB7"/>
                                                <w:right w:val="none" w:sz="0" w:space="6" w:color="673AB7"/>
                                              </w:divBdr>
                                            </w:div>
                                            <w:div w:id="84555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167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19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930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8005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673AB7"/>
                                                <w:left w:val="none" w:sz="0" w:space="6" w:color="673AB7"/>
                                                <w:bottom w:val="none" w:sz="0" w:space="6" w:color="673AB7"/>
                                                <w:right w:val="none" w:sz="0" w:space="6" w:color="673AB7"/>
                                              </w:divBdr>
                                            </w:div>
                                            <w:div w:id="18194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8176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32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8849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673AB7"/>
                                                <w:left w:val="none" w:sz="0" w:space="6" w:color="673AB7"/>
                                                <w:bottom w:val="none" w:sz="0" w:space="6" w:color="673AB7"/>
                                                <w:right w:val="none" w:sz="0" w:space="6" w:color="673AB7"/>
                                              </w:divBdr>
                                            </w:div>
                                            <w:div w:id="136933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5608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17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00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686273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75061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08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1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2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59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95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5568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50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3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207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1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43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53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35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75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07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4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9803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10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9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68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65885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5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56109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0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35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8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74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1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69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2243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17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8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10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4571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9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98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26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756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6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421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92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1645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97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48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205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785798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7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40786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27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8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9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7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8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7528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9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812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8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46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56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572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66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6473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44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786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22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821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00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18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03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446059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25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3521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43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9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7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8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72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5750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22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77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1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2996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25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52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14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904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931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77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112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58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41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41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36423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0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737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1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4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6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26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44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00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882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32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8606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15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25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7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994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35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930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17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5389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52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4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7886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28703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1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86802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4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15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76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942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82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0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246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255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18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13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6131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80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242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22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7046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8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1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12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494546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16240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17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8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2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830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598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17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042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5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26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11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902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93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0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25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9791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54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1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59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21646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2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77142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81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2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8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4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76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3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3052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7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2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06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582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90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72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9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7812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53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106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5954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2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8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66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307168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700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5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8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2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56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82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283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12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92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67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74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1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0289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65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82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9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7594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12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0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05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19533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55254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19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002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14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70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73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59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49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7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12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1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9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04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434302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34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10137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7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74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6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9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32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6322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76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03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44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5322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58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144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06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18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54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21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5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845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88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7735</Words>
  <Characters>4410</Characters>
  <Application>Microsoft Office Word</Application>
  <DocSecurity>0</DocSecurity>
  <Lines>36</Lines>
  <Paragraphs>24</Paragraphs>
  <ScaleCrop>false</ScaleCrop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2024-02-01T16:20:00Z</dcterms:created>
  <dcterms:modified xsi:type="dcterms:W3CDTF">2024-02-01T16:21:00Z</dcterms:modified>
</cp:coreProperties>
</file>