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AB7" w14:textId="77777777" w:rsidR="0074230F" w:rsidRDefault="0074230F" w:rsidP="0074230F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Тренувальний тест.</w:t>
      </w:r>
    </w:p>
    <w:p w14:paraId="61207FED" w14:textId="61A2C177" w:rsidR="0074230F" w:rsidRPr="0074230F" w:rsidRDefault="0074230F" w:rsidP="0074230F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Культура України кінця XVIII – першої половини XIX ст. </w:t>
      </w:r>
    </w:p>
    <w:p w14:paraId="36D8A1E8" w14:textId="77777777" w:rsidR="0074230F" w:rsidRPr="0074230F" w:rsidRDefault="0074230F" w:rsidP="007423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Виконуйте завдання для отримання 100% результату. Матеріали для підготовки </w:t>
      </w:r>
      <w:hyperlink r:id="rId4" w:history="1">
        <w:r w:rsidRPr="0074230F">
          <w:rPr>
            <w:rFonts w:ascii="Times New Roman" w:eastAsia="Times New Roman" w:hAnsi="Times New Roman" w:cs="Times New Roman"/>
            <w:b/>
            <w:bCs/>
            <w:color w:val="1155CC"/>
            <w:sz w:val="28"/>
            <w:szCs w:val="28"/>
            <w:u w:val="single"/>
            <w:lang w:eastAsia="uk-UA"/>
          </w:rPr>
          <w:t>тут.</w:t>
        </w:r>
      </w:hyperlink>
    </w:p>
    <w:p w14:paraId="2918F934" w14:textId="77777777" w:rsidR="0074230F" w:rsidRPr="0074230F" w:rsidRDefault="0074230F" w:rsidP="0074230F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Зірочка (*) указує, що запитання обов’язкове</w:t>
      </w:r>
    </w:p>
    <w:p w14:paraId="3E1D1981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Університет Святого Володимира в Києві було відкрито в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D684CFD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55E9207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1805 р.</w:t>
      </w:r>
    </w:p>
    <w:p w14:paraId="3814E3CB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1834 р.</w:t>
      </w:r>
    </w:p>
    <w:p w14:paraId="1473C701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1865 р.</w:t>
      </w:r>
    </w:p>
    <w:p w14:paraId="38A62630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1892 р.</w:t>
      </w:r>
    </w:p>
    <w:p w14:paraId="5913DB73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Що було характерним для розвитку української культури першої половини ХІХ ст.?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9D6A6B6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AC68F72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копіювання кращих зразків княжої доби</w:t>
      </w:r>
    </w:p>
    <w:p w14:paraId="5E7A07DE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нової української літературної мови</w:t>
      </w:r>
    </w:p>
    <w:p w14:paraId="0A8CA871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виникнення традиційного пересувного лялькового театру</w:t>
      </w:r>
    </w:p>
    <w:p w14:paraId="5126B3E4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поширення стилю бароко в архітектурі</w:t>
      </w:r>
    </w:p>
    <w:p w14:paraId="54D01E8C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 який твір йдеться в уривку з історичного джерела?</w:t>
      </w: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«Бувають в історії народів дати, які немовби розривають надвоє їхнє життя й кладуть межу високу посеред рівного шляху історичних подій... Ми маємо таку історичну дату — це... рік 1798-й. Того року прилетіла перша ластівка українського національного відродження — невеличка книжка, од якої початок нового українського письменства рахуємо...»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F30D034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EB03196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«Сад божественних пісень» Г. Сковороди</w:t>
      </w:r>
    </w:p>
    <w:p w14:paraId="686B0109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«Запорожець за Дунаєм» С. Гулака-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Артемовського</w:t>
      </w:r>
      <w:proofErr w:type="spellEnd"/>
    </w:p>
    <w:p w14:paraId="6C13A34A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«Кобзар» Т. Шевченка</w:t>
      </w:r>
    </w:p>
    <w:p w14:paraId="486C32BC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«Енеїда» І. Котляревського</w:t>
      </w:r>
    </w:p>
    <w:p w14:paraId="79E34304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якому уривку з історичного джерела йдеться про роль і місце в українській культурі зображеного діяча?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E8EDFCD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6A2C6BF3" w14:textId="5D9708DC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19C7AB19" wp14:editId="790F5E06">
            <wp:extent cx="1868170" cy="2494915"/>
            <wp:effectExtent l="0" t="0" r="0" b="635"/>
            <wp:docPr id="6" name="Рисунок 6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6371F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«Він став самобутнім виявом імпресіонізму в українській літературі, вдаючись до аналізу психологічного стану своїх героїв. Його творчість остаточно розвіяла сумніви, чи зможе українська література стати великою літературою...»</w:t>
      </w:r>
    </w:p>
    <w:p w14:paraId="4BED850A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«З його ім’ям пов’язаний поворот до нового літературного і культурного розвитку. Його славу зачинателя нової української літератури, доповнює слава «батька» українського театру...»</w:t>
      </w:r>
    </w:p>
    <w:p w14:paraId="7215B63C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«Він був сином мужика і став володарем у царстві духа. Він був кріпаком і став велетнем у царстві людської культури. Він був самоуком і вказав нові, світлі і вільні шляхи професорам і книжним ученим...»</w:t>
      </w:r>
    </w:p>
    <w:p w14:paraId="45FD0153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«Будучи останнім представником поезії українського бароко, він став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предтечею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нової української літератури, просякнувши її ідеями гуманізму та Просвітництва...»</w:t>
      </w:r>
    </w:p>
    <w:p w14:paraId="1628ABCA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Хто є автором картини, зображеної на репродукції?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15327AB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E25A94E" w14:textId="2AE967F6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1BFB95D5" wp14:editId="1A61899F">
            <wp:extent cx="4498340" cy="6056630"/>
            <wp:effectExtent l="0" t="0" r="0" b="1270"/>
            <wp:docPr id="5" name="Рисунок 5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40" cy="60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CFB89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Пимоненко</w:t>
      </w:r>
    </w:p>
    <w:p w14:paraId="69AAADAE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Т. Шевченко</w:t>
      </w:r>
    </w:p>
    <w:p w14:paraId="53D5D02A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Боровиковський</w:t>
      </w:r>
    </w:p>
    <w:p w14:paraId="4C9FC0EF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І. Рєпін</w:t>
      </w:r>
    </w:p>
    <w:p w14:paraId="27B97D52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Установіть послідовність подій національно-культурного життя кінця XVIII–ХІХ ст.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2098D3B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37BCD21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0F79236A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3550445E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635BA017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4D19794E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видання в Будапешті альманаху «Русалка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654F9534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в Петербурзі перших трьох частин «Енеїди» І. Котляревського</w:t>
      </w:r>
    </w:p>
    <w:p w14:paraId="391BCD00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в Петербурзі першого українського журналу «Основа»</w:t>
      </w:r>
    </w:p>
    <w:p w14:paraId="7A943C0F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>перше видання в Петербурзі «Кобзаря» Т. Шевченка</w:t>
      </w:r>
    </w:p>
    <w:p w14:paraId="23D0FB18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видання в Будапешті альманаху «Русалка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233D9413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в Петербурзі перших трьох частин «Енеїди» І. Котляревського</w:t>
      </w:r>
    </w:p>
    <w:p w14:paraId="0C6653E7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в Петербурзі першого українського журналу «Основа»</w:t>
      </w:r>
    </w:p>
    <w:p w14:paraId="4CAD84D5" w14:textId="77777777" w:rsidR="0074230F" w:rsidRPr="0074230F" w:rsidRDefault="0074230F" w:rsidP="0074230F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перше видання в Петербурзі «Кобзаря» Т. Шевченка</w:t>
      </w:r>
    </w:p>
    <w:p w14:paraId="37CDB6E5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 заснування якого навчального закладу йдеться в уривку з історичного джерела?</w:t>
      </w:r>
    </w:p>
    <w:p w14:paraId="69EE4F06" w14:textId="77777777" w:rsidR="0074230F" w:rsidRPr="0074230F" w:rsidRDefault="0074230F" w:rsidP="0074230F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«Місцем його заснування було обрано місто.., де вперше засяяло й звідси розлилося по всій Давній Русі світло істинної [християнської] віри. Заснований університет, названий імператорським університетом на честь великого просвітителя Русі, удостоєний прийняттям під особливе покровительство Його імператорської величності...»</w:t>
      </w:r>
    </w:p>
    <w:p w14:paraId="765A7F3B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8CFE369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A53F90E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Новоросійський університет</w:t>
      </w:r>
    </w:p>
    <w:p w14:paraId="7286539E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Чернівецький університет</w:t>
      </w:r>
    </w:p>
    <w:p w14:paraId="2642C3D2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Київський університет</w:t>
      </w:r>
    </w:p>
    <w:p w14:paraId="6A5F06A9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Харківський університет</w:t>
      </w:r>
    </w:p>
    <w:p w14:paraId="5A8F6426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Установіть послідовність подій суспільного життя XIX </w:t>
      </w:r>
      <w:proofErr w:type="spellStart"/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cт</w:t>
      </w:r>
      <w:proofErr w:type="spellEnd"/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.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A01EF14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473DB3F9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</w:t>
      </w:r>
    </w:p>
    <w:p w14:paraId="252E2BE7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2</w:t>
      </w:r>
    </w:p>
    <w:p w14:paraId="77570B97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3</w:t>
      </w:r>
    </w:p>
    <w:p w14:paraId="6164956B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</w:t>
      </w:r>
    </w:p>
    <w:p w14:paraId="6AC5038F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Видання альманаху «Русалка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23266F0D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збірки поезій «Кобзар» Т. Шевченка.</w:t>
      </w:r>
    </w:p>
    <w:p w14:paraId="147F00FE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Вихід трьох частин «Енеїди» І. Котляревського.</w:t>
      </w:r>
    </w:p>
    <w:p w14:paraId="6755DDBF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Публікація брошури «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Ukraina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irredenta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 Ю. Бачинського.</w:t>
      </w:r>
    </w:p>
    <w:p w14:paraId="6428E18B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Видання альманаху «Русалка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Дністровая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».</w:t>
      </w:r>
    </w:p>
    <w:p w14:paraId="0F6186B0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збірки поезій «Кобзар» Т. Шевченка.</w:t>
      </w:r>
    </w:p>
    <w:p w14:paraId="2B78C4B6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Вихід трьох частин «Енеїди» І. Котляревського.</w:t>
      </w:r>
    </w:p>
    <w:p w14:paraId="531F4B7D" w14:textId="77777777" w:rsidR="0074230F" w:rsidRPr="0074230F" w:rsidRDefault="0074230F" w:rsidP="0074230F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Публікація брошури «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Ukraina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irredenta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 Ю. Бачинського.</w:t>
      </w:r>
    </w:p>
    <w:p w14:paraId="729FDE49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Який чинник мав вирішальний вплив на розвиток української культури в Наддніпрянській Україні в першій половині XIX ст.?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7A1F9B97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9A0E079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початок українського національного відродження</w:t>
      </w:r>
    </w:p>
    <w:p w14:paraId="1BD05C19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видання царських указів про заборону української мови</w:t>
      </w:r>
    </w:p>
    <w:p w14:paraId="2369F244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створення української автокефальної православної церкви</w:t>
      </w:r>
    </w:p>
    <w:p w14:paraId="327FE39C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lastRenderedPageBreak/>
        <w:t xml:space="preserve">активізація діяльності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громадівського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руху</w:t>
      </w:r>
    </w:p>
    <w:p w14:paraId="6F4BA765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Хто є автором картини, репродукцію якої зображено?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461B1B9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72EBCC90" w14:textId="446B3D4F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1DAFC540" wp14:editId="3963CAE3">
            <wp:extent cx="3465830" cy="4617085"/>
            <wp:effectExtent l="0" t="0" r="1270" b="0"/>
            <wp:docPr id="4" name="Рисунок 4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39FA8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В. Тропінін</w:t>
      </w:r>
    </w:p>
    <w:p w14:paraId="1AE0C6E0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Б. С. Васильківський</w:t>
      </w:r>
    </w:p>
    <w:p w14:paraId="3C3A46DB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А. І. Рєпін</w:t>
      </w:r>
    </w:p>
    <w:p w14:paraId="22BD2457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Г. М. Пимоненко</w:t>
      </w:r>
    </w:p>
    <w:p w14:paraId="4D27DCD8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 xml:space="preserve">Вихід друком «Енеїди», «Кобзаря», «Історії </w:t>
      </w:r>
      <w:proofErr w:type="spellStart"/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русів</w:t>
      </w:r>
      <w:proofErr w:type="spellEnd"/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» свідчить про початок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D503000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84E2832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політизації українського руху.</w:t>
      </w:r>
    </w:p>
    <w:p w14:paraId="4968E8D8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формування полемічної літератури.</w:t>
      </w:r>
    </w:p>
    <w:p w14:paraId="58B988C6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українського національного відродження.</w:t>
      </w:r>
    </w:p>
    <w:p w14:paraId="60C0F9C1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«нової ери» українсько-польських відносин.</w:t>
      </w:r>
    </w:p>
    <w:p w14:paraId="663A5B8B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До якого відділу філателістичної колекції належить марка, зображена на фото?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67D6DC0E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8C4E8E4" w14:textId="4B9B65AE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lastRenderedPageBreak/>
        <w:drawing>
          <wp:inline distT="0" distB="0" distL="0" distR="0" wp14:anchorId="7B2EFCEA" wp14:editId="26BA13EE">
            <wp:extent cx="2788285" cy="3888740"/>
            <wp:effectExtent l="0" t="0" r="0" b="0"/>
            <wp:docPr id="3" name="Рисунок 3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74A91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«Художники»</w:t>
      </w:r>
    </w:p>
    <w:p w14:paraId="7F649169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«Учені»</w:t>
      </w:r>
    </w:p>
    <w:p w14:paraId="502B6959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«Композитори»</w:t>
      </w:r>
    </w:p>
    <w:p w14:paraId="2C754D15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«Письменники»</w:t>
      </w:r>
    </w:p>
    <w:p w14:paraId="2B1AD8A0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У якому регіоні України в складі Російської імперії наприкінці XVIII – у першій половині XIX ст. сформувався осередок українського національного відродження?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FF53C3B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E146F90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Запорожжі</w:t>
      </w:r>
    </w:p>
    <w:p w14:paraId="3108AFC5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Слобожанщині</w:t>
      </w:r>
    </w:p>
    <w:p w14:paraId="354BE4D8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Донбасі</w:t>
      </w:r>
    </w:p>
    <w:p w14:paraId="3B9708DD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на Поділлі</w:t>
      </w:r>
    </w:p>
    <w:p w14:paraId="2C3BCA52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Ідейний і художній рух у культурі кінця ХVІІІ - першої половини ХІХ ст., в основі якого - духовне життя людини, воля творчої особистості, інтерес до національної культури та фольклору, ідеалізація минулого, - це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0CCD82EF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324C7D1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«реалізм».</w:t>
      </w:r>
    </w:p>
    <w:p w14:paraId="75127138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«романтизм».</w:t>
      </w:r>
    </w:p>
    <w:p w14:paraId="5F8E5872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«класицизм».</w:t>
      </w:r>
    </w:p>
    <w:p w14:paraId="72E3E4DA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«модернізм».</w:t>
      </w:r>
    </w:p>
    <w:p w14:paraId="2BCF7E6D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На фото зображено автопортрети Тараса Шевченка, написані в різний час.  Укажіть автопортрет, створений митцем одразу після викупу з кріпацтва.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231DF8F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5E5A411F" w14:textId="73A130CD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54A9A6F3" wp14:editId="7B1F1CCF">
            <wp:extent cx="5904230" cy="2133600"/>
            <wp:effectExtent l="0" t="0" r="1270" b="0"/>
            <wp:docPr id="2" name="Рисунок 2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29BD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А</w:t>
      </w:r>
    </w:p>
    <w:p w14:paraId="412B0B95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Б</w:t>
      </w:r>
    </w:p>
    <w:p w14:paraId="2B681764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</w:t>
      </w:r>
    </w:p>
    <w:p w14:paraId="53561D03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Г</w:t>
      </w:r>
    </w:p>
    <w:p w14:paraId="29A3D315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Про який твір ідеться в уривку з історичного джерела:</w:t>
      </w:r>
    </w:p>
    <w:p w14:paraId="0CE5A20D" w14:textId="77777777" w:rsidR="0074230F" w:rsidRPr="0074230F" w:rsidRDefault="0074230F" w:rsidP="0074230F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i/>
          <w:iCs/>
          <w:color w:val="202124"/>
          <w:sz w:val="28"/>
          <w:szCs w:val="28"/>
          <w:lang w:eastAsia="uk-UA"/>
        </w:rPr>
        <w:t>«…Це одна з найвидатніших пам’яток української історіографії… Відмінність праці полягає в її виразній ідеологічній спрямованості – ідеї автономізму, окремішності, у намаганні провести чітку грань між Україною та іншими державами, зокрема – Росією.., підкреслюється, що, приєднуючись до Польщі чи Москви, населення України вважало себе повністю рівним і діяло на умовах цілковитої рівноправності…»?</w:t>
      </w:r>
    </w:p>
    <w:p w14:paraId="608682E5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2358718C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1308BFFC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«Кобзар»</w:t>
      </w:r>
    </w:p>
    <w:p w14:paraId="51B9DBE5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«Історію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русів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6235C69E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«Чорну раду»</w:t>
      </w:r>
    </w:p>
    <w:p w14:paraId="441180DA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«Україну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irredenta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»</w:t>
      </w:r>
    </w:p>
    <w:p w14:paraId="6E8902C9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Якою подією в житті Т. Шевченка відзначено 1840 рік?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193CBFD3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4A97BD38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першим виданням збірки «Кобзар»</w:t>
      </w:r>
    </w:p>
    <w:p w14:paraId="3A42F6B2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арештом та ув’язненням у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Петропавловській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фортеці</w:t>
      </w:r>
    </w:p>
    <w:p w14:paraId="35FECCFA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вступом до Кирило-Мефодіївського братства</w:t>
      </w:r>
    </w:p>
    <w:p w14:paraId="0B0A6326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звільненням із кріпацтва</w:t>
      </w:r>
    </w:p>
    <w:p w14:paraId="288A517E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Хто є автором картини, репродукцію якої зображено на фото?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D651A73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0AB49927" w14:textId="1839461F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drawing>
          <wp:inline distT="0" distB="0" distL="0" distR="0" wp14:anchorId="0B76A18E" wp14:editId="3C40ACFD">
            <wp:extent cx="5661660" cy="4036060"/>
            <wp:effectExtent l="0" t="0" r="0" b="2540"/>
            <wp:docPr id="1" name="Рисунок 1" descr="Зображення без підпи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браження без підпис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42BCF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Пимоненко</w:t>
      </w:r>
    </w:p>
    <w:p w14:paraId="16F17859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В. 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Штернберг</w:t>
      </w:r>
      <w:proofErr w:type="spellEnd"/>
    </w:p>
    <w:p w14:paraId="48A2A122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Т. Шевченко</w:t>
      </w:r>
    </w:p>
    <w:p w14:paraId="220C750A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Тропінін</w:t>
      </w:r>
    </w:p>
    <w:p w14:paraId="52F2B262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Перший університет на українських землях у складі Російської імперії засновано в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43B24AD1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29ED1F60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Полтаві.</w:t>
      </w:r>
    </w:p>
    <w:p w14:paraId="08D96B7D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Чернігові.</w:t>
      </w:r>
    </w:p>
    <w:p w14:paraId="17FD4413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Ніжині.</w:t>
      </w:r>
    </w:p>
    <w:p w14:paraId="6A294013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Харкові.</w:t>
      </w:r>
    </w:p>
    <w:p w14:paraId="4B8C1B6D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t>Василь Каразін та Михайло Максимович були причетні до</w:t>
      </w: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br/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59050E78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1 бал</w:t>
      </w:r>
    </w:p>
    <w:p w14:paraId="320904AF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становлення українського професійного театру в Галичині.</w:t>
      </w:r>
    </w:p>
    <w:p w14:paraId="1F05876A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започаткування українськомовної преси в Наддніпрянській Україні.</w:t>
      </w:r>
    </w:p>
    <w:p w14:paraId="3228BF2E" w14:textId="77777777" w:rsidR="0074230F" w:rsidRPr="0074230F" w:rsidRDefault="0074230F" w:rsidP="007423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проведення Собору руських учених у Львові.</w:t>
      </w:r>
    </w:p>
    <w:p w14:paraId="603B2119" w14:textId="77777777" w:rsidR="0074230F" w:rsidRPr="0074230F" w:rsidRDefault="0074230F" w:rsidP="007423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відкриття університетів на українських землях у складі Російської імперії.</w:t>
      </w:r>
    </w:p>
    <w:p w14:paraId="5771B0AB" w14:textId="77777777" w:rsidR="0074230F" w:rsidRPr="0074230F" w:rsidRDefault="0074230F" w:rsidP="0074230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uk-UA"/>
        </w:rPr>
        <w:lastRenderedPageBreak/>
        <w:t>Установіть відповідність між прізвищем науковця та фактами його біографії.</w:t>
      </w:r>
      <w:r w:rsidRPr="0074230F">
        <w:rPr>
          <w:rFonts w:ascii="Times New Roman" w:eastAsia="Times New Roman" w:hAnsi="Times New Roman" w:cs="Times New Roman"/>
          <w:color w:val="D93025"/>
          <w:spacing w:val="3"/>
          <w:sz w:val="28"/>
          <w:szCs w:val="28"/>
          <w:lang w:eastAsia="uk-UA"/>
        </w:rPr>
        <w:t>*</w:t>
      </w:r>
    </w:p>
    <w:p w14:paraId="3F93823D" w14:textId="77777777" w:rsidR="0074230F" w:rsidRPr="0074230F" w:rsidRDefault="0074230F" w:rsidP="0074230F">
      <w:pPr>
        <w:shd w:val="clear" w:color="auto" w:fill="FFFFFF"/>
        <w:spacing w:line="39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4 бали</w:t>
      </w:r>
    </w:p>
    <w:p w14:paraId="18F82A24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етнограф, укладач збірок українських народних пісень, перший ректор Київського університету</w:t>
      </w:r>
    </w:p>
    <w:p w14:paraId="0375619A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винахідник, агроном і метеоролог, ініціатор відкриття Харківського університету</w:t>
      </w:r>
    </w:p>
    <w:p w14:paraId="492DFF1A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математик, член Петербурзької, Паризької, Римської та Туринської академій наук</w:t>
      </w:r>
    </w:p>
    <w:p w14:paraId="04A05E18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етнограф, автор українського фонетичного правопису, першого українського історичного роману</w:t>
      </w:r>
    </w:p>
    <w:p w14:paraId="17466370" w14:textId="77777777" w:rsidR="0074230F" w:rsidRPr="0074230F" w:rsidRDefault="0074230F" w:rsidP="0074230F">
      <w:pPr>
        <w:spacing w:after="0" w:line="300" w:lineRule="atLeast"/>
        <w:jc w:val="center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історик, автор праць з історії козацтва, член Кирило-</w:t>
      </w:r>
      <w:proofErr w:type="spellStart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Мефодієвського</w:t>
      </w:r>
      <w:proofErr w:type="spellEnd"/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братства</w:t>
      </w:r>
    </w:p>
    <w:p w14:paraId="02617351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Каразін</w:t>
      </w:r>
    </w:p>
    <w:p w14:paraId="6F91A3AB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Остроградський</w:t>
      </w:r>
    </w:p>
    <w:p w14:paraId="4140CEA2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Максимович</w:t>
      </w:r>
    </w:p>
    <w:p w14:paraId="6E4402D4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Костомаров</w:t>
      </w:r>
    </w:p>
    <w:p w14:paraId="422D6106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В. Каразін</w:t>
      </w:r>
    </w:p>
    <w:p w14:paraId="61EFED22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Остроградський</w:t>
      </w:r>
    </w:p>
    <w:p w14:paraId="4C6915E8" w14:textId="77777777" w:rsidR="0074230F" w:rsidRPr="0074230F" w:rsidRDefault="0074230F" w:rsidP="0074230F">
      <w:pPr>
        <w:shd w:val="clear" w:color="auto" w:fill="F8F9FA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Максимович</w:t>
      </w:r>
    </w:p>
    <w:p w14:paraId="767A35FA" w14:textId="77777777" w:rsidR="0074230F" w:rsidRPr="0074230F" w:rsidRDefault="0074230F" w:rsidP="0074230F">
      <w:pPr>
        <w:shd w:val="clear" w:color="auto" w:fill="F8F9FA"/>
        <w:spacing w:line="300" w:lineRule="atLeast"/>
        <w:textAlignment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 w:rsidRPr="0074230F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М. Костомаров</w:t>
      </w:r>
    </w:p>
    <w:p w14:paraId="0FC0BB81" w14:textId="77777777" w:rsidR="00A25B86" w:rsidRPr="0074230F" w:rsidRDefault="00A25B86">
      <w:pPr>
        <w:rPr>
          <w:rFonts w:ascii="Times New Roman" w:hAnsi="Times New Roman" w:cs="Times New Roman"/>
          <w:sz w:val="28"/>
          <w:szCs w:val="28"/>
        </w:rPr>
      </w:pPr>
    </w:p>
    <w:sectPr w:rsidR="00A25B86" w:rsidRPr="007423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0F"/>
    <w:rsid w:val="005D6A83"/>
    <w:rsid w:val="0074230F"/>
    <w:rsid w:val="00A25B8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E84"/>
  <w15:chartTrackingRefBased/>
  <w15:docId w15:val="{E1F0E5D2-5505-47F6-97BF-FA23C677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30F"/>
    <w:rPr>
      <w:color w:val="0000FF"/>
      <w:u w:val="single"/>
    </w:rPr>
  </w:style>
  <w:style w:type="character" w:customStyle="1" w:styleId="m7eme">
    <w:name w:val="m7eme"/>
    <w:basedOn w:val="a0"/>
    <w:rsid w:val="0074230F"/>
  </w:style>
  <w:style w:type="character" w:customStyle="1" w:styleId="vnumgf">
    <w:name w:val="vnumgf"/>
    <w:basedOn w:val="a0"/>
    <w:rsid w:val="0074230F"/>
  </w:style>
  <w:style w:type="character" w:customStyle="1" w:styleId="adtyne">
    <w:name w:val="adtyne"/>
    <w:basedOn w:val="a0"/>
    <w:rsid w:val="0074230F"/>
  </w:style>
  <w:style w:type="character" w:styleId="a4">
    <w:name w:val="Emphasis"/>
    <w:basedOn w:val="a0"/>
    <w:uiPriority w:val="20"/>
    <w:qFormat/>
    <w:rsid w:val="0074230F"/>
    <w:rPr>
      <w:i/>
      <w:iCs/>
    </w:rPr>
  </w:style>
  <w:style w:type="paragraph" w:styleId="a5">
    <w:name w:val="Normal (Web)"/>
    <w:basedOn w:val="a"/>
    <w:uiPriority w:val="99"/>
    <w:semiHidden/>
    <w:unhideWhenUsed/>
    <w:rsid w:val="0074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617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2371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25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679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8409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626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884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0902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4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8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11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6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6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903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04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2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5461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52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06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9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94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4930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97918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6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1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4626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1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0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40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39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76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0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91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3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940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68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4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62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00360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79854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5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4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219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63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46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5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53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12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9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74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8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3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75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15240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7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73691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1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7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5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7241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60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3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55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8698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9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58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32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1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07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7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96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08670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24237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2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4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263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5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8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3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6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90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2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116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2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90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0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4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1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19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70991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679362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6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32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6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56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3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61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7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5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93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6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40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0395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43140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6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8728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90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81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81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542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0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7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12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33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3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43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8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213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105562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53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0188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78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16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0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2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6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7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9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475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21514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48288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13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796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3959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2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03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7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54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7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56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2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1261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3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28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04356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69959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5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021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20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9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418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0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9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296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9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6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6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806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84237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5534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5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95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636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19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96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23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9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28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65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58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45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496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81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10167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70321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5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3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1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894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7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3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34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8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41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6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761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9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058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7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0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64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2441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81142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9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7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7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19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627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0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513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4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97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5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900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3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64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94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4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9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1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7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2361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6007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9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5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350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05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8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86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59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58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05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4792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78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62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10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06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6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53814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723363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43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7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6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3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2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33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49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3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313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6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3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74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224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2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51487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63580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3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8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8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750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78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7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6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7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00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85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60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38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8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43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30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8642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5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709297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6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05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23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134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6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461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07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4552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4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34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085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63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0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0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02152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7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8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5921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54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9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487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0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43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4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63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260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9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20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50682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096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455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5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95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5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1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87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91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71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360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8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9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825588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762616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293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7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5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5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375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95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25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64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1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56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30023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4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78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254124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7973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50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4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97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97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0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13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4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1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0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historyua.com/2023/04/28/kultura-ukrayiny-kintsya-xviii-pershoyi-polovyny-xix-st-zno-z-istoriyi-ukrayiny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4517</Words>
  <Characters>2576</Characters>
  <Application>Microsoft Office Word</Application>
  <DocSecurity>0</DocSecurity>
  <Lines>21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2024-02-01T14:33:00Z</dcterms:created>
  <dcterms:modified xsi:type="dcterms:W3CDTF">2024-02-01T14:34:00Z</dcterms:modified>
</cp:coreProperties>
</file>