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D7F30" w14:textId="77777777" w:rsidR="00D55975" w:rsidRDefault="00D55975" w:rsidP="00D55975">
      <w:pPr>
        <w:shd w:val="clear" w:color="auto" w:fill="FFFFFF"/>
        <w:spacing w:after="0" w:line="648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Тренувальний тест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. </w:t>
      </w:r>
    </w:p>
    <w:p w14:paraId="21DF8960" w14:textId="1E3BFF4A" w:rsidR="00D55975" w:rsidRPr="00D55975" w:rsidRDefault="00D55975" w:rsidP="00D55975">
      <w:pPr>
        <w:shd w:val="clear" w:color="auto" w:fill="FFFFFF"/>
        <w:spacing w:after="0" w:line="648" w:lineRule="atLeast"/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 xml:space="preserve">Україна в перші повоєнні роки. </w:t>
      </w:r>
    </w:p>
    <w:p w14:paraId="17A5FBB9" w14:textId="77777777" w:rsidR="00D55975" w:rsidRPr="00D55975" w:rsidRDefault="00D55975" w:rsidP="00D5597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Виконуйте завдання для отримання 100% результату. Матеріал для опрацювання </w:t>
      </w:r>
      <w:hyperlink r:id="rId4" w:history="1">
        <w:r w:rsidRPr="00D55975">
          <w:rPr>
            <w:rFonts w:ascii="Times New Roman" w:eastAsia="Times New Roman" w:hAnsi="Times New Roman" w:cs="Times New Roman"/>
            <w:b/>
            <w:bCs/>
            <w:color w:val="1155CC"/>
            <w:sz w:val="28"/>
            <w:szCs w:val="28"/>
            <w:u w:val="single"/>
            <w:lang w:eastAsia="uk-UA"/>
          </w:rPr>
          <w:t xml:space="preserve">тут </w:t>
        </w:r>
      </w:hyperlink>
    </w:p>
    <w:p w14:paraId="5AF7E94E" w14:textId="77777777" w:rsidR="00D55975" w:rsidRPr="00D55975" w:rsidRDefault="00D55975" w:rsidP="00D55975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Зірочка (*) указує, що запитання обов’язкове</w:t>
      </w:r>
    </w:p>
    <w:p w14:paraId="1B66C817" w14:textId="77777777" w:rsid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У яких цитованих документах відображено особливості культурно-ідеологічних процесів в Україні в період післявоєнної відбудови (1945 – початок 1950-х рр.)? 1. «…Незважаючи на своє тринадцятилітнє існування, Інститут історії України не розробив і не видав… марксистсько-ленінської історії України. Працівники Інституту запозичили в істориків Антоновича, Грушевського положення, що… призвело до відродження буржуазно-націоналістичних настанов у питаннях історії України…» </w:t>
      </w:r>
    </w:p>
    <w:p w14:paraId="73BE2BF3" w14:textId="46C55550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2. «…багато хто з наших письменників жалкують, що вони й досі не створили художніх творів про такого справжнього героя українського народу, як Трохим Лисенко. …Ми показали б у своїх творах значення мічурінської школи і цим самим зробили б велику справу для нашої партії...»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1A90894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CBB06FC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Відображено в обох уривках.</w:t>
      </w:r>
    </w:p>
    <w:p w14:paraId="1E07B6A2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Тільки в першому.</w:t>
      </w:r>
    </w:p>
    <w:p w14:paraId="28F62A76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Тільки в другому.</w:t>
      </w:r>
    </w:p>
    <w:p w14:paraId="06C7C0E5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Не відображено в жодному з уривків.</w:t>
      </w:r>
    </w:p>
    <w:p w14:paraId="383FC45E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Хто є автором картини, репродукцію якої зображено на фото?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15D2650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D938E92" w14:textId="29E63DD3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312B9CF3" wp14:editId="2E41B5BF">
            <wp:extent cx="5712460" cy="3646170"/>
            <wp:effectExtent l="0" t="0" r="2540" b="0"/>
            <wp:docPr id="10" name="Рисунок 10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16A21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М. Приймаченко</w:t>
      </w:r>
    </w:p>
    <w:p w14:paraId="0CE1595F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А. Горська</w:t>
      </w:r>
    </w:p>
    <w:p w14:paraId="3C2E3BC6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К. Білокур</w:t>
      </w:r>
    </w:p>
    <w:p w14:paraId="54B7DF7D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Т. Яблонська</w:t>
      </w:r>
    </w:p>
    <w:p w14:paraId="2D059FF8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Укажіть уривок з історичного джерела, де відображено проблему радянської дійсності кінця 1940-х – початку 1950-х рр., на якій фокусує увагу карикатура? Написи на карикатурі: «“Невдахи-експериментатори”, “Вейсманізм”, “Морганізм”, “Менделізм”».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BD6B39A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6B4F1DE" w14:textId="010E825E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7130F236" wp14:editId="0E342224">
            <wp:extent cx="4086860" cy="4961255"/>
            <wp:effectExtent l="0" t="0" r="8890" b="0"/>
            <wp:docPr id="9" name="Рисунок 9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49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79BC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«Не завжди, коли ми показуємо визначного діяча минулого, святкуємо його ювілеї, наголошується на зв’язку минулого з дійсністю, вказується на роль партії і тов. Й. Сталіна…»</w:t>
      </w:r>
    </w:p>
    <w:p w14:paraId="74DE01F4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«Редакція “Вітчизни” не поставила в центрі своєї уваги висвітлення в журналі провідних тем сучасності – перемоги радянського народу у Великій Вітчизняній війні, героїчної боротьби радянських людей за виконання сталінської п’ятирічки…»</w:t>
      </w:r>
    </w:p>
    <w:p w14:paraId="03FDD39F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«На Україні завдання наукової розробки історії українського народу покладено на Інститут історії України АН УРСР. Проте... Інститут не розробив науково витриманої, марксистсько-ленінської історії України...»</w:t>
      </w:r>
    </w:p>
    <w:p w14:paraId="3BAC367B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«Особи, які відстоюють принципи формальної генетики, неспроможні зрозуміти вказівки Леніна про те, що “пізнання людини не є... пряма лінія, а крива лінія, що безмежно наближується до ряду кіл, до спіралі”...»</w:t>
      </w:r>
    </w:p>
    <w:p w14:paraId="58B2DD9B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 що партійним керівництвом УРСР було засуджено оперу К. Данькевича «Богдан Хмельницький»?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0EC63BD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7BB4118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«Вона недостатньо показувала прогресивну роль у житті українського народу російського царя та бояр...»</w:t>
      </w:r>
    </w:p>
    <w:p w14:paraId="15BD2417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«У ній перебільшена роль Московського царства у визвольній боротьбі українського народу...»</w:t>
      </w:r>
    </w:p>
    <w:p w14:paraId="141E4F30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«При написанні лібрето опери автором були знехтувані історичні факти...»</w:t>
      </w:r>
    </w:p>
    <w:p w14:paraId="69D0AD31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«У ній перебільшена роль керівника Національно-визвольної війни українського народу середини ХVІІ ст. ...»</w:t>
      </w:r>
    </w:p>
    <w:p w14:paraId="059118F4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Що в УРСР стало одним із наслідків проведення партійно-радянським керівництвом СРСР кампанії, названої «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ждановщиною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A770E8D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475FCC2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припинення збройної боротьби УПА, ОУН</w:t>
      </w:r>
    </w:p>
    <w:p w14:paraId="2D6E6788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гальмування розвитку науки, літератури й мистецтва в республіці</w:t>
      </w:r>
    </w:p>
    <w:p w14:paraId="7F86AA10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початок вимушеної масової еміграції українських митців</w:t>
      </w:r>
    </w:p>
    <w:p w14:paraId="6C3729F6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організаційне оформлення українського дисидентського руху</w:t>
      </w:r>
    </w:p>
    <w:p w14:paraId="1B51AFD7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Укажіть факти біографії діяча, зображеного на фото. (Оберіть </w:t>
      </w:r>
      <w:r w:rsidRPr="00D55975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ТРИ</w:t>
      </w: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 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варіати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)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7D38D1E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 бали</w:t>
      </w:r>
    </w:p>
    <w:p w14:paraId="79D992B5" w14:textId="1AD6793C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7DC8FCF2" wp14:editId="0CCFCC1F">
            <wp:extent cx="2698115" cy="3618230"/>
            <wp:effectExtent l="0" t="0" r="6985" b="1270"/>
            <wp:docPr id="8" name="Рисунок 8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E2FA7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заснував мистецьке об’єднання «Березіль»</w:t>
      </w:r>
    </w:p>
    <w:p w14:paraId="28D6E3EC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був членом спілки «Гарт» упродовж 1923–1925 рр.</w:t>
      </w:r>
    </w:p>
    <w:p w14:paraId="56F2AECC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засуджений у справі «Спілки визволення України»</w:t>
      </w:r>
    </w:p>
    <w:p w14:paraId="3728AEB0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заклав основи монументального мистецтва в Україні</w:t>
      </w:r>
    </w:p>
    <w:p w14:paraId="2EC262F7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воював у лавах Армії УНР проти більшовиків упродовж 1918–1919 рр.</w:t>
      </w:r>
    </w:p>
    <w:p w14:paraId="725B6D14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автор збірки «Сині етюди», новели «Я (Романтика)»</w:t>
      </w:r>
    </w:p>
    <w:p w14:paraId="38747FD1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фундатор національного кінематографа</w:t>
      </w:r>
    </w:p>
    <w:p w14:paraId="68584FF6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 якому році відбулася подія, відображена в уривку з історичного джерела: «У теперішній ситуації, коли завдяки героїчним подвигам і славній перемозі Радянського Союзу всі українські землі з’єдналися разом... собор постановляє скасувати постанови Берестейського Собору 1596 р., ліквідувати унію... і повернутися до нашої батьківської святої православної віри і Руської Православної Церкви...» 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F0084CF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1F3B703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1939 р.</w:t>
      </w:r>
    </w:p>
    <w:p w14:paraId="2DC0E8AD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1944 р.</w:t>
      </w:r>
    </w:p>
    <w:p w14:paraId="5CAAEE9E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1946 р.</w:t>
      </w:r>
    </w:p>
    <w:p w14:paraId="2490FEF6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1949 р.</w:t>
      </w:r>
    </w:p>
    <w:p w14:paraId="6991FBDB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 фото зображено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077EE42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3FC0A75" w14:textId="108EF2D6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229CCF85" wp14:editId="60E6C7E1">
            <wp:extent cx="2381885" cy="2811145"/>
            <wp:effectExtent l="0" t="0" r="0" b="8255"/>
            <wp:docPr id="7" name="Рисунок 7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9F1FC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В. Липинського, засновника українського монархічного руху.</w:t>
      </w:r>
    </w:p>
    <w:p w14:paraId="4F353553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А. Мельника, голову Проводу українських націоналістів.</w:t>
      </w:r>
    </w:p>
    <w:p w14:paraId="474B96C1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А. Волошина, президента Карпатської України.</w:t>
      </w:r>
    </w:p>
    <w:p w14:paraId="39E34FA4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Й. Сліпого, митрополита Української греко-католицької церкви.</w:t>
      </w:r>
    </w:p>
    <w:p w14:paraId="60732523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Суть політики радянізації західних областей України в період післявоєнної відбудови (1945 – початок 1950-х років) полягала в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C649265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9510EFF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переселенні українців західних областей до центральних і східних областей УРСР.</w:t>
      </w:r>
    </w:p>
    <w:p w14:paraId="35B93277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уніфікації всіх сфер життя відповідно до норм, утверджених у СРСР.</w:t>
      </w:r>
    </w:p>
    <w:p w14:paraId="1CD1D361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репресіях проти священиків Української греко-католицької церкви.</w:t>
      </w:r>
    </w:p>
    <w:p w14:paraId="38A6E30A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придушенні збройної боротьби підпілля ОУН і загонів УПА.</w:t>
      </w:r>
    </w:p>
    <w:p w14:paraId="7560D650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 фото зображено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F0AB98B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97CD459" w14:textId="74B4EE4D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74D1E1AD" wp14:editId="43F04C89">
            <wp:extent cx="6120765" cy="3851910"/>
            <wp:effectExtent l="0" t="0" r="0" b="0"/>
            <wp:docPr id="6" name="Рисунок 6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B45C7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митрополитів Української греко-католицької церкви.</w:t>
      </w:r>
    </w:p>
    <w:p w14:paraId="10E0CF6B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ініціаторів створення Української автокефальної православної церкви.</w:t>
      </w:r>
    </w:p>
    <w:p w14:paraId="1B81F378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активних учасників неканонічного Львівського церковного собору 1946 р.</w:t>
      </w:r>
    </w:p>
    <w:p w14:paraId="636613E4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фундаторів Української православної церкви Київського патріархату.</w:t>
      </w:r>
    </w:p>
    <w:p w14:paraId="5E15EEBD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Колективізацію сільського господарства в 1940-ві – 1950-ті рр. було здійснено в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A74AB7F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8E3CAA7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Південній Україні.</w:t>
      </w:r>
    </w:p>
    <w:p w14:paraId="15E24642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Західній Україні.</w:t>
      </w:r>
    </w:p>
    <w:p w14:paraId="24AE006F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Східній Україні.</w:t>
      </w:r>
    </w:p>
    <w:p w14:paraId="42536D7A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Центральній Україні.</w:t>
      </w:r>
    </w:p>
    <w:p w14:paraId="159BC248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«Повідомляємо, що дозвіл на проведення собору греко-католицької церкви в місті Львові отримано. У зв’язку з цим… буде передано 400 тисяч рублів… через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агента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… «ініціативній групі». …З метою успішного проведення собору введіть до складу делегатів не менше як 60–70 % агентури... Завчасно перевірте всіх делегатів та гостей, щоб не допустити ворожий і неблагонадійний елемент…» У якому році створено цитований документ?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378F949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30010AE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1944 р.</w:t>
      </w:r>
    </w:p>
    <w:p w14:paraId="548CAEAA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1945 р.</w:t>
      </w:r>
    </w:p>
    <w:p w14:paraId="3415863A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1946 р.</w:t>
      </w:r>
    </w:p>
    <w:p w14:paraId="38CB2A13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1947 р.</w:t>
      </w:r>
    </w:p>
    <w:p w14:paraId="6519EDEC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«..це один з керівників уніатської Церкви на Західній Україні.., що він має ненависть до радянської влади, і що уніатське духовенство заявляло про необхідність відірвати Україну від Москви.., що український народ є давніший від російського, що історія українського народу не має нічого спільного з історією російського народу...» - такі «злочини» інкримінувала радянська влада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EC95A77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DA05800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Андрею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Шептицькому.</w:t>
      </w:r>
    </w:p>
    <w:p w14:paraId="0B5CF0DD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Йосипу Сліпому.</w:t>
      </w:r>
    </w:p>
    <w:p w14:paraId="07910151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Мирославу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Любачівському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</w:t>
      </w:r>
    </w:p>
    <w:p w14:paraId="60EC2849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Любомиру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Гузару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</w:t>
      </w:r>
    </w:p>
    <w:p w14:paraId="5ED26AA2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«Повідомляємо, що дозвіл на проведення собору греко-католицької церкви в місті Львові отримано. У зв’язку з цим… буде передано 400 тисяч рублів… через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агента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… «ініціативній групі». …З метою успішного проведення собору введіть до складу делегатів не менше як 60–70 % агентури... Завчасно перевірте всіх делегатів та гостей, щоб не допустити ворожий і неблагонадійний елемент…» «Собор греко-католицької церкви» скликався з метою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951BB31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F8727AE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фінансової підтримки державою УГКЦ.</w:t>
      </w:r>
    </w:p>
    <w:p w14:paraId="5F0A3917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залучення коштів УГКЦ до реалізації заходів повоєнної відбудови.</w:t>
      </w:r>
    </w:p>
    <w:p w14:paraId="263D235D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скасування унії та об’єднання УГКЦ з Російською православною церквою.</w:t>
      </w:r>
    </w:p>
    <w:p w14:paraId="128271DE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усунення від керівництва УГКЦ осіб, які співпрацювали з окупантами.</w:t>
      </w:r>
    </w:p>
    <w:p w14:paraId="31570546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 оцінкою історика О. Бойка  «…характерним для стратегії радянського керівництва в процесі відбудови було повернення до довоєнної моделі розвитку народного господарства». Що було покладено в основу зазначеної моделі?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72722E09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15D06C8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розвиток базових галузей промисловості за рахунок ресурсів сільського господарства</w:t>
      </w:r>
    </w:p>
    <w:p w14:paraId="08D9F5B6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співіснування державного, кооперативного та приватного секторів народного господарства</w:t>
      </w:r>
    </w:p>
    <w:p w14:paraId="2CB3EC6F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спрямування основних капіталовкладень у легку промисловість і соціальну сферу</w:t>
      </w:r>
    </w:p>
    <w:p w14:paraId="0D822356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скорочення обсягів державних дотацій підприємствам воєнно-промислового комплексу</w:t>
      </w:r>
    </w:p>
    <w:p w14:paraId="549258E2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Яка галузь домінувала за рівнем капіталовкладень у народне господарство Української РСР у роки післявоєнної відбудови?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D68AA40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3580C0E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легка промисловість</w:t>
      </w:r>
    </w:p>
    <w:p w14:paraId="63D32E67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харчова промисловість</w:t>
      </w:r>
    </w:p>
    <w:p w14:paraId="37A823E6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сільське господарство</w:t>
      </w:r>
    </w:p>
    <w:p w14:paraId="4875F968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важка промисловість</w:t>
      </w:r>
    </w:p>
    <w:p w14:paraId="70EDF63A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Що було однією з особливостей післявоєнної відбудови Української РСР (1945 — початок 1950-х рр.)?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740BFB0A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AAAA519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широкомасштабне залучення висококваліфікованих європейських спеціалістів</w:t>
      </w:r>
    </w:p>
    <w:p w14:paraId="4F8C6A4D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першочергова відбудова галузей важкої промисловості, транспорту, енергетики</w:t>
      </w:r>
    </w:p>
    <w:p w14:paraId="58D6EAFB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використання західної фінансової та технічної допомоги за «планом Маршалла»</w:t>
      </w:r>
    </w:p>
    <w:p w14:paraId="48018550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спрямування основних капіталовкладень у сільське господарство, соціальну сферу</w:t>
      </w:r>
    </w:p>
    <w:p w14:paraId="7D6417A3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Слова Й. Сталіна: «М’якотілість! Вас обманюють, спеціально доповідають про таке, щоб вас розжалобити і примусити використати резерви», адресовані першому секретареві ЦК КП(б)У М. Хрущову з приводу повідомлень про значні жертви під час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3EBD6A8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996AA0D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поширення голоду на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територіі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̈ УСРР у 1932 — 1933 рр.</w:t>
      </w:r>
    </w:p>
    <w:p w14:paraId="74065EFB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розгортання масових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репресіи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̆ в УРСР у 1937 — 1938 рр.</w:t>
      </w:r>
    </w:p>
    <w:p w14:paraId="3376AE1B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голоду в більшості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областеи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̆ УРСР у 1946 — 1947 рр.</w:t>
      </w:r>
    </w:p>
    <w:p w14:paraId="6B022370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бойових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діи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̆ проти загонів УПА в 1944 — 1946 рр.</w:t>
      </w:r>
    </w:p>
    <w:p w14:paraId="4C167387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Із якою метою партійно-радянське керівництво СРСР і УРСР у другій половині 1940 — на початку 1950-х рр. розповсюджувало зображений плакат?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45AD4FE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BA9CAAB" w14:textId="0DC36E01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32CBAB2D" wp14:editId="7A64F2CC">
            <wp:extent cx="2607945" cy="1721485"/>
            <wp:effectExtent l="0" t="0" r="1905" b="0"/>
            <wp:docPr id="5" name="Рисунок 5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0FD61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продемонструвати Заходу готовність до співпраці за «планом Маршалла»</w:t>
      </w:r>
    </w:p>
    <w:p w14:paraId="5B95446F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мобілізувати суспільство на здійснення відбудови народного господарства</w:t>
      </w:r>
    </w:p>
    <w:p w14:paraId="086F3A22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закликати солдатів і робітників вступати до створюваних Трудових армій</w:t>
      </w:r>
    </w:p>
    <w:p w14:paraId="2E15DBBB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переконати народ у необхідності здійснення форсованої індустріалізації</w:t>
      </w:r>
    </w:p>
    <w:p w14:paraId="179B6350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Із якою метою в Україні наприкінці 1940 — початку 1950-х рр. розгорнуто кампанії боротьби проти «космополітизму» та «низькопоклонства перед Заходом»?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F3DA764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B4B6B10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Звеличення ролі української інтелігенції в розбудові соціалізму.</w:t>
      </w:r>
    </w:p>
    <w:p w14:paraId="57572671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Мобілізація суспільства на здійснення відбудови народного господарства.</w:t>
      </w:r>
    </w:p>
    <w:p w14:paraId="456AB0E4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Відновлення тотального політико-ідеологічного контролю за суспільством.</w:t>
      </w:r>
    </w:p>
    <w:p w14:paraId="2910EDA0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Переконання суспільства в перевагах соціалізму над капіталізмом.</w:t>
      </w:r>
    </w:p>
    <w:p w14:paraId="0978E1F4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 чому полягала особливість відбудови народного господарства Української РСР після Другої світової війни?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7D810469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99327E1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Надання переваги розвитку галузям промисловості групи «Б».</w:t>
      </w:r>
    </w:p>
    <w:p w14:paraId="7D6DC6C4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Висока врожайність зернових культур за останні двадцять років.</w:t>
      </w:r>
    </w:p>
    <w:p w14:paraId="776F39D9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Здійснювалася на основі чіткого виконання п’ятирічного плану.</w:t>
      </w:r>
    </w:p>
    <w:p w14:paraId="010B225C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Отримання фінансової допомоги за «планом Маршалла».</w:t>
      </w:r>
    </w:p>
    <w:p w14:paraId="2331E5E3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Кампанія боротьби з «безрідним космополітизмом», що розгорнулася в УРСР у повоєнні роки, мала яскраво виражений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C4CED5D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E3ADB18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антиукраїнський характер.</w:t>
      </w:r>
    </w:p>
    <w:p w14:paraId="72F402D4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антисемітський характер.</w:t>
      </w:r>
    </w:p>
    <w:p w14:paraId="161D7A6D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антинатівський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характер.</w:t>
      </w:r>
    </w:p>
    <w:p w14:paraId="03EE615F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антицерковний характер.</w:t>
      </w:r>
    </w:p>
    <w:p w14:paraId="6B1A2EB5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Особливість процесу післявоєнної відбудови народного господарства України (1945 – початок 1950-х років) </w:t>
      </w:r>
    </w:p>
    <w:p w14:paraId="667ED49B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AAF2C15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1.визначалася першочерговою відбудовою важкої промисловості та енергетики. </w:t>
      </w:r>
    </w:p>
    <w:p w14:paraId="1D3AD914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2.спрямуванням основної частини капіталовкладень в соціальну сферу. </w:t>
      </w:r>
    </w:p>
    <w:p w14:paraId="75A697A0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3.пріоритетним розвитком сільського господарства як джерела фінансування промисловості. </w:t>
      </w:r>
    </w:p>
    <w:p w14:paraId="1313BA48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4.опорою лише на власні сили та ресурси Радянського Союзу. </w:t>
      </w:r>
    </w:p>
    <w:p w14:paraId="76DE1805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5.відсутністю достатньої кількості кваліфікованої робочої сили. </w:t>
      </w:r>
    </w:p>
    <w:p w14:paraId="414C7D0A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6.використанням фінансової та технічної допомоги за «планом Маршалла».</w:t>
      </w:r>
    </w:p>
    <w:p w14:paraId="2E65C0FA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0A8F038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C144D11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1, 4, 5</w:t>
      </w:r>
    </w:p>
    <w:p w14:paraId="71DD4BE8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3, 5, 6</w:t>
      </w:r>
    </w:p>
    <w:p w14:paraId="51B5EF1A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1, 2, 4</w:t>
      </w:r>
    </w:p>
    <w:p w14:paraId="4BA2A0F8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2, 3, 6</w:t>
      </w:r>
    </w:p>
    <w:p w14:paraId="390632D8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Хронологічні рамки якого явища історії України є зайвими в цьому логічному ланцюжку: 1921–1923 рр., 1932–1933 рр., 1941–1945 рр., 1946–1947 рр.?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DD95FC3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73B86C4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1921–1923 рр.</w:t>
      </w:r>
    </w:p>
    <w:p w14:paraId="21ADFF9F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1932–1933 рр.</w:t>
      </w:r>
    </w:p>
    <w:p w14:paraId="2B343840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1941–1945 рр.</w:t>
      </w:r>
    </w:p>
    <w:p w14:paraId="0D5EBFA7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1946–1947 рр.</w:t>
      </w:r>
    </w:p>
    <w:p w14:paraId="06EB1954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Спираючись на діаграму, визначте домінуючу за рівнем капіталовкладень галузь народного господарства УРСР у роки післявоєнної відбудови: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4374CB6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886A780" w14:textId="7C669905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4A72A49B" wp14:editId="5BF5B67C">
            <wp:extent cx="3837940" cy="2258060"/>
            <wp:effectExtent l="0" t="0" r="0" b="8890"/>
            <wp:docPr id="4" name="Рисунок 4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BAFB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легка промисловість</w:t>
      </w:r>
    </w:p>
    <w:p w14:paraId="3C161516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важка промисловість</w:t>
      </w:r>
    </w:p>
    <w:p w14:paraId="3633C808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сільське господарство</w:t>
      </w:r>
    </w:p>
    <w:p w14:paraId="7B8DA8FA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харчова промисловість</w:t>
      </w:r>
    </w:p>
    <w:p w14:paraId="0498895E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Укажіть один із заходів розв’язання владою проблем відбудови важкої промисловості України в другій половині 1940-х - на початку 1950-х рр.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ADA8914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CC9AB5E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запровадження матеріальних стимулів праці</w:t>
      </w:r>
    </w:p>
    <w:p w14:paraId="3FC00C97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використання трудового ентузіазму робітників</w:t>
      </w:r>
    </w:p>
    <w:p w14:paraId="45AFD5B8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широка виробнича інтеграція з провідними країнами Заходу</w:t>
      </w:r>
    </w:p>
    <w:p w14:paraId="05A6DE05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створення системи раднаргоспів</w:t>
      </w:r>
    </w:p>
    <w:p w14:paraId="6DA0280D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Доберіть визначення до кожного з понять.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42D6A71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4D59444C" w14:textId="77777777" w:rsidR="00D55975" w:rsidRPr="00D55975" w:rsidRDefault="00D55975" w:rsidP="00D55975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вивезення населення, а також матеріальних цінностей з місцевості, що перебуває під загрозою нападу або загарбання ворогом, стихійного лиха</w:t>
      </w:r>
    </w:p>
    <w:p w14:paraId="749DE9E1" w14:textId="77777777" w:rsidR="00D55975" w:rsidRPr="00D55975" w:rsidRDefault="00D55975" w:rsidP="00D55975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призов військовозобов’язаних на службу в діючу армію у зв’язку із запровадженням воєнного стану</w:t>
      </w:r>
    </w:p>
    <w:p w14:paraId="69224782" w14:textId="77777777" w:rsidR="00D55975" w:rsidRPr="00D55975" w:rsidRDefault="00D55975" w:rsidP="00D55975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вимушене або добровільне переселення частини населення з батьківщини до іншої країни на певний час або на постійне проживання</w:t>
      </w:r>
    </w:p>
    <w:p w14:paraId="631E4048" w14:textId="77777777" w:rsidR="00D55975" w:rsidRPr="00D55975" w:rsidRDefault="00D55975" w:rsidP="00D55975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примусове безоплатне або оплачуване відчуження майна органами державної влади</w:t>
      </w:r>
    </w:p>
    <w:p w14:paraId="1A95063D" w14:textId="77777777" w:rsidR="00D55975" w:rsidRPr="00D55975" w:rsidRDefault="00D55975" w:rsidP="00D55975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примусове, насильницьке переселення людей за межі місць їхнього постійного проживання</w:t>
      </w:r>
    </w:p>
    <w:p w14:paraId="621D2434" w14:textId="77777777" w:rsidR="00D55975" w:rsidRPr="00D55975" w:rsidRDefault="00D55975" w:rsidP="00D55975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«мобілізація»</w:t>
      </w:r>
    </w:p>
    <w:p w14:paraId="1302DB20" w14:textId="77777777" w:rsidR="00D55975" w:rsidRPr="00D55975" w:rsidRDefault="00D55975" w:rsidP="00D55975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«депортація»</w:t>
      </w:r>
    </w:p>
    <w:p w14:paraId="6F9D143E" w14:textId="77777777" w:rsidR="00D55975" w:rsidRPr="00D55975" w:rsidRDefault="00D55975" w:rsidP="00D55975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«евакуація»</w:t>
      </w:r>
    </w:p>
    <w:p w14:paraId="781E8282" w14:textId="77777777" w:rsidR="00D55975" w:rsidRPr="00D55975" w:rsidRDefault="00D55975" w:rsidP="00D55975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«еміграція»</w:t>
      </w:r>
    </w:p>
    <w:p w14:paraId="4581BC52" w14:textId="77777777" w:rsidR="00D55975" w:rsidRPr="00D55975" w:rsidRDefault="00D55975" w:rsidP="00D55975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«мобілізація»</w:t>
      </w:r>
    </w:p>
    <w:p w14:paraId="1D2282D0" w14:textId="77777777" w:rsidR="00D55975" w:rsidRPr="00D55975" w:rsidRDefault="00D55975" w:rsidP="00D55975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«депортація»</w:t>
      </w:r>
    </w:p>
    <w:p w14:paraId="5001240D" w14:textId="77777777" w:rsidR="00D55975" w:rsidRPr="00D55975" w:rsidRDefault="00D55975" w:rsidP="00D55975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«евакуація»</w:t>
      </w:r>
    </w:p>
    <w:p w14:paraId="56D0F34B" w14:textId="77777777" w:rsidR="00D55975" w:rsidRPr="00D55975" w:rsidRDefault="00D55975" w:rsidP="00D55975">
      <w:pPr>
        <w:shd w:val="clear" w:color="auto" w:fill="F8F9FA"/>
        <w:spacing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«еміграція»</w:t>
      </w:r>
    </w:p>
    <w:p w14:paraId="291265A8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Листівки такого змісту: «Переселення є наслідком дій УПА. Це важке, але необхідне рішення, яке забезпечить населенню спокійне життя в нових умовах, створених владою на інших територіях Речі Посполитої. Ті, хто не підкоряться наказу і залишаться в околицях, охоплених переселенською акцією, вважатимуться бандитами...» поширювалися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1D2969A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6E8711B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урядом Української РСР.</w:t>
      </w:r>
    </w:p>
    <w:p w14:paraId="5E47E682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адміністрацією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рейхскомісаріату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«Україна».</w:t>
      </w:r>
    </w:p>
    <w:p w14:paraId="0762F0EE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Українською головною визвольною радою.</w:t>
      </w:r>
    </w:p>
    <w:p w14:paraId="79C19CEB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урядом Польської Народної Республіки.</w:t>
      </w:r>
    </w:p>
    <w:p w14:paraId="13ADE7FF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Що стало однією із причин проведення операції «Вісла»?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1A9E899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E4CE995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намагання забезпечити відбудову Донбасу робочою силою</w:t>
      </w:r>
    </w:p>
    <w:p w14:paraId="27A9D538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переселення у західні області УРСР спеціалістів з Наддніпрянщини</w:t>
      </w:r>
    </w:p>
    <w:p w14:paraId="396581E3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активна діяльність підпілля ОУН і загонів УПА на Закерзонні</w:t>
      </w:r>
    </w:p>
    <w:p w14:paraId="0634B251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прагнення радянського керівництва приєднати Закарпаття до УРСР</w:t>
      </w:r>
    </w:p>
    <w:p w14:paraId="2EA98087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Утворення наркомату закордонних справ УРСР (1944 р.), вступ республіки до Організації Об’єднаних Націй (1945 р.) — це факти, що свідчать про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7B4903D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50E3BCB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відкриття посольств України в країнах Європи.</w:t>
      </w:r>
    </w:p>
    <w:p w14:paraId="2E18A719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вихід України з Другої світової війни.</w:t>
      </w:r>
    </w:p>
    <w:p w14:paraId="02CF4772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приєднання України до Антигітлерівської коаліції.</w:t>
      </w:r>
    </w:p>
    <w:p w14:paraId="64F4A053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відновлення зовнішньополітичної діяльності України.</w:t>
      </w:r>
    </w:p>
    <w:p w14:paraId="17B78E09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Ухвалення рішення: «Швидкими темпами переселити українців і змішані сім’ї на повернуті території (насамперед у Північну Пруссію), не створюючи компактні групи, та не ближче ніж 100 км від кордону...» започаткувало реалізацію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77D0BFBD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E58B903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акції «пацифікації».</w:t>
      </w:r>
    </w:p>
    <w:p w14:paraId="4CBE6B9A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політики «радянізації».</w:t>
      </w:r>
    </w:p>
    <w:p w14:paraId="4032BFAC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операції «Вісла».</w:t>
      </w:r>
    </w:p>
    <w:p w14:paraId="75F00352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плану «Ост».</w:t>
      </w:r>
    </w:p>
    <w:p w14:paraId="13BC58D4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Про яку міжнародну організацію йдеться в цитованому документі? «Засідання рекомендує, щоб Українська Радянська Соціалістична Республіка і Білоруська </w:t>
      </w: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Радянська Соціалістична Республіка були запрошені стати членами-засновниками пропонованої Міжнародної Організації…»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BA87031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7E4E3F6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Лігу Націй</w:t>
      </w:r>
    </w:p>
    <w:p w14:paraId="330A3E3E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Організацію Об’єднаних Націй</w:t>
      </w:r>
    </w:p>
    <w:p w14:paraId="2B029D40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Раду Економічної Взаємодопомоги</w:t>
      </w:r>
    </w:p>
    <w:p w14:paraId="1E577A17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Організацію Варшавського Договору</w:t>
      </w:r>
    </w:p>
    <w:p w14:paraId="1CF39608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Якою цифрою на карті позначено регіон, що ввійшов до складу Української РСР 1945 р.?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7CF63EF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A39960C" w14:textId="5D7F1B13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2B219E2F" wp14:editId="7F0E2A71">
            <wp:extent cx="2811145" cy="3161030"/>
            <wp:effectExtent l="0" t="0" r="8255" b="1270"/>
            <wp:docPr id="3" name="Рисунок 3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E3C7B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</w:t>
      </w:r>
    </w:p>
    <w:p w14:paraId="04A2E060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</w:t>
      </w:r>
    </w:p>
    <w:p w14:paraId="7786845C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</w:t>
      </w:r>
    </w:p>
    <w:p w14:paraId="7E90B42E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</w:t>
      </w:r>
    </w:p>
    <w:p w14:paraId="105D452C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Хто очолював урядові делегації Української РСР на Сан-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Франциській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(1945 р.), Паризькій (1946—1947 рр.) та Дунайській (1948 р.) міжнародних конференціях?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5335138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CBFBFEF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Л.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Каганович</w:t>
      </w:r>
      <w:proofErr w:type="spellEnd"/>
    </w:p>
    <w:p w14:paraId="633337EC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М. Хрущов</w:t>
      </w:r>
    </w:p>
    <w:p w14:paraId="3EF53B91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Д. Мануїльський</w:t>
      </w:r>
    </w:p>
    <w:p w14:paraId="60FAF38E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М.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Підгорний</w:t>
      </w:r>
      <w:proofErr w:type="spellEnd"/>
    </w:p>
    <w:p w14:paraId="165E6C2D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 карто-схемі заштриховано територію, що увійшла до складу УРСР на підставі договору між СРСР та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F68A8CE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D20B1FE" w14:textId="1E3BB8FF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43BE3CAD" wp14:editId="5683ED84">
            <wp:extent cx="5136515" cy="3431540"/>
            <wp:effectExtent l="0" t="0" r="6985" b="0"/>
            <wp:docPr id="2" name="Рисунок 2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17DE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Угорщиною.</w:t>
      </w:r>
    </w:p>
    <w:p w14:paraId="26F57B23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Румунією.</w:t>
      </w:r>
    </w:p>
    <w:p w14:paraId="3281BF3D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Чехословаччиною.</w:t>
      </w:r>
    </w:p>
    <w:p w14:paraId="3692529D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Польщею.</w:t>
      </w:r>
    </w:p>
    <w:p w14:paraId="26782781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 якому році Українська РСР стала членом Організації Об’єднаних Націй?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A904ADD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C94F9AB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1945 р.</w:t>
      </w:r>
    </w:p>
    <w:p w14:paraId="3A3AF8DA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1954 р.</w:t>
      </w:r>
    </w:p>
    <w:p w14:paraId="036993F9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1949 р.</w:t>
      </w:r>
    </w:p>
    <w:p w14:paraId="045E6398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1944 р.</w:t>
      </w:r>
    </w:p>
    <w:p w14:paraId="341F712C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Що стало одним із наслідків реалізації в 40-х рр. ХХ ст. урядом Польщі заходів, про які йдеться в уривку з документа: «...1. Швидкими темпами переселити українців і змішані сім'ї на повернуті території (насамперед у Північну Пруссію), не створюючи компактні групи проживання й не ближче ніж 100 км від кордону...»?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5456C3E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3565666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часткова асиміляція українців у польському середовищі</w:t>
      </w:r>
    </w:p>
    <w:p w14:paraId="623D52A8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загострення дипломатичних відносин з Українською РСР</w:t>
      </w:r>
    </w:p>
    <w:p w14:paraId="6598DB6F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розширення соціальної бази підпілля ОУН і загонів УПА</w:t>
      </w:r>
    </w:p>
    <w:p w14:paraId="34271A73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нормалізація стосунків влади з українською меншиною</w:t>
      </w:r>
    </w:p>
    <w:p w14:paraId="5B2E818C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«…До Центрального табору праці в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Явожно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, розташованого на території філіалу колишнього концентраційного табору в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Освенцимі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, …потрапляли особи, «підозрювані у зв’язках з УПА». …основну частину в’язнів становили українські селяни, які потрапили до табору через так звану «колективну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відповідальність».За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цей період через концентраційний табір пройшло 3 936 </w:t>
      </w: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українських в’язнів, з них 823 жінки та кілька дітей. Більш ніж 160 в’язнів унаслідок тортур і самогубств загинули». Наповнення табору в’язнями відбувалося внаслідок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22CB48C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8172CC9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здійснення політики «осадництва».</w:t>
      </w:r>
    </w:p>
    <w:p w14:paraId="1C1DF144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реалізації операції «Вісла».</w:t>
      </w:r>
    </w:p>
    <w:p w14:paraId="43BD73CD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проведення акції «пацифікації».</w:t>
      </w:r>
    </w:p>
    <w:p w14:paraId="56105EDB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прийняття «Кресового» закону.</w:t>
      </w:r>
    </w:p>
    <w:p w14:paraId="4D13DA2A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Кореспондент газети «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Saturday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Evening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Post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», відвідавши в 1945 р. Україну, написав: «Те, що дехто намагається зобразити як російську славу, було, насамперед, українською війною. Жодна європейська країна не постраждала більше від глибоких ран, нанесених своїм містам, своїй промисловості, сільському господарству, людській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силі».Описаний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у документі стан України став офіційною підставою для</w:t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DA55899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B44A92B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включення Західної України до складу УРСР.</w:t>
      </w:r>
    </w:p>
    <w:p w14:paraId="341AAA51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участі представників УРСР у створенні ООН.</w:t>
      </w:r>
    </w:p>
    <w:p w14:paraId="7E04BB24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обрання України членом Наради з безпеки та співробітництва в Європі.</w:t>
      </w:r>
    </w:p>
    <w:p w14:paraId="168C4C7E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надання республіці допомоги за «планом Маршалла».</w:t>
      </w:r>
    </w:p>
    <w:p w14:paraId="1F5F2D5B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Що було одним із наслідків депортації в 1944 р. кримських татар із території Криму?</w:t>
      </w: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15BBCA6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760F5CF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надання Кримській області автономії у складі Української РСР</w:t>
      </w:r>
    </w:p>
    <w:p w14:paraId="3DC2E74F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розформування кримськотатарських частин Червоної армії</w:t>
      </w:r>
    </w:p>
    <w:p w14:paraId="793084C2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кардинальна зміна національного складу регіону</w:t>
      </w:r>
    </w:p>
    <w:p w14:paraId="5561F61E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утворення Татарського автономного округу в Узбецькій РСР</w:t>
      </w:r>
    </w:p>
    <w:p w14:paraId="2A2BCF9E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Які події суспільно-політичного життя УРСР відбулися в період повоєнної відбудови (1946 — початок 1950-х рр.)? (Оберіть </w:t>
      </w:r>
      <w:r w:rsidRPr="00D55975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ТРИ </w:t>
      </w: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відповіді)</w:t>
      </w: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DC89765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 бали</w:t>
      </w:r>
    </w:p>
    <w:p w14:paraId="4364E3F8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«саморозпуск» Української греко-католицької церкви (УГКЦ)</w:t>
      </w:r>
    </w:p>
    <w:p w14:paraId="108A78B0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придушення організованого збройного опору Української повстанської армії (УПА)</w:t>
      </w:r>
    </w:p>
    <w:p w14:paraId="2B44B861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створення Української робітничо-селянської спілки (УРСС)</w:t>
      </w:r>
    </w:p>
    <w:p w14:paraId="06621CCF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перенесення столиці УРСР із Харкова до Києва</w:t>
      </w:r>
    </w:p>
    <w:p w14:paraId="7CF7F42F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утворення Закарпатської області в складі УРСР</w:t>
      </w:r>
    </w:p>
    <w:p w14:paraId="4F5F97C0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проведення перших альтернативних виборів до Верховної Ради УРСР</w:t>
      </w:r>
    </w:p>
    <w:p w14:paraId="214D7126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депортація кримських татар, греків, вірмен і болгар з Криму</w:t>
      </w:r>
    </w:p>
    <w:p w14:paraId="32FA94D3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Відображені на діаграмах зміни національного складу населення Криму стали наслідком</w:t>
      </w: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22C2A35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35C1F01" w14:textId="423E8493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742A9D40" wp14:editId="52A29517">
            <wp:extent cx="4899660" cy="2303145"/>
            <wp:effectExtent l="0" t="0" r="0" b="1905"/>
            <wp:docPr id="1" name="Рисунок 1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247C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десталінізації.</w:t>
      </w:r>
    </w:p>
    <w:p w14:paraId="1F6A6897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розкуркулення.</w:t>
      </w:r>
    </w:p>
    <w:p w14:paraId="503B1D88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трудової еміграції.</w:t>
      </w:r>
    </w:p>
    <w:p w14:paraId="06E8C6DF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депортації.</w:t>
      </w:r>
    </w:p>
    <w:p w14:paraId="2B221209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Прочитайте фрагмент історичного документа та виконайте завдання </w:t>
      </w:r>
    </w:p>
    <w:p w14:paraId="551A9F83" w14:textId="77777777" w:rsidR="00D55975" w:rsidRPr="00D55975" w:rsidRDefault="00D55975" w:rsidP="00D55975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 xml:space="preserve">«…До Центрального табору праці в </w:t>
      </w:r>
      <w:proofErr w:type="spellStart"/>
      <w:r w:rsidRPr="00D55975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Явожно</w:t>
      </w:r>
      <w:proofErr w:type="spellEnd"/>
      <w:r w:rsidRPr="00D55975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 xml:space="preserve">, розташованого на території філіалу колишнього концентраційного табору в </w:t>
      </w:r>
      <w:proofErr w:type="spellStart"/>
      <w:r w:rsidRPr="00D55975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Освенцимі</w:t>
      </w:r>
      <w:proofErr w:type="spellEnd"/>
      <w:r w:rsidRPr="00D55975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, …потрапляли особи, «підозрювані у зв’язках з УПА». …основну частину в’язнів становили українські селяни, які потрапили до табору через так звану «колективну відповідальність».</w:t>
      </w:r>
    </w:p>
    <w:p w14:paraId="79663FED" w14:textId="77777777" w:rsidR="00D55975" w:rsidRPr="00D55975" w:rsidRDefault="00D55975" w:rsidP="00D55975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За цей період через концентраційний табір пройшло 3 936 українських в’язнів, з них 823 жінки та кілька дітей. Більш ніж 160 в’язнів унаслідок тортур і самогубств загинули».</w:t>
      </w:r>
    </w:p>
    <w:p w14:paraId="62AF510B" w14:textId="77777777" w:rsidR="00D55975" w:rsidRPr="00D55975" w:rsidRDefault="00D55975" w:rsidP="00D55975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У якому році відбувалися події, описані в уривку з історичного джерела?</w:t>
      </w:r>
    </w:p>
    <w:p w14:paraId="7AC50D33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7498678B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5C92FD1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1944 р.</w:t>
      </w:r>
    </w:p>
    <w:p w14:paraId="623C2330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1947 р.</w:t>
      </w:r>
    </w:p>
    <w:p w14:paraId="381EE678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1953 р.</w:t>
      </w:r>
    </w:p>
    <w:p w14:paraId="147C5101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1959 р.</w:t>
      </w:r>
    </w:p>
    <w:p w14:paraId="003C4AD0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Укажіть причини голоду 1946-1947 рр. в Українській РСР. (Оберіть ТРИ відповіді)</w:t>
      </w: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40ED0ED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 бали</w:t>
      </w:r>
    </w:p>
    <w:p w14:paraId="6771D2E3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державна політика хлібозаготівель</w:t>
      </w:r>
    </w:p>
    <w:p w14:paraId="14B43EEF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збройна боротьба загонів УПА</w:t>
      </w:r>
    </w:p>
    <w:p w14:paraId="61DF22F3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повоєнна розруха</w:t>
      </w:r>
    </w:p>
    <w:p w14:paraId="484CB319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посуха, що вразила територію республіки</w:t>
      </w:r>
    </w:p>
    <w:p w14:paraId="417F925C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форсована індустріалізація</w:t>
      </w:r>
    </w:p>
    <w:p w14:paraId="561EA9D0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ліквідація системи МТС</w:t>
      </w:r>
    </w:p>
    <w:p w14:paraId="71657AF5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«Великий терор»</w:t>
      </w:r>
    </w:p>
    <w:p w14:paraId="5D2B0682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Увідповідніть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подію з роком, коли вона відбулася.</w:t>
      </w: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6A58CA8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2811E44C" w14:textId="77777777" w:rsidR="00D55975" w:rsidRPr="00D55975" w:rsidRDefault="00D55975" w:rsidP="00D55975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1944 р.</w:t>
      </w:r>
    </w:p>
    <w:p w14:paraId="516FF43A" w14:textId="77777777" w:rsidR="00D55975" w:rsidRPr="00D55975" w:rsidRDefault="00D55975" w:rsidP="00D55975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1945 р.</w:t>
      </w:r>
    </w:p>
    <w:p w14:paraId="4EF92CE3" w14:textId="77777777" w:rsidR="00D55975" w:rsidRPr="00D55975" w:rsidRDefault="00D55975" w:rsidP="00D55975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1946 р.</w:t>
      </w:r>
    </w:p>
    <w:p w14:paraId="483BD5CF" w14:textId="77777777" w:rsidR="00D55975" w:rsidRPr="00D55975" w:rsidRDefault="00D55975" w:rsidP="00D55975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1947 р.</w:t>
      </w:r>
    </w:p>
    <w:p w14:paraId="3A863BC5" w14:textId="77777777" w:rsidR="00D55975" w:rsidRPr="00D55975" w:rsidRDefault="00D55975" w:rsidP="00D55975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1948 р.</w:t>
      </w:r>
    </w:p>
    <w:p w14:paraId="4AAFB8AD" w14:textId="77777777" w:rsidR="00D55975" w:rsidRPr="00D55975" w:rsidRDefault="00D55975" w:rsidP="00D55975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проведення операції «Вісла»</w:t>
      </w:r>
    </w:p>
    <w:p w14:paraId="524CA2F5" w14:textId="77777777" w:rsidR="00D55975" w:rsidRPr="00D55975" w:rsidRDefault="00D55975" w:rsidP="00D55975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уключення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Закарпаття до складу УРСР</w:t>
      </w:r>
    </w:p>
    <w:p w14:paraId="6114703C" w14:textId="77777777" w:rsidR="00D55975" w:rsidRPr="00D55975" w:rsidRDefault="00D55975" w:rsidP="00D55975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депортація кримських татар та інших народів Криму</w:t>
      </w:r>
    </w:p>
    <w:p w14:paraId="6822A8D4" w14:textId="77777777" w:rsidR="00D55975" w:rsidRPr="00D55975" w:rsidRDefault="00D55975" w:rsidP="00D55975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ліквідація Української греко-католицької церкви</w:t>
      </w:r>
    </w:p>
    <w:p w14:paraId="14B3B099" w14:textId="77777777" w:rsidR="00D55975" w:rsidRPr="00D55975" w:rsidRDefault="00D55975" w:rsidP="00D55975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проведення операції «Вісла»</w:t>
      </w:r>
    </w:p>
    <w:p w14:paraId="4C8AA06B" w14:textId="77777777" w:rsidR="00D55975" w:rsidRPr="00D55975" w:rsidRDefault="00D55975" w:rsidP="00D55975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уключення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Закарпаття до складу УРСР</w:t>
      </w:r>
    </w:p>
    <w:p w14:paraId="7D39039B" w14:textId="77777777" w:rsidR="00D55975" w:rsidRPr="00D55975" w:rsidRDefault="00D55975" w:rsidP="00D55975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депортація кримських татар та інших народів Криму</w:t>
      </w:r>
    </w:p>
    <w:p w14:paraId="0F4C503E" w14:textId="77777777" w:rsidR="00D55975" w:rsidRPr="00D55975" w:rsidRDefault="00D55975" w:rsidP="00D55975">
      <w:pPr>
        <w:shd w:val="clear" w:color="auto" w:fill="F8F9FA"/>
        <w:spacing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ліквідація Української греко-католицької церкви</w:t>
      </w:r>
    </w:p>
    <w:p w14:paraId="7DAF029B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Що стримувало «радянізацію» Західної України в другій половині 1940-х – на початку 1950-х рр.?</w:t>
      </w: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E03FB54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9CDABA5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збройна боротьба ОУН, УПА</w:t>
      </w:r>
    </w:p>
    <w:p w14:paraId="223EA286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ліквідація УГКЦ</w:t>
      </w:r>
    </w:p>
    <w:p w14:paraId="57EDB064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суцільна неграмотність населення</w:t>
      </w:r>
    </w:p>
    <w:p w14:paraId="5494D1A1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повоєнний голод</w:t>
      </w:r>
    </w:p>
    <w:p w14:paraId="6C3AFD81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Процес повернення на батьківщину військовополонених і цивільних осіб, які опинилися за межами своєї країни в результаті війни, – це</w:t>
      </w: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E1C2CE9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9F3A19E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депортація.</w:t>
      </w:r>
    </w:p>
    <w:p w14:paraId="628BDC00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реевакуація.</w:t>
      </w:r>
    </w:p>
    <w:p w14:paraId="2A83CF48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демобілізація.</w:t>
      </w:r>
    </w:p>
    <w:p w14:paraId="1DB3CA7C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репатріація.</w:t>
      </w:r>
    </w:p>
    <w:p w14:paraId="156BBBE9" w14:textId="77777777" w:rsidR="00D55975" w:rsidRPr="00D55975" w:rsidRDefault="00D55975" w:rsidP="00D5597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З якою метою радянська влада ліквідувала Українську греко-католицьку церкву (УГКЦ)? (оберіть </w:t>
      </w:r>
      <w:r w:rsidRPr="00D55975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ТРИ</w:t>
      </w: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 відповіді)</w:t>
      </w: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D55975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1148A59" w14:textId="77777777" w:rsidR="00D55975" w:rsidRPr="00D55975" w:rsidRDefault="00D55975" w:rsidP="00D55975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 бали</w:t>
      </w:r>
    </w:p>
    <w:p w14:paraId="6C0C54B7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відкрити шлях до об’єднання всіх християнських конфесій</w:t>
      </w:r>
    </w:p>
    <w:p w14:paraId="301AEF43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позбутися впливу Ватикану на населення Західної України</w:t>
      </w:r>
    </w:p>
    <w:p w14:paraId="14599DB5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підірвати духовну </w:t>
      </w:r>
      <w:proofErr w:type="spellStart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опóру</w:t>
      </w:r>
      <w:proofErr w:type="spellEnd"/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руху спротиву процесам радянізації</w:t>
      </w:r>
    </w:p>
    <w:p w14:paraId="4D03DD5A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реалізувати давню мрію українського народу про об’єднання УГКЦ й Російської православної церкви</w:t>
      </w:r>
    </w:p>
    <w:p w14:paraId="284FB32B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привласнити матеріальні цінності УГКЦ</w:t>
      </w:r>
    </w:p>
    <w:p w14:paraId="14993A90" w14:textId="77777777" w:rsidR="00D55975" w:rsidRPr="00D55975" w:rsidRDefault="00D55975" w:rsidP="00D559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здійснити перший крок до ліквідації інституту церкви</w:t>
      </w:r>
    </w:p>
    <w:p w14:paraId="556853CB" w14:textId="77777777" w:rsidR="00D55975" w:rsidRPr="00D55975" w:rsidRDefault="00D55975" w:rsidP="00D559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D55975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реалізувати проголошене владою гасло: «Один народ, одна держава, одна віра»</w:t>
      </w:r>
    </w:p>
    <w:p w14:paraId="6F35D0E8" w14:textId="77777777" w:rsidR="00A25B86" w:rsidRPr="00D55975" w:rsidRDefault="00A25B86">
      <w:pPr>
        <w:rPr>
          <w:rFonts w:ascii="Times New Roman" w:hAnsi="Times New Roman" w:cs="Times New Roman"/>
          <w:sz w:val="28"/>
          <w:szCs w:val="28"/>
        </w:rPr>
      </w:pPr>
    </w:p>
    <w:sectPr w:rsidR="00A25B86" w:rsidRPr="00D5597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975"/>
    <w:rsid w:val="005D6A83"/>
    <w:rsid w:val="00A25B86"/>
    <w:rsid w:val="00CE3645"/>
    <w:rsid w:val="00D4344A"/>
    <w:rsid w:val="00D5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A5AA5"/>
  <w15:chartTrackingRefBased/>
  <w15:docId w15:val="{A6E200DB-6029-4229-8FAD-C228F34B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5975"/>
    <w:rPr>
      <w:color w:val="0000FF"/>
      <w:u w:val="single"/>
    </w:rPr>
  </w:style>
  <w:style w:type="character" w:customStyle="1" w:styleId="m7eme">
    <w:name w:val="m7eme"/>
    <w:basedOn w:val="a0"/>
    <w:rsid w:val="00D55975"/>
  </w:style>
  <w:style w:type="character" w:customStyle="1" w:styleId="vnumgf">
    <w:name w:val="vnumgf"/>
    <w:basedOn w:val="a0"/>
    <w:rsid w:val="00D55975"/>
  </w:style>
  <w:style w:type="character" w:customStyle="1" w:styleId="adtyne">
    <w:name w:val="adtyne"/>
    <w:basedOn w:val="a0"/>
    <w:rsid w:val="00D55975"/>
  </w:style>
  <w:style w:type="paragraph" w:styleId="a4">
    <w:name w:val="Normal (Web)"/>
    <w:basedOn w:val="a"/>
    <w:uiPriority w:val="99"/>
    <w:semiHidden/>
    <w:unhideWhenUsed/>
    <w:rsid w:val="00D55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D55975"/>
    <w:rPr>
      <w:b/>
      <w:bCs/>
    </w:rPr>
  </w:style>
  <w:style w:type="character" w:styleId="a6">
    <w:name w:val="Emphasis"/>
    <w:basedOn w:val="a0"/>
    <w:uiPriority w:val="20"/>
    <w:qFormat/>
    <w:rsid w:val="00D559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8025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8815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34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0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822338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621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890690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6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8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239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1153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9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3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1902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19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7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485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19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560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9756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961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3577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27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6607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688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9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55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191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923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80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43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931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6796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5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4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177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2448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6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9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350382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93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25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5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85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12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06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893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6222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336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381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2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8154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074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405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73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769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175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2520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2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1496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641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618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9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7320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897002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04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205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2832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17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3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8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01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556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904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8653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04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556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8750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823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551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04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4364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54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7224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38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8532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320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976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77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85990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2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57646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856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1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05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73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193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353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2887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966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456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834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0528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740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382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05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8934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734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4712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2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266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154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602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5587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22773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46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55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058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50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72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87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96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89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81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243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0855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37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6065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93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321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597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4557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297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441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53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1894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20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99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5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054060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43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6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0801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159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54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80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99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759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33678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2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862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85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28817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456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343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641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548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52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003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20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56312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908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981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30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31561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5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815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71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41637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250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286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57863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683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11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9059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163437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43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19313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560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6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2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1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920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606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3414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14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083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058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8311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891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7792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90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736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131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8933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365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5185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13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92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67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802540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19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6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416206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0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08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43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9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03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905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639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3439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187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3431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779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626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8483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049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696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48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564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67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4329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082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511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231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313574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3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72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34901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73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63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2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82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60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496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3802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329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0556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127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1677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2782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9087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35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2706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998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148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990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313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27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893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1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4611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7424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2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70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463376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43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5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86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1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9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73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6804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5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370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428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5978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32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3735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46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6652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0084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470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24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932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941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59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2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992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93676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95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05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86731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69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8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98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88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935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84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6189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300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0745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487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6503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610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769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1849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384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5202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9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3192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1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460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8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534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48898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29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778187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28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94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83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092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422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47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922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78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31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416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2213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824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0210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057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9063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835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4415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72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4585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076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081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850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735846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0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28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132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68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337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22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98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937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9409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544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87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172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890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403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4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50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4859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695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7831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95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0214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84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05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135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6856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56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60375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8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88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56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68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60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345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3881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181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939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983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8929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494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4453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679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8788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6824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862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946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7029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830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91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1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228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11382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3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02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877098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55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1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76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739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457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0352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467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1673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40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935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83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458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842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3897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531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7656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99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5238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0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320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4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540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29969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66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03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88905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43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73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26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99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3739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834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383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18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992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659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881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471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1879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765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667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390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4037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782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703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736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97985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437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70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66106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9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45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14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29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28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738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03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3648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73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259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337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800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8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562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818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9182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509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084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413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256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0324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852685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57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8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45499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341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825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77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602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70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2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9756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442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146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18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2933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608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851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882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2706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268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97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9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043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253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77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2744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33404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09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0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74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57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05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81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28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53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24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4835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81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03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822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9265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381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96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87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8238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051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5313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711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1745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14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903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1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2380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38137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5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85574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890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05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54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68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73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440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7346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30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8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72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4961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2130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815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30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9746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4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2702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907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6098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195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074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2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311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2967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80556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08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83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6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99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951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97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7119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64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7049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121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7404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024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56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88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6652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618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505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589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179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330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414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9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2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90933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9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29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13673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20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85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9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45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856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35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8056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689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3186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1144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832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191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129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2177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732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2742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599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3706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593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08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20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976568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05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86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4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966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59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046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503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44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328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54931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90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98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5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788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984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0967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768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873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3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6162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791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8513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261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4428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2475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175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557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2929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173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98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6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84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065981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25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0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1364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52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9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07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2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94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603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796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957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749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97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894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94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7529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95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0960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758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5995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80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4597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877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97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6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328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063578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66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59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75119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459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99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7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95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02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304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1336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05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93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786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1447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366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770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623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1831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400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2584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42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3512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266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942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6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25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62180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31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71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334756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75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2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9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65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3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287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069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62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4406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44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21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743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0595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862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854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38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614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74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247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677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344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570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89079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12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13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73415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08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02859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21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71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38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3895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0718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159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371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890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144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9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6633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7538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836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747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747108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61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4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23347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08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275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93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428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0374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22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980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351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1554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359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16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968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2379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369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213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2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26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983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0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4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63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73609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3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822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49535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31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838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945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267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099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765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1493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31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9859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447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1696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48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4858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1963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54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7269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53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864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180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7316106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35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20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98271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32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2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41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91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295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484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32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416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3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493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1091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24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2280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55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2646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747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515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70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2439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426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828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033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30692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66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72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628321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50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5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80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9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02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34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2493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81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06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48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6092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421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8634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59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3652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021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7844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6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3386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668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71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797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63631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0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31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65040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29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165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329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8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124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0786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427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1204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515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1842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349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440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65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2039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096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168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618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595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459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156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5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98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1069468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76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29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60636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6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10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85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35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3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70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505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8726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158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248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236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1076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518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468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219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2545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83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393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042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6331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596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684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6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07550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9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33706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33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96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85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01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77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9309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706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555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165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672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82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8354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20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79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445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046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210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742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72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30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9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9826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8559145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2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24986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86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33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56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69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26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7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37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614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039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83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0013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420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602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897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591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2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9475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379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3904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31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08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1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89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562071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50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51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0744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4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3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231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94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9220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006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822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52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7274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497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809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798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0065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229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5073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82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1713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687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332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0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930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64494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9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4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53489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483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4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3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90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10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554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1251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88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335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838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226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484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064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167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2383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594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501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9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5504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68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960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0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1048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021582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065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5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59886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16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44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0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05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817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474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5612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018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1956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464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2038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054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03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246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3957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249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847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92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0902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54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559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13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14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23204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83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872482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655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70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72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252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183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3483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575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50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725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481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248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169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22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3922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826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4028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175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6655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073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094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60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016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573347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1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800596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815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5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00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8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068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31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5424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954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2861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71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365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94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10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78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4071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385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1928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572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4056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24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80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3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248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442634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71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19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703008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84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8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4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06461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201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83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756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15903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8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259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89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14328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60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942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68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08893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89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704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36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79653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21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960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9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69533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88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929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5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83639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18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229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6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336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41259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77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64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0945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4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77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8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87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34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80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52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171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624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67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9767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176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09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843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8708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663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126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188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541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184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098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4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579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907254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7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92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90814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14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48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36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4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835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072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1153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70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7053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796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713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978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210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29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7665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433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549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78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1729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192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538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91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437502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1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340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83007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95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00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42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8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3403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185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638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24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1958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46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237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05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551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477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252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83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00275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016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458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26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69793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35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398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23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16966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34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101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21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0369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061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69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2635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5036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87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98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223651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1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43536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25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74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29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272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657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94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872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524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57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60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678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33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654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065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82749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16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2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105057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987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0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49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43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88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8804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15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8579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16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8314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704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471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69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377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721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0244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87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7058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87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507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580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096956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12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6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080555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464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23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01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28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64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503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1361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49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740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5299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28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908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903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5676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56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520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9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7403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142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294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5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987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10519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30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47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32625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73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9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1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88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19421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4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139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72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56387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10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624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09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05843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3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704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44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16188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330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00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58137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015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396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76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6346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89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82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34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98688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19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www.historyua.com/2023/05/11/ukrayina-v-pershi-povoyenni-roky-zno-z-istoriyi-ukrayiny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12258</Words>
  <Characters>6988</Characters>
  <Application>Microsoft Office Word</Application>
  <DocSecurity>0</DocSecurity>
  <Lines>58</Lines>
  <Paragraphs>38</Paragraphs>
  <ScaleCrop>false</ScaleCrop>
  <Company/>
  <LinksUpToDate>false</LinksUpToDate>
  <CharactersWithSpaces>19208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cvu.volyn@gmail.com</dc:creator>
  <cp:keywords/>
  <dc:description/>
  <cp:lastModifiedBy>cvu.volyn@gmail.com</cp:lastModifiedBy>
  <cp:revision>1</cp:revision>
  <dcterms:created xsi:type="dcterms:W3CDTF">2024-02-01T16:40:00Z</dcterms:created>
  <dcterms:modified xsi:type="dcterms:W3CDTF">2024-02-01T16:41:00Z</dcterms:modified>
</cp:coreProperties>
</file>