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353" w:rsidRPr="000D3668" w:rsidRDefault="00712353" w:rsidP="00712353">
      <w:pPr>
        <w:spacing w:after="0" w:line="240" w:lineRule="auto"/>
        <w:rPr>
          <w:rFonts w:ascii="Times New Roman" w:hAnsi="Times New Roman"/>
          <w:b/>
          <w:sz w:val="28"/>
        </w:rPr>
      </w:pPr>
      <w:r>
        <w:rPr>
          <w:rFonts w:ascii="Times New Roman" w:hAnsi="Times New Roman"/>
          <w:b/>
          <w:sz w:val="28"/>
          <w:szCs w:val="28"/>
          <w:lang w:val="uk-UA"/>
        </w:rPr>
        <w:t xml:space="preserve">Лекція №7. </w:t>
      </w:r>
      <w:r w:rsidRPr="0009008F">
        <w:rPr>
          <w:rFonts w:ascii="Times New Roman" w:hAnsi="Times New Roman"/>
          <w:sz w:val="28"/>
        </w:rPr>
        <w:t xml:space="preserve">Розвиток країн </w:t>
      </w:r>
      <w:proofErr w:type="gramStart"/>
      <w:r w:rsidRPr="0009008F">
        <w:rPr>
          <w:rFonts w:ascii="Times New Roman" w:hAnsi="Times New Roman"/>
          <w:sz w:val="28"/>
        </w:rPr>
        <w:t>Центрально</w:t>
      </w:r>
      <w:proofErr w:type="gramEnd"/>
      <w:r w:rsidRPr="0009008F">
        <w:rPr>
          <w:rFonts w:ascii="Times New Roman" w:hAnsi="Times New Roman"/>
          <w:sz w:val="28"/>
        </w:rPr>
        <w:t xml:space="preserve"> – Східної Європи. Польща і Чехословаччина в міжвоєнний період.</w:t>
      </w:r>
    </w:p>
    <w:p w:rsidR="00712353" w:rsidRPr="00712353" w:rsidRDefault="00712353" w:rsidP="00712353">
      <w:pPr>
        <w:spacing w:after="0" w:line="240" w:lineRule="auto"/>
        <w:rPr>
          <w:rFonts w:ascii="Times New Roman" w:hAnsi="Times New Roman"/>
          <w:sz w:val="28"/>
        </w:rPr>
      </w:pPr>
      <w:r>
        <w:rPr>
          <w:rFonts w:ascii="Times New Roman" w:hAnsi="Times New Roman"/>
          <w:sz w:val="28"/>
          <w:lang w:val="uk-UA"/>
        </w:rPr>
        <w:t xml:space="preserve">1. </w:t>
      </w:r>
      <w:r w:rsidRPr="00712353">
        <w:rPr>
          <w:rFonts w:ascii="Times New Roman" w:hAnsi="Times New Roman"/>
          <w:sz w:val="28"/>
        </w:rPr>
        <w:t>Відновлення польської державності. Становлення Другої Речі Посполитої.</w:t>
      </w:r>
    </w:p>
    <w:p w:rsidR="00712353" w:rsidRPr="00712353" w:rsidRDefault="00712353" w:rsidP="00712353">
      <w:pPr>
        <w:spacing w:after="0" w:line="240" w:lineRule="auto"/>
        <w:rPr>
          <w:rFonts w:ascii="Times New Roman" w:hAnsi="Times New Roman"/>
          <w:sz w:val="28"/>
        </w:rPr>
      </w:pPr>
      <w:r>
        <w:rPr>
          <w:rFonts w:ascii="Times New Roman" w:hAnsi="Times New Roman"/>
          <w:sz w:val="28"/>
          <w:lang w:val="uk-UA"/>
        </w:rPr>
        <w:t xml:space="preserve">2. </w:t>
      </w:r>
      <w:r w:rsidRPr="00712353">
        <w:rPr>
          <w:rFonts w:ascii="Times New Roman" w:hAnsi="Times New Roman"/>
          <w:sz w:val="28"/>
        </w:rPr>
        <w:t>Переворот 1926 р. Юзеф Пілсудський.</w:t>
      </w:r>
    </w:p>
    <w:p w:rsidR="00712353" w:rsidRPr="00712353" w:rsidRDefault="00712353" w:rsidP="00712353">
      <w:pPr>
        <w:spacing w:after="0" w:line="240" w:lineRule="auto"/>
        <w:rPr>
          <w:rFonts w:ascii="Times New Roman" w:hAnsi="Times New Roman"/>
          <w:sz w:val="28"/>
        </w:rPr>
      </w:pPr>
      <w:r>
        <w:rPr>
          <w:rFonts w:ascii="Times New Roman" w:hAnsi="Times New Roman"/>
          <w:sz w:val="28"/>
          <w:lang w:val="uk-UA"/>
        </w:rPr>
        <w:t xml:space="preserve">3. </w:t>
      </w:r>
      <w:r w:rsidRPr="00712353">
        <w:rPr>
          <w:rFonts w:ascii="Times New Roman" w:hAnsi="Times New Roman"/>
          <w:sz w:val="28"/>
        </w:rPr>
        <w:t xml:space="preserve">Чехословацька республіка. Томаш Масарик. </w:t>
      </w:r>
    </w:p>
    <w:p w:rsidR="00712353" w:rsidRDefault="00712353"/>
    <w:p w:rsidR="00712353" w:rsidRPr="00712353" w:rsidRDefault="00712353" w:rsidP="00712353">
      <w:pPr>
        <w:pStyle w:val="a5"/>
        <w:spacing w:line="360" w:lineRule="auto"/>
        <w:jc w:val="both"/>
        <w:rPr>
          <w:rFonts w:ascii="Times New Roman" w:eastAsia="Calibri" w:hAnsi="Times New Roman" w:cs="Times New Roman"/>
          <w:b/>
          <w:kern w:val="1"/>
          <w:sz w:val="24"/>
          <w:szCs w:val="24"/>
          <w:lang w:val="uk-UA" w:eastAsia="zh-CN" w:bidi="hi-IN"/>
        </w:rPr>
      </w:pPr>
      <w:r w:rsidRPr="00712353">
        <w:rPr>
          <w:rFonts w:ascii="Times New Roman" w:eastAsia="Calibri" w:hAnsi="Times New Roman" w:cs="Times New Roman"/>
          <w:b/>
          <w:kern w:val="1"/>
          <w:sz w:val="24"/>
          <w:szCs w:val="24"/>
          <w:lang w:val="uk-UA" w:eastAsia="zh-CN" w:bidi="hi-IN"/>
        </w:rPr>
        <w:t>Медіаджерела:</w:t>
      </w:r>
    </w:p>
    <w:p w:rsidR="00712353" w:rsidRPr="00712353" w:rsidRDefault="00205889" w:rsidP="00712353">
      <w:pPr>
        <w:pStyle w:val="a5"/>
        <w:spacing w:line="360" w:lineRule="auto"/>
        <w:jc w:val="both"/>
        <w:rPr>
          <w:rFonts w:ascii="Times New Roman" w:eastAsia="Calibri" w:hAnsi="Times New Roman" w:cs="Times New Roman"/>
          <w:kern w:val="1"/>
          <w:sz w:val="24"/>
          <w:szCs w:val="24"/>
          <w:lang w:val="uk-UA" w:eastAsia="zh-CN" w:bidi="hi-IN"/>
        </w:rPr>
      </w:pPr>
      <w:hyperlink r:id="rId5" w:history="1">
        <w:r w:rsidR="00712353" w:rsidRPr="00712353">
          <w:rPr>
            <w:rStyle w:val="a6"/>
            <w:rFonts w:ascii="Times New Roman" w:hAnsi="Times New Roman" w:cs="Times New Roman"/>
            <w:sz w:val="24"/>
            <w:szCs w:val="24"/>
          </w:rPr>
          <w:t>https</w:t>
        </w:r>
        <w:r w:rsidR="00712353" w:rsidRPr="00712353">
          <w:rPr>
            <w:rStyle w:val="a6"/>
            <w:rFonts w:ascii="Times New Roman" w:hAnsi="Times New Roman" w:cs="Times New Roman"/>
            <w:sz w:val="24"/>
            <w:szCs w:val="24"/>
            <w:lang w:val="uk-UA"/>
          </w:rPr>
          <w:t>://</w:t>
        </w:r>
        <w:r w:rsidR="00712353" w:rsidRPr="00712353">
          <w:rPr>
            <w:rStyle w:val="a6"/>
            <w:rFonts w:ascii="Times New Roman" w:hAnsi="Times New Roman" w:cs="Times New Roman"/>
            <w:sz w:val="24"/>
            <w:szCs w:val="24"/>
          </w:rPr>
          <w:t>www</w:t>
        </w:r>
        <w:r w:rsidR="00712353" w:rsidRPr="00712353">
          <w:rPr>
            <w:rStyle w:val="a6"/>
            <w:rFonts w:ascii="Times New Roman" w:hAnsi="Times New Roman" w:cs="Times New Roman"/>
            <w:sz w:val="24"/>
            <w:szCs w:val="24"/>
            <w:lang w:val="uk-UA"/>
          </w:rPr>
          <w:t>.</w:t>
        </w:r>
        <w:r w:rsidR="00712353" w:rsidRPr="00712353">
          <w:rPr>
            <w:rStyle w:val="a6"/>
            <w:rFonts w:ascii="Times New Roman" w:hAnsi="Times New Roman" w:cs="Times New Roman"/>
            <w:sz w:val="24"/>
            <w:szCs w:val="24"/>
          </w:rPr>
          <w:t>youtube</w:t>
        </w:r>
        <w:r w:rsidR="00712353" w:rsidRPr="00712353">
          <w:rPr>
            <w:rStyle w:val="a6"/>
            <w:rFonts w:ascii="Times New Roman" w:hAnsi="Times New Roman" w:cs="Times New Roman"/>
            <w:sz w:val="24"/>
            <w:szCs w:val="24"/>
            <w:lang w:val="uk-UA"/>
          </w:rPr>
          <w:t>.</w:t>
        </w:r>
        <w:r w:rsidR="00712353" w:rsidRPr="00712353">
          <w:rPr>
            <w:rStyle w:val="a6"/>
            <w:rFonts w:ascii="Times New Roman" w:hAnsi="Times New Roman" w:cs="Times New Roman"/>
            <w:sz w:val="24"/>
            <w:szCs w:val="24"/>
          </w:rPr>
          <w:t>com</w:t>
        </w:r>
        <w:r w:rsidR="00712353" w:rsidRPr="00712353">
          <w:rPr>
            <w:rStyle w:val="a6"/>
            <w:rFonts w:ascii="Times New Roman" w:hAnsi="Times New Roman" w:cs="Times New Roman"/>
            <w:sz w:val="24"/>
            <w:szCs w:val="24"/>
            <w:lang w:val="uk-UA"/>
          </w:rPr>
          <w:t>/</w:t>
        </w:r>
        <w:r w:rsidR="00712353" w:rsidRPr="00712353">
          <w:rPr>
            <w:rStyle w:val="a6"/>
            <w:rFonts w:ascii="Times New Roman" w:hAnsi="Times New Roman" w:cs="Times New Roman"/>
            <w:sz w:val="24"/>
            <w:szCs w:val="24"/>
          </w:rPr>
          <w:t>watch</w:t>
        </w:r>
        <w:r w:rsidR="00712353" w:rsidRPr="00712353">
          <w:rPr>
            <w:rStyle w:val="a6"/>
            <w:rFonts w:ascii="Times New Roman" w:hAnsi="Times New Roman" w:cs="Times New Roman"/>
            <w:sz w:val="24"/>
            <w:szCs w:val="24"/>
            <w:lang w:val="uk-UA"/>
          </w:rPr>
          <w:t>?</w:t>
        </w:r>
        <w:r w:rsidR="00712353" w:rsidRPr="00712353">
          <w:rPr>
            <w:rStyle w:val="a6"/>
            <w:rFonts w:ascii="Times New Roman" w:hAnsi="Times New Roman" w:cs="Times New Roman"/>
            <w:sz w:val="24"/>
            <w:szCs w:val="24"/>
          </w:rPr>
          <w:t>v</w:t>
        </w:r>
        <w:r w:rsidR="00712353" w:rsidRPr="00712353">
          <w:rPr>
            <w:rStyle w:val="a6"/>
            <w:rFonts w:ascii="Times New Roman" w:hAnsi="Times New Roman" w:cs="Times New Roman"/>
            <w:sz w:val="24"/>
            <w:szCs w:val="24"/>
            <w:lang w:val="uk-UA"/>
          </w:rPr>
          <w:t>=</w:t>
        </w:r>
        <w:r w:rsidR="00712353" w:rsidRPr="00712353">
          <w:rPr>
            <w:rStyle w:val="a6"/>
            <w:rFonts w:ascii="Times New Roman" w:hAnsi="Times New Roman" w:cs="Times New Roman"/>
            <w:sz w:val="24"/>
            <w:szCs w:val="24"/>
          </w:rPr>
          <w:t>q</w:t>
        </w:r>
        <w:r w:rsidR="00712353" w:rsidRPr="00712353">
          <w:rPr>
            <w:rStyle w:val="a6"/>
            <w:rFonts w:ascii="Times New Roman" w:hAnsi="Times New Roman" w:cs="Times New Roman"/>
            <w:sz w:val="24"/>
            <w:szCs w:val="24"/>
            <w:lang w:val="uk-UA"/>
          </w:rPr>
          <w:t>_4</w:t>
        </w:r>
        <w:r w:rsidR="00712353" w:rsidRPr="00712353">
          <w:rPr>
            <w:rStyle w:val="a6"/>
            <w:rFonts w:ascii="Times New Roman" w:hAnsi="Times New Roman" w:cs="Times New Roman"/>
            <w:sz w:val="24"/>
            <w:szCs w:val="24"/>
          </w:rPr>
          <w:t>k</w:t>
        </w:r>
        <w:r w:rsidR="00712353" w:rsidRPr="00712353">
          <w:rPr>
            <w:rStyle w:val="a6"/>
            <w:rFonts w:ascii="Times New Roman" w:hAnsi="Times New Roman" w:cs="Times New Roman"/>
            <w:sz w:val="24"/>
            <w:szCs w:val="24"/>
            <w:lang w:val="uk-UA"/>
          </w:rPr>
          <w:t>4</w:t>
        </w:r>
        <w:r w:rsidR="00712353" w:rsidRPr="00712353">
          <w:rPr>
            <w:rStyle w:val="a6"/>
            <w:rFonts w:ascii="Times New Roman" w:hAnsi="Times New Roman" w:cs="Times New Roman"/>
            <w:sz w:val="24"/>
            <w:szCs w:val="24"/>
          </w:rPr>
          <w:t>knhGpg</w:t>
        </w:r>
      </w:hyperlink>
      <w:r w:rsidR="00712353" w:rsidRPr="00712353">
        <w:rPr>
          <w:rFonts w:ascii="Times New Roman" w:hAnsi="Times New Roman" w:cs="Times New Roman"/>
          <w:sz w:val="24"/>
          <w:szCs w:val="24"/>
          <w:lang w:val="uk-UA"/>
        </w:rPr>
        <w:t xml:space="preserve"> – Утворення Другої Речі Посполитої</w:t>
      </w:r>
    </w:p>
    <w:p w:rsidR="00712353" w:rsidRPr="00712353" w:rsidRDefault="00205889" w:rsidP="00712353">
      <w:pPr>
        <w:pStyle w:val="a5"/>
        <w:spacing w:line="360" w:lineRule="auto"/>
        <w:jc w:val="both"/>
        <w:rPr>
          <w:rFonts w:ascii="Times New Roman" w:hAnsi="Times New Roman" w:cs="Times New Roman"/>
          <w:sz w:val="24"/>
          <w:szCs w:val="24"/>
          <w:lang w:val="uk-UA"/>
        </w:rPr>
      </w:pPr>
      <w:hyperlink r:id="rId6" w:history="1">
        <w:r w:rsidR="00712353" w:rsidRPr="00712353">
          <w:rPr>
            <w:rStyle w:val="a6"/>
            <w:rFonts w:ascii="Times New Roman" w:hAnsi="Times New Roman" w:cs="Times New Roman"/>
            <w:sz w:val="24"/>
            <w:szCs w:val="24"/>
          </w:rPr>
          <w:t>https</w:t>
        </w:r>
        <w:r w:rsidR="00712353" w:rsidRPr="00712353">
          <w:rPr>
            <w:rStyle w:val="a6"/>
            <w:rFonts w:ascii="Times New Roman" w:hAnsi="Times New Roman" w:cs="Times New Roman"/>
            <w:sz w:val="24"/>
            <w:szCs w:val="24"/>
            <w:lang w:val="uk-UA"/>
          </w:rPr>
          <w:t>://</w:t>
        </w:r>
        <w:r w:rsidR="00712353" w:rsidRPr="00712353">
          <w:rPr>
            <w:rStyle w:val="a6"/>
            <w:rFonts w:ascii="Times New Roman" w:hAnsi="Times New Roman" w:cs="Times New Roman"/>
            <w:sz w:val="24"/>
            <w:szCs w:val="24"/>
          </w:rPr>
          <w:t>www</w:t>
        </w:r>
        <w:r w:rsidR="00712353" w:rsidRPr="00712353">
          <w:rPr>
            <w:rStyle w:val="a6"/>
            <w:rFonts w:ascii="Times New Roman" w:hAnsi="Times New Roman" w:cs="Times New Roman"/>
            <w:sz w:val="24"/>
            <w:szCs w:val="24"/>
            <w:lang w:val="uk-UA"/>
          </w:rPr>
          <w:t>.</w:t>
        </w:r>
        <w:r w:rsidR="00712353" w:rsidRPr="00712353">
          <w:rPr>
            <w:rStyle w:val="a6"/>
            <w:rFonts w:ascii="Times New Roman" w:hAnsi="Times New Roman" w:cs="Times New Roman"/>
            <w:sz w:val="24"/>
            <w:szCs w:val="24"/>
          </w:rPr>
          <w:t>youtube</w:t>
        </w:r>
        <w:r w:rsidR="00712353" w:rsidRPr="00712353">
          <w:rPr>
            <w:rStyle w:val="a6"/>
            <w:rFonts w:ascii="Times New Roman" w:hAnsi="Times New Roman" w:cs="Times New Roman"/>
            <w:sz w:val="24"/>
            <w:szCs w:val="24"/>
            <w:lang w:val="uk-UA"/>
          </w:rPr>
          <w:t>.</w:t>
        </w:r>
        <w:r w:rsidR="00712353" w:rsidRPr="00712353">
          <w:rPr>
            <w:rStyle w:val="a6"/>
            <w:rFonts w:ascii="Times New Roman" w:hAnsi="Times New Roman" w:cs="Times New Roman"/>
            <w:sz w:val="24"/>
            <w:szCs w:val="24"/>
          </w:rPr>
          <w:t>com</w:t>
        </w:r>
        <w:r w:rsidR="00712353" w:rsidRPr="00712353">
          <w:rPr>
            <w:rStyle w:val="a6"/>
            <w:rFonts w:ascii="Times New Roman" w:hAnsi="Times New Roman" w:cs="Times New Roman"/>
            <w:sz w:val="24"/>
            <w:szCs w:val="24"/>
            <w:lang w:val="uk-UA"/>
          </w:rPr>
          <w:t>/</w:t>
        </w:r>
        <w:r w:rsidR="00712353" w:rsidRPr="00712353">
          <w:rPr>
            <w:rStyle w:val="a6"/>
            <w:rFonts w:ascii="Times New Roman" w:hAnsi="Times New Roman" w:cs="Times New Roman"/>
            <w:sz w:val="24"/>
            <w:szCs w:val="24"/>
          </w:rPr>
          <w:t>watch</w:t>
        </w:r>
        <w:r w:rsidR="00712353" w:rsidRPr="00712353">
          <w:rPr>
            <w:rStyle w:val="a6"/>
            <w:rFonts w:ascii="Times New Roman" w:hAnsi="Times New Roman" w:cs="Times New Roman"/>
            <w:sz w:val="24"/>
            <w:szCs w:val="24"/>
            <w:lang w:val="uk-UA"/>
          </w:rPr>
          <w:t>?</w:t>
        </w:r>
        <w:r w:rsidR="00712353" w:rsidRPr="00712353">
          <w:rPr>
            <w:rStyle w:val="a6"/>
            <w:rFonts w:ascii="Times New Roman" w:hAnsi="Times New Roman" w:cs="Times New Roman"/>
            <w:sz w:val="24"/>
            <w:szCs w:val="24"/>
          </w:rPr>
          <w:t>v</w:t>
        </w:r>
        <w:r w:rsidR="00712353" w:rsidRPr="00712353">
          <w:rPr>
            <w:rStyle w:val="a6"/>
            <w:rFonts w:ascii="Times New Roman" w:hAnsi="Times New Roman" w:cs="Times New Roman"/>
            <w:sz w:val="24"/>
            <w:szCs w:val="24"/>
            <w:lang w:val="uk-UA"/>
          </w:rPr>
          <w:t>=</w:t>
        </w:r>
        <w:r w:rsidR="00712353" w:rsidRPr="00712353">
          <w:rPr>
            <w:rStyle w:val="a6"/>
            <w:rFonts w:ascii="Times New Roman" w:hAnsi="Times New Roman" w:cs="Times New Roman"/>
            <w:sz w:val="24"/>
            <w:szCs w:val="24"/>
          </w:rPr>
          <w:t>O</w:t>
        </w:r>
        <w:r w:rsidR="00712353" w:rsidRPr="00712353">
          <w:rPr>
            <w:rStyle w:val="a6"/>
            <w:rFonts w:ascii="Times New Roman" w:hAnsi="Times New Roman" w:cs="Times New Roman"/>
            <w:sz w:val="24"/>
            <w:szCs w:val="24"/>
            <w:lang w:val="uk-UA"/>
          </w:rPr>
          <w:t>8</w:t>
        </w:r>
        <w:r w:rsidR="00712353" w:rsidRPr="00712353">
          <w:rPr>
            <w:rStyle w:val="a6"/>
            <w:rFonts w:ascii="Times New Roman" w:hAnsi="Times New Roman" w:cs="Times New Roman"/>
            <w:sz w:val="24"/>
            <w:szCs w:val="24"/>
          </w:rPr>
          <w:t>mK</w:t>
        </w:r>
        <w:r w:rsidR="00712353" w:rsidRPr="00712353">
          <w:rPr>
            <w:rStyle w:val="a6"/>
            <w:rFonts w:ascii="Times New Roman" w:hAnsi="Times New Roman" w:cs="Times New Roman"/>
            <w:sz w:val="24"/>
            <w:szCs w:val="24"/>
            <w:lang w:val="uk-UA"/>
          </w:rPr>
          <w:t>84-9</w:t>
        </w:r>
        <w:r w:rsidR="00712353" w:rsidRPr="00712353">
          <w:rPr>
            <w:rStyle w:val="a6"/>
            <w:rFonts w:ascii="Times New Roman" w:hAnsi="Times New Roman" w:cs="Times New Roman"/>
            <w:sz w:val="24"/>
            <w:szCs w:val="24"/>
          </w:rPr>
          <w:t>ok</w:t>
        </w:r>
        <w:r w:rsidR="00712353" w:rsidRPr="00712353">
          <w:rPr>
            <w:rStyle w:val="a6"/>
            <w:rFonts w:ascii="Times New Roman" w:hAnsi="Times New Roman" w:cs="Times New Roman"/>
            <w:sz w:val="24"/>
            <w:szCs w:val="24"/>
            <w:lang w:val="uk-UA"/>
          </w:rPr>
          <w:t>4</w:t>
        </w:r>
      </w:hyperlink>
      <w:r w:rsidR="00712353" w:rsidRPr="00712353">
        <w:rPr>
          <w:rFonts w:ascii="Times New Roman" w:hAnsi="Times New Roman" w:cs="Times New Roman"/>
          <w:sz w:val="24"/>
          <w:szCs w:val="24"/>
          <w:lang w:val="uk-UA"/>
        </w:rPr>
        <w:t xml:space="preserve"> – Ю. Пілсудський</w:t>
      </w:r>
    </w:p>
    <w:p w:rsidR="00712353" w:rsidRPr="00712353" w:rsidRDefault="00205889" w:rsidP="00712353">
      <w:pPr>
        <w:pStyle w:val="a5"/>
        <w:spacing w:line="360" w:lineRule="auto"/>
        <w:jc w:val="both"/>
        <w:rPr>
          <w:rFonts w:ascii="Times New Roman" w:hAnsi="Times New Roman" w:cs="Times New Roman"/>
          <w:sz w:val="24"/>
          <w:szCs w:val="24"/>
          <w:lang w:val="uk-UA"/>
        </w:rPr>
      </w:pPr>
      <w:hyperlink r:id="rId7" w:history="1">
        <w:r w:rsidR="00712353" w:rsidRPr="00712353">
          <w:rPr>
            <w:rStyle w:val="a6"/>
            <w:rFonts w:ascii="Times New Roman" w:hAnsi="Times New Roman" w:cs="Times New Roman"/>
            <w:sz w:val="24"/>
            <w:szCs w:val="24"/>
          </w:rPr>
          <w:t>https</w:t>
        </w:r>
        <w:r w:rsidR="00712353" w:rsidRPr="00712353">
          <w:rPr>
            <w:rStyle w:val="a6"/>
            <w:rFonts w:ascii="Times New Roman" w:hAnsi="Times New Roman" w:cs="Times New Roman"/>
            <w:sz w:val="24"/>
            <w:szCs w:val="24"/>
            <w:lang w:val="ru-RU"/>
          </w:rPr>
          <w:t>://</w:t>
        </w:r>
        <w:r w:rsidR="00712353" w:rsidRPr="00712353">
          <w:rPr>
            <w:rStyle w:val="a6"/>
            <w:rFonts w:ascii="Times New Roman" w:hAnsi="Times New Roman" w:cs="Times New Roman"/>
            <w:sz w:val="24"/>
            <w:szCs w:val="24"/>
          </w:rPr>
          <w:t>www</w:t>
        </w:r>
        <w:r w:rsidR="00712353" w:rsidRPr="00712353">
          <w:rPr>
            <w:rStyle w:val="a6"/>
            <w:rFonts w:ascii="Times New Roman" w:hAnsi="Times New Roman" w:cs="Times New Roman"/>
            <w:sz w:val="24"/>
            <w:szCs w:val="24"/>
            <w:lang w:val="ru-RU"/>
          </w:rPr>
          <w:t>.</w:t>
        </w:r>
        <w:r w:rsidR="00712353" w:rsidRPr="00712353">
          <w:rPr>
            <w:rStyle w:val="a6"/>
            <w:rFonts w:ascii="Times New Roman" w:hAnsi="Times New Roman" w:cs="Times New Roman"/>
            <w:sz w:val="24"/>
            <w:szCs w:val="24"/>
          </w:rPr>
          <w:t>youtube</w:t>
        </w:r>
        <w:r w:rsidR="00712353" w:rsidRPr="00712353">
          <w:rPr>
            <w:rStyle w:val="a6"/>
            <w:rFonts w:ascii="Times New Roman" w:hAnsi="Times New Roman" w:cs="Times New Roman"/>
            <w:sz w:val="24"/>
            <w:szCs w:val="24"/>
            <w:lang w:val="ru-RU"/>
          </w:rPr>
          <w:t>.</w:t>
        </w:r>
        <w:r w:rsidR="00712353" w:rsidRPr="00712353">
          <w:rPr>
            <w:rStyle w:val="a6"/>
            <w:rFonts w:ascii="Times New Roman" w:hAnsi="Times New Roman" w:cs="Times New Roman"/>
            <w:sz w:val="24"/>
            <w:szCs w:val="24"/>
          </w:rPr>
          <w:t>com</w:t>
        </w:r>
        <w:r w:rsidR="00712353" w:rsidRPr="00712353">
          <w:rPr>
            <w:rStyle w:val="a6"/>
            <w:rFonts w:ascii="Times New Roman" w:hAnsi="Times New Roman" w:cs="Times New Roman"/>
            <w:sz w:val="24"/>
            <w:szCs w:val="24"/>
            <w:lang w:val="ru-RU"/>
          </w:rPr>
          <w:t>/</w:t>
        </w:r>
        <w:r w:rsidR="00712353" w:rsidRPr="00712353">
          <w:rPr>
            <w:rStyle w:val="a6"/>
            <w:rFonts w:ascii="Times New Roman" w:hAnsi="Times New Roman" w:cs="Times New Roman"/>
            <w:sz w:val="24"/>
            <w:szCs w:val="24"/>
          </w:rPr>
          <w:t>watch</w:t>
        </w:r>
        <w:r w:rsidR="00712353" w:rsidRPr="00712353">
          <w:rPr>
            <w:rStyle w:val="a6"/>
            <w:rFonts w:ascii="Times New Roman" w:hAnsi="Times New Roman" w:cs="Times New Roman"/>
            <w:sz w:val="24"/>
            <w:szCs w:val="24"/>
            <w:lang w:val="ru-RU"/>
          </w:rPr>
          <w:t>?</w:t>
        </w:r>
        <w:r w:rsidR="00712353" w:rsidRPr="00712353">
          <w:rPr>
            <w:rStyle w:val="a6"/>
            <w:rFonts w:ascii="Times New Roman" w:hAnsi="Times New Roman" w:cs="Times New Roman"/>
            <w:sz w:val="24"/>
            <w:szCs w:val="24"/>
          </w:rPr>
          <w:t>v</w:t>
        </w:r>
        <w:r w:rsidR="00712353" w:rsidRPr="00712353">
          <w:rPr>
            <w:rStyle w:val="a6"/>
            <w:rFonts w:ascii="Times New Roman" w:hAnsi="Times New Roman" w:cs="Times New Roman"/>
            <w:sz w:val="24"/>
            <w:szCs w:val="24"/>
            <w:lang w:val="ru-RU"/>
          </w:rPr>
          <w:t>=6</w:t>
        </w:r>
        <w:r w:rsidR="00712353" w:rsidRPr="00712353">
          <w:rPr>
            <w:rStyle w:val="a6"/>
            <w:rFonts w:ascii="Times New Roman" w:hAnsi="Times New Roman" w:cs="Times New Roman"/>
            <w:sz w:val="24"/>
            <w:szCs w:val="24"/>
          </w:rPr>
          <w:t>gXaiRcxQes</w:t>
        </w:r>
      </w:hyperlink>
      <w:r w:rsidR="00712353" w:rsidRPr="00712353">
        <w:rPr>
          <w:rFonts w:ascii="Times New Roman" w:hAnsi="Times New Roman" w:cs="Times New Roman"/>
          <w:sz w:val="24"/>
          <w:szCs w:val="24"/>
          <w:lang w:val="uk-UA"/>
        </w:rPr>
        <w:t xml:space="preserve"> - Ю. Пілсудський</w:t>
      </w:r>
    </w:p>
    <w:p w:rsidR="00712353" w:rsidRPr="00712353" w:rsidRDefault="00712353" w:rsidP="00712353">
      <w:pPr>
        <w:pStyle w:val="a5"/>
        <w:spacing w:line="360" w:lineRule="auto"/>
        <w:jc w:val="both"/>
        <w:rPr>
          <w:rFonts w:ascii="Times New Roman" w:hAnsi="Times New Roman" w:cs="Times New Roman"/>
          <w:sz w:val="24"/>
          <w:szCs w:val="24"/>
          <w:lang w:val="uk-UA"/>
        </w:rPr>
      </w:pPr>
      <w:r w:rsidRPr="00712353">
        <w:rPr>
          <w:rFonts w:ascii="Times New Roman" w:hAnsi="Times New Roman" w:cs="Times New Roman"/>
          <w:noProof/>
          <w:sz w:val="24"/>
          <w:szCs w:val="24"/>
          <w:lang w:val="uk-UA" w:eastAsia="uk-UA"/>
        </w:rPr>
        <mc:AlternateContent>
          <mc:Choice Requires="wps">
            <w:drawing>
              <wp:anchor distT="0" distB="0" distL="114300" distR="114300" simplePos="0" relativeHeight="251659264" behindDoc="0" locked="0" layoutInCell="1" allowOverlap="1" wp14:anchorId="583F6CE8" wp14:editId="1441D8ED">
                <wp:simplePos x="0" y="0"/>
                <wp:positionH relativeFrom="column">
                  <wp:posOffset>2996565</wp:posOffset>
                </wp:positionH>
                <wp:positionV relativeFrom="paragraph">
                  <wp:posOffset>43815</wp:posOffset>
                </wp:positionV>
                <wp:extent cx="259080" cy="914400"/>
                <wp:effectExtent l="0" t="0" r="45720" b="19050"/>
                <wp:wrapNone/>
                <wp:docPr id="1" name="Правая фигурная скобка 1"/>
                <wp:cNvGraphicFramePr/>
                <a:graphic xmlns:a="http://schemas.openxmlformats.org/drawingml/2006/main">
                  <a:graphicData uri="http://schemas.microsoft.com/office/word/2010/wordprocessingShape">
                    <wps:wsp>
                      <wps:cNvSpPr/>
                      <wps:spPr>
                        <a:xfrm>
                          <a:off x="0" y="0"/>
                          <a:ext cx="259080" cy="9144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544A3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1" o:spid="_x0000_s1026" type="#_x0000_t88" style="position:absolute;margin-left:235.95pt;margin-top:3.45pt;width:20.4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" adj="510" strokecolor="black [3200]" strokeweight=".5pt">
                <v:stroke joinstyle="miter"/>
              </v:shape>
            </w:pict>
          </mc:Fallback>
        </mc:AlternateContent>
      </w:r>
      <w:hyperlink r:id="rId8" w:history="1">
        <w:r w:rsidRPr="00712353">
          <w:rPr>
            <w:rStyle w:val="a6"/>
            <w:rFonts w:ascii="Times New Roman" w:hAnsi="Times New Roman" w:cs="Times New Roman"/>
            <w:sz w:val="24"/>
            <w:szCs w:val="24"/>
          </w:rPr>
          <w:t>https</w:t>
        </w:r>
        <w:r w:rsidRPr="00712353">
          <w:rPr>
            <w:rStyle w:val="a6"/>
            <w:rFonts w:ascii="Times New Roman" w:hAnsi="Times New Roman" w:cs="Times New Roman"/>
            <w:sz w:val="24"/>
            <w:szCs w:val="24"/>
            <w:lang w:val="uk-UA"/>
          </w:rPr>
          <w:t>://</w:t>
        </w:r>
        <w:r w:rsidRPr="00712353">
          <w:rPr>
            <w:rStyle w:val="a6"/>
            <w:rFonts w:ascii="Times New Roman" w:hAnsi="Times New Roman" w:cs="Times New Roman"/>
            <w:sz w:val="24"/>
            <w:szCs w:val="24"/>
          </w:rPr>
          <w:t>www</w:t>
        </w:r>
        <w:r w:rsidRPr="00712353">
          <w:rPr>
            <w:rStyle w:val="a6"/>
            <w:rFonts w:ascii="Times New Roman" w:hAnsi="Times New Roman" w:cs="Times New Roman"/>
            <w:sz w:val="24"/>
            <w:szCs w:val="24"/>
            <w:lang w:val="uk-UA"/>
          </w:rPr>
          <w:t>.</w:t>
        </w:r>
        <w:r w:rsidRPr="00712353">
          <w:rPr>
            <w:rStyle w:val="a6"/>
            <w:rFonts w:ascii="Times New Roman" w:hAnsi="Times New Roman" w:cs="Times New Roman"/>
            <w:sz w:val="24"/>
            <w:szCs w:val="24"/>
          </w:rPr>
          <w:t>youtube</w:t>
        </w:r>
        <w:r w:rsidRPr="00712353">
          <w:rPr>
            <w:rStyle w:val="a6"/>
            <w:rFonts w:ascii="Times New Roman" w:hAnsi="Times New Roman" w:cs="Times New Roman"/>
            <w:sz w:val="24"/>
            <w:szCs w:val="24"/>
            <w:lang w:val="uk-UA"/>
          </w:rPr>
          <w:t>.</w:t>
        </w:r>
        <w:r w:rsidRPr="00712353">
          <w:rPr>
            <w:rStyle w:val="a6"/>
            <w:rFonts w:ascii="Times New Roman" w:hAnsi="Times New Roman" w:cs="Times New Roman"/>
            <w:sz w:val="24"/>
            <w:szCs w:val="24"/>
          </w:rPr>
          <w:t>com</w:t>
        </w:r>
        <w:r w:rsidRPr="00712353">
          <w:rPr>
            <w:rStyle w:val="a6"/>
            <w:rFonts w:ascii="Times New Roman" w:hAnsi="Times New Roman" w:cs="Times New Roman"/>
            <w:sz w:val="24"/>
            <w:szCs w:val="24"/>
            <w:lang w:val="uk-UA"/>
          </w:rPr>
          <w:t>/</w:t>
        </w:r>
        <w:r w:rsidRPr="00712353">
          <w:rPr>
            <w:rStyle w:val="a6"/>
            <w:rFonts w:ascii="Times New Roman" w:hAnsi="Times New Roman" w:cs="Times New Roman"/>
            <w:sz w:val="24"/>
            <w:szCs w:val="24"/>
          </w:rPr>
          <w:t>watch</w:t>
        </w:r>
        <w:r w:rsidRPr="00712353">
          <w:rPr>
            <w:rStyle w:val="a6"/>
            <w:rFonts w:ascii="Times New Roman" w:hAnsi="Times New Roman" w:cs="Times New Roman"/>
            <w:sz w:val="24"/>
            <w:szCs w:val="24"/>
            <w:lang w:val="uk-UA"/>
          </w:rPr>
          <w:t>?</w:t>
        </w:r>
        <w:r w:rsidRPr="00712353">
          <w:rPr>
            <w:rStyle w:val="a6"/>
            <w:rFonts w:ascii="Times New Roman" w:hAnsi="Times New Roman" w:cs="Times New Roman"/>
            <w:sz w:val="24"/>
            <w:szCs w:val="24"/>
          </w:rPr>
          <w:t>v</w:t>
        </w:r>
        <w:r w:rsidRPr="00712353">
          <w:rPr>
            <w:rStyle w:val="a6"/>
            <w:rFonts w:ascii="Times New Roman" w:hAnsi="Times New Roman" w:cs="Times New Roman"/>
            <w:sz w:val="24"/>
            <w:szCs w:val="24"/>
            <w:lang w:val="uk-UA"/>
          </w:rPr>
          <w:t>=</w:t>
        </w:r>
        <w:r w:rsidRPr="00712353">
          <w:rPr>
            <w:rStyle w:val="a6"/>
            <w:rFonts w:ascii="Times New Roman" w:hAnsi="Times New Roman" w:cs="Times New Roman"/>
            <w:sz w:val="24"/>
            <w:szCs w:val="24"/>
          </w:rPr>
          <w:t>yG</w:t>
        </w:r>
        <w:r w:rsidRPr="00712353">
          <w:rPr>
            <w:rStyle w:val="a6"/>
            <w:rFonts w:ascii="Times New Roman" w:hAnsi="Times New Roman" w:cs="Times New Roman"/>
            <w:sz w:val="24"/>
            <w:szCs w:val="24"/>
            <w:lang w:val="uk-UA"/>
          </w:rPr>
          <w:t>9-</w:t>
        </w:r>
        <w:r w:rsidRPr="00712353">
          <w:rPr>
            <w:rStyle w:val="a6"/>
            <w:rFonts w:ascii="Times New Roman" w:hAnsi="Times New Roman" w:cs="Times New Roman"/>
            <w:sz w:val="24"/>
            <w:szCs w:val="24"/>
          </w:rPr>
          <w:t>bUlkT</w:t>
        </w:r>
        <w:r w:rsidRPr="00712353">
          <w:rPr>
            <w:rStyle w:val="a6"/>
            <w:rFonts w:ascii="Times New Roman" w:hAnsi="Times New Roman" w:cs="Times New Roman"/>
            <w:sz w:val="24"/>
            <w:szCs w:val="24"/>
            <w:lang w:val="uk-UA"/>
          </w:rPr>
          <w:t>6</w:t>
        </w:r>
        <w:r w:rsidRPr="00712353">
          <w:rPr>
            <w:rStyle w:val="a6"/>
            <w:rFonts w:ascii="Times New Roman" w:hAnsi="Times New Roman" w:cs="Times New Roman"/>
            <w:sz w:val="24"/>
            <w:szCs w:val="24"/>
          </w:rPr>
          <w:t>Q</w:t>
        </w:r>
      </w:hyperlink>
    </w:p>
    <w:p w:rsidR="00712353" w:rsidRPr="00712353" w:rsidRDefault="00205889" w:rsidP="00712353">
      <w:pPr>
        <w:pStyle w:val="a5"/>
        <w:spacing w:line="360" w:lineRule="auto"/>
        <w:jc w:val="both"/>
        <w:rPr>
          <w:rFonts w:ascii="Times New Roman" w:hAnsi="Times New Roman" w:cs="Times New Roman"/>
          <w:sz w:val="24"/>
          <w:szCs w:val="24"/>
          <w:lang w:val="uk-UA"/>
        </w:rPr>
      </w:pPr>
      <w:hyperlink r:id="rId9" w:history="1">
        <w:r w:rsidR="00712353" w:rsidRPr="00712353">
          <w:rPr>
            <w:rStyle w:val="a6"/>
            <w:rFonts w:ascii="Times New Roman" w:hAnsi="Times New Roman" w:cs="Times New Roman"/>
            <w:sz w:val="24"/>
            <w:szCs w:val="24"/>
          </w:rPr>
          <w:t>https</w:t>
        </w:r>
        <w:r w:rsidR="00712353" w:rsidRPr="00712353">
          <w:rPr>
            <w:rStyle w:val="a6"/>
            <w:rFonts w:ascii="Times New Roman" w:hAnsi="Times New Roman" w:cs="Times New Roman"/>
            <w:sz w:val="24"/>
            <w:szCs w:val="24"/>
            <w:lang w:val="ru-RU"/>
          </w:rPr>
          <w:t>://</w:t>
        </w:r>
        <w:r w:rsidR="00712353" w:rsidRPr="00712353">
          <w:rPr>
            <w:rStyle w:val="a6"/>
            <w:rFonts w:ascii="Times New Roman" w:hAnsi="Times New Roman" w:cs="Times New Roman"/>
            <w:sz w:val="24"/>
            <w:szCs w:val="24"/>
          </w:rPr>
          <w:t>www</w:t>
        </w:r>
        <w:r w:rsidR="00712353" w:rsidRPr="00712353">
          <w:rPr>
            <w:rStyle w:val="a6"/>
            <w:rFonts w:ascii="Times New Roman" w:hAnsi="Times New Roman" w:cs="Times New Roman"/>
            <w:sz w:val="24"/>
            <w:szCs w:val="24"/>
            <w:lang w:val="ru-RU"/>
          </w:rPr>
          <w:t>.</w:t>
        </w:r>
        <w:r w:rsidR="00712353" w:rsidRPr="00712353">
          <w:rPr>
            <w:rStyle w:val="a6"/>
            <w:rFonts w:ascii="Times New Roman" w:hAnsi="Times New Roman" w:cs="Times New Roman"/>
            <w:sz w:val="24"/>
            <w:szCs w:val="24"/>
          </w:rPr>
          <w:t>youtube</w:t>
        </w:r>
        <w:r w:rsidR="00712353" w:rsidRPr="00712353">
          <w:rPr>
            <w:rStyle w:val="a6"/>
            <w:rFonts w:ascii="Times New Roman" w:hAnsi="Times New Roman" w:cs="Times New Roman"/>
            <w:sz w:val="24"/>
            <w:szCs w:val="24"/>
            <w:lang w:val="ru-RU"/>
          </w:rPr>
          <w:t>.</w:t>
        </w:r>
        <w:r w:rsidR="00712353" w:rsidRPr="00712353">
          <w:rPr>
            <w:rStyle w:val="a6"/>
            <w:rFonts w:ascii="Times New Roman" w:hAnsi="Times New Roman" w:cs="Times New Roman"/>
            <w:sz w:val="24"/>
            <w:szCs w:val="24"/>
          </w:rPr>
          <w:t>com</w:t>
        </w:r>
        <w:r w:rsidR="00712353" w:rsidRPr="00712353">
          <w:rPr>
            <w:rStyle w:val="a6"/>
            <w:rFonts w:ascii="Times New Roman" w:hAnsi="Times New Roman" w:cs="Times New Roman"/>
            <w:sz w:val="24"/>
            <w:szCs w:val="24"/>
            <w:lang w:val="ru-RU"/>
          </w:rPr>
          <w:t>/</w:t>
        </w:r>
        <w:r w:rsidR="00712353" w:rsidRPr="00712353">
          <w:rPr>
            <w:rStyle w:val="a6"/>
            <w:rFonts w:ascii="Times New Roman" w:hAnsi="Times New Roman" w:cs="Times New Roman"/>
            <w:sz w:val="24"/>
            <w:szCs w:val="24"/>
          </w:rPr>
          <w:t>watch</w:t>
        </w:r>
        <w:r w:rsidR="00712353" w:rsidRPr="00712353">
          <w:rPr>
            <w:rStyle w:val="a6"/>
            <w:rFonts w:ascii="Times New Roman" w:hAnsi="Times New Roman" w:cs="Times New Roman"/>
            <w:sz w:val="24"/>
            <w:szCs w:val="24"/>
            <w:lang w:val="ru-RU"/>
          </w:rPr>
          <w:t>?</w:t>
        </w:r>
        <w:r w:rsidR="00712353" w:rsidRPr="00712353">
          <w:rPr>
            <w:rStyle w:val="a6"/>
            <w:rFonts w:ascii="Times New Roman" w:hAnsi="Times New Roman" w:cs="Times New Roman"/>
            <w:sz w:val="24"/>
            <w:szCs w:val="24"/>
          </w:rPr>
          <w:t>v</w:t>
        </w:r>
        <w:r w:rsidR="00712353" w:rsidRPr="00712353">
          <w:rPr>
            <w:rStyle w:val="a6"/>
            <w:rFonts w:ascii="Times New Roman" w:hAnsi="Times New Roman" w:cs="Times New Roman"/>
            <w:sz w:val="24"/>
            <w:szCs w:val="24"/>
            <w:lang w:val="ru-RU"/>
          </w:rPr>
          <w:t>=8</w:t>
        </w:r>
        <w:r w:rsidR="00712353" w:rsidRPr="00712353">
          <w:rPr>
            <w:rStyle w:val="a6"/>
            <w:rFonts w:ascii="Times New Roman" w:hAnsi="Times New Roman" w:cs="Times New Roman"/>
            <w:sz w:val="24"/>
            <w:szCs w:val="24"/>
          </w:rPr>
          <w:t>Gqst</w:t>
        </w:r>
        <w:r w:rsidR="00712353" w:rsidRPr="00712353">
          <w:rPr>
            <w:rStyle w:val="a6"/>
            <w:rFonts w:ascii="Times New Roman" w:hAnsi="Times New Roman" w:cs="Times New Roman"/>
            <w:sz w:val="24"/>
            <w:szCs w:val="24"/>
            <w:lang w:val="ru-RU"/>
          </w:rPr>
          <w:t>6</w:t>
        </w:r>
        <w:r w:rsidR="00712353" w:rsidRPr="00712353">
          <w:rPr>
            <w:rStyle w:val="a6"/>
            <w:rFonts w:ascii="Times New Roman" w:hAnsi="Times New Roman" w:cs="Times New Roman"/>
            <w:sz w:val="24"/>
            <w:szCs w:val="24"/>
          </w:rPr>
          <w:t>H</w:t>
        </w:r>
        <w:r w:rsidR="00712353" w:rsidRPr="00712353">
          <w:rPr>
            <w:rStyle w:val="a6"/>
            <w:rFonts w:ascii="Times New Roman" w:hAnsi="Times New Roman" w:cs="Times New Roman"/>
            <w:sz w:val="24"/>
            <w:szCs w:val="24"/>
            <w:lang w:val="ru-RU"/>
          </w:rPr>
          <w:t>3</w:t>
        </w:r>
        <w:r w:rsidR="00712353" w:rsidRPr="00712353">
          <w:rPr>
            <w:rStyle w:val="a6"/>
            <w:rFonts w:ascii="Times New Roman" w:hAnsi="Times New Roman" w:cs="Times New Roman"/>
            <w:sz w:val="24"/>
            <w:szCs w:val="24"/>
          </w:rPr>
          <w:t>WQc</w:t>
        </w:r>
      </w:hyperlink>
      <w:r w:rsidR="00712353" w:rsidRPr="00712353">
        <w:rPr>
          <w:rFonts w:ascii="Times New Roman" w:hAnsi="Times New Roman" w:cs="Times New Roman"/>
          <w:sz w:val="24"/>
          <w:szCs w:val="24"/>
          <w:lang w:val="uk-UA"/>
        </w:rPr>
        <w:t xml:space="preserve">                Спогади сучасників Ю. Пілсудського</w:t>
      </w:r>
    </w:p>
    <w:p w:rsidR="00712353" w:rsidRPr="00712353" w:rsidRDefault="00205889" w:rsidP="00712353">
      <w:pPr>
        <w:pStyle w:val="a5"/>
        <w:spacing w:line="360" w:lineRule="auto"/>
        <w:jc w:val="both"/>
        <w:rPr>
          <w:rFonts w:ascii="Times New Roman" w:hAnsi="Times New Roman" w:cs="Times New Roman"/>
          <w:sz w:val="24"/>
          <w:szCs w:val="24"/>
          <w:lang w:val="ru-RU"/>
        </w:rPr>
      </w:pPr>
      <w:hyperlink r:id="rId10" w:history="1">
        <w:r w:rsidR="00712353" w:rsidRPr="00712353">
          <w:rPr>
            <w:rStyle w:val="a6"/>
            <w:rFonts w:ascii="Times New Roman" w:hAnsi="Times New Roman" w:cs="Times New Roman"/>
            <w:sz w:val="24"/>
            <w:szCs w:val="24"/>
          </w:rPr>
          <w:t>https</w:t>
        </w:r>
        <w:r w:rsidR="00712353" w:rsidRPr="00712353">
          <w:rPr>
            <w:rStyle w:val="a6"/>
            <w:rFonts w:ascii="Times New Roman" w:hAnsi="Times New Roman" w:cs="Times New Roman"/>
            <w:sz w:val="24"/>
            <w:szCs w:val="24"/>
            <w:lang w:val="ru-RU"/>
          </w:rPr>
          <w:t>://</w:t>
        </w:r>
        <w:r w:rsidR="00712353" w:rsidRPr="00712353">
          <w:rPr>
            <w:rStyle w:val="a6"/>
            <w:rFonts w:ascii="Times New Roman" w:hAnsi="Times New Roman" w:cs="Times New Roman"/>
            <w:sz w:val="24"/>
            <w:szCs w:val="24"/>
          </w:rPr>
          <w:t>www</w:t>
        </w:r>
        <w:r w:rsidR="00712353" w:rsidRPr="00712353">
          <w:rPr>
            <w:rStyle w:val="a6"/>
            <w:rFonts w:ascii="Times New Roman" w:hAnsi="Times New Roman" w:cs="Times New Roman"/>
            <w:sz w:val="24"/>
            <w:szCs w:val="24"/>
            <w:lang w:val="ru-RU"/>
          </w:rPr>
          <w:t>.</w:t>
        </w:r>
        <w:r w:rsidR="00712353" w:rsidRPr="00712353">
          <w:rPr>
            <w:rStyle w:val="a6"/>
            <w:rFonts w:ascii="Times New Roman" w:hAnsi="Times New Roman" w:cs="Times New Roman"/>
            <w:sz w:val="24"/>
            <w:szCs w:val="24"/>
          </w:rPr>
          <w:t>youtube</w:t>
        </w:r>
        <w:r w:rsidR="00712353" w:rsidRPr="00712353">
          <w:rPr>
            <w:rStyle w:val="a6"/>
            <w:rFonts w:ascii="Times New Roman" w:hAnsi="Times New Roman" w:cs="Times New Roman"/>
            <w:sz w:val="24"/>
            <w:szCs w:val="24"/>
            <w:lang w:val="ru-RU"/>
          </w:rPr>
          <w:t>.</w:t>
        </w:r>
        <w:r w:rsidR="00712353" w:rsidRPr="00712353">
          <w:rPr>
            <w:rStyle w:val="a6"/>
            <w:rFonts w:ascii="Times New Roman" w:hAnsi="Times New Roman" w:cs="Times New Roman"/>
            <w:sz w:val="24"/>
            <w:szCs w:val="24"/>
          </w:rPr>
          <w:t>com</w:t>
        </w:r>
        <w:r w:rsidR="00712353" w:rsidRPr="00712353">
          <w:rPr>
            <w:rStyle w:val="a6"/>
            <w:rFonts w:ascii="Times New Roman" w:hAnsi="Times New Roman" w:cs="Times New Roman"/>
            <w:sz w:val="24"/>
            <w:szCs w:val="24"/>
            <w:lang w:val="ru-RU"/>
          </w:rPr>
          <w:t>/</w:t>
        </w:r>
        <w:r w:rsidR="00712353" w:rsidRPr="00712353">
          <w:rPr>
            <w:rStyle w:val="a6"/>
            <w:rFonts w:ascii="Times New Roman" w:hAnsi="Times New Roman" w:cs="Times New Roman"/>
            <w:sz w:val="24"/>
            <w:szCs w:val="24"/>
          </w:rPr>
          <w:t>watch</w:t>
        </w:r>
        <w:r w:rsidR="00712353" w:rsidRPr="00712353">
          <w:rPr>
            <w:rStyle w:val="a6"/>
            <w:rFonts w:ascii="Times New Roman" w:hAnsi="Times New Roman" w:cs="Times New Roman"/>
            <w:sz w:val="24"/>
            <w:szCs w:val="24"/>
            <w:lang w:val="ru-RU"/>
          </w:rPr>
          <w:t>?</w:t>
        </w:r>
        <w:r w:rsidR="00712353" w:rsidRPr="00712353">
          <w:rPr>
            <w:rStyle w:val="a6"/>
            <w:rFonts w:ascii="Times New Roman" w:hAnsi="Times New Roman" w:cs="Times New Roman"/>
            <w:sz w:val="24"/>
            <w:szCs w:val="24"/>
          </w:rPr>
          <w:t>v</w:t>
        </w:r>
        <w:r w:rsidR="00712353" w:rsidRPr="00712353">
          <w:rPr>
            <w:rStyle w:val="a6"/>
            <w:rFonts w:ascii="Times New Roman" w:hAnsi="Times New Roman" w:cs="Times New Roman"/>
            <w:sz w:val="24"/>
            <w:szCs w:val="24"/>
            <w:lang w:val="ru-RU"/>
          </w:rPr>
          <w:t>=2</w:t>
        </w:r>
        <w:r w:rsidR="00712353" w:rsidRPr="00712353">
          <w:rPr>
            <w:rStyle w:val="a6"/>
            <w:rFonts w:ascii="Times New Roman" w:hAnsi="Times New Roman" w:cs="Times New Roman"/>
            <w:sz w:val="24"/>
            <w:szCs w:val="24"/>
          </w:rPr>
          <w:t>LgDIv</w:t>
        </w:r>
        <w:r w:rsidR="00712353" w:rsidRPr="00712353">
          <w:rPr>
            <w:rStyle w:val="a6"/>
            <w:rFonts w:ascii="Times New Roman" w:hAnsi="Times New Roman" w:cs="Times New Roman"/>
            <w:sz w:val="24"/>
            <w:szCs w:val="24"/>
            <w:lang w:val="ru-RU"/>
          </w:rPr>
          <w:t>0</w:t>
        </w:r>
        <w:r w:rsidR="00712353" w:rsidRPr="00712353">
          <w:rPr>
            <w:rStyle w:val="a6"/>
            <w:rFonts w:ascii="Times New Roman" w:hAnsi="Times New Roman" w:cs="Times New Roman"/>
            <w:sz w:val="24"/>
            <w:szCs w:val="24"/>
          </w:rPr>
          <w:t>Smxw</w:t>
        </w:r>
      </w:hyperlink>
      <w:r w:rsidR="00712353" w:rsidRPr="00712353">
        <w:rPr>
          <w:rFonts w:ascii="Times New Roman" w:hAnsi="Times New Roman" w:cs="Times New Roman"/>
          <w:sz w:val="24"/>
          <w:szCs w:val="24"/>
          <w:lang w:val="ru-RU"/>
        </w:rPr>
        <w:tab/>
        <w:t xml:space="preserve">                      з Тернопільщини</w:t>
      </w:r>
    </w:p>
    <w:p w:rsidR="00712353" w:rsidRPr="00712353" w:rsidRDefault="00205889" w:rsidP="00712353">
      <w:pPr>
        <w:pStyle w:val="a5"/>
        <w:spacing w:line="360" w:lineRule="auto"/>
        <w:jc w:val="both"/>
        <w:rPr>
          <w:rFonts w:ascii="Times New Roman" w:hAnsi="Times New Roman" w:cs="Times New Roman"/>
          <w:sz w:val="24"/>
          <w:szCs w:val="24"/>
          <w:lang w:val="uk-UA"/>
        </w:rPr>
      </w:pPr>
      <w:hyperlink r:id="rId11" w:history="1">
        <w:r w:rsidR="00712353" w:rsidRPr="00712353">
          <w:rPr>
            <w:rStyle w:val="a6"/>
            <w:rFonts w:ascii="Times New Roman" w:hAnsi="Times New Roman" w:cs="Times New Roman"/>
            <w:sz w:val="24"/>
            <w:szCs w:val="24"/>
          </w:rPr>
          <w:t>https</w:t>
        </w:r>
        <w:r w:rsidR="00712353" w:rsidRPr="00712353">
          <w:rPr>
            <w:rStyle w:val="a6"/>
            <w:rFonts w:ascii="Times New Roman" w:hAnsi="Times New Roman" w:cs="Times New Roman"/>
            <w:sz w:val="24"/>
            <w:szCs w:val="24"/>
            <w:lang w:val="ru-RU"/>
          </w:rPr>
          <w:t>://</w:t>
        </w:r>
        <w:r w:rsidR="00712353" w:rsidRPr="00712353">
          <w:rPr>
            <w:rStyle w:val="a6"/>
            <w:rFonts w:ascii="Times New Roman" w:hAnsi="Times New Roman" w:cs="Times New Roman"/>
            <w:sz w:val="24"/>
            <w:szCs w:val="24"/>
          </w:rPr>
          <w:t>www</w:t>
        </w:r>
        <w:r w:rsidR="00712353" w:rsidRPr="00712353">
          <w:rPr>
            <w:rStyle w:val="a6"/>
            <w:rFonts w:ascii="Times New Roman" w:hAnsi="Times New Roman" w:cs="Times New Roman"/>
            <w:sz w:val="24"/>
            <w:szCs w:val="24"/>
            <w:lang w:val="ru-RU"/>
          </w:rPr>
          <w:t>.</w:t>
        </w:r>
        <w:r w:rsidR="00712353" w:rsidRPr="00712353">
          <w:rPr>
            <w:rStyle w:val="a6"/>
            <w:rFonts w:ascii="Times New Roman" w:hAnsi="Times New Roman" w:cs="Times New Roman"/>
            <w:sz w:val="24"/>
            <w:szCs w:val="24"/>
          </w:rPr>
          <w:t>youtube</w:t>
        </w:r>
        <w:r w:rsidR="00712353" w:rsidRPr="00712353">
          <w:rPr>
            <w:rStyle w:val="a6"/>
            <w:rFonts w:ascii="Times New Roman" w:hAnsi="Times New Roman" w:cs="Times New Roman"/>
            <w:sz w:val="24"/>
            <w:szCs w:val="24"/>
            <w:lang w:val="ru-RU"/>
          </w:rPr>
          <w:t>.</w:t>
        </w:r>
        <w:r w:rsidR="00712353" w:rsidRPr="00712353">
          <w:rPr>
            <w:rStyle w:val="a6"/>
            <w:rFonts w:ascii="Times New Roman" w:hAnsi="Times New Roman" w:cs="Times New Roman"/>
            <w:sz w:val="24"/>
            <w:szCs w:val="24"/>
          </w:rPr>
          <w:t>com</w:t>
        </w:r>
        <w:r w:rsidR="00712353" w:rsidRPr="00712353">
          <w:rPr>
            <w:rStyle w:val="a6"/>
            <w:rFonts w:ascii="Times New Roman" w:hAnsi="Times New Roman" w:cs="Times New Roman"/>
            <w:sz w:val="24"/>
            <w:szCs w:val="24"/>
            <w:lang w:val="ru-RU"/>
          </w:rPr>
          <w:t>/</w:t>
        </w:r>
        <w:r w:rsidR="00712353" w:rsidRPr="00712353">
          <w:rPr>
            <w:rStyle w:val="a6"/>
            <w:rFonts w:ascii="Times New Roman" w:hAnsi="Times New Roman" w:cs="Times New Roman"/>
            <w:sz w:val="24"/>
            <w:szCs w:val="24"/>
          </w:rPr>
          <w:t>watch</w:t>
        </w:r>
        <w:r w:rsidR="00712353" w:rsidRPr="00712353">
          <w:rPr>
            <w:rStyle w:val="a6"/>
            <w:rFonts w:ascii="Times New Roman" w:hAnsi="Times New Roman" w:cs="Times New Roman"/>
            <w:sz w:val="24"/>
            <w:szCs w:val="24"/>
            <w:lang w:val="ru-RU"/>
          </w:rPr>
          <w:t>?</w:t>
        </w:r>
        <w:r w:rsidR="00712353" w:rsidRPr="00712353">
          <w:rPr>
            <w:rStyle w:val="a6"/>
            <w:rFonts w:ascii="Times New Roman" w:hAnsi="Times New Roman" w:cs="Times New Roman"/>
            <w:sz w:val="24"/>
            <w:szCs w:val="24"/>
          </w:rPr>
          <w:t>v</w:t>
        </w:r>
        <w:r w:rsidR="00712353" w:rsidRPr="00712353">
          <w:rPr>
            <w:rStyle w:val="a6"/>
            <w:rFonts w:ascii="Times New Roman" w:hAnsi="Times New Roman" w:cs="Times New Roman"/>
            <w:sz w:val="24"/>
            <w:szCs w:val="24"/>
            <w:lang w:val="ru-RU"/>
          </w:rPr>
          <w:t>=</w:t>
        </w:r>
        <w:r w:rsidR="00712353" w:rsidRPr="00712353">
          <w:rPr>
            <w:rStyle w:val="a6"/>
            <w:rFonts w:ascii="Times New Roman" w:hAnsi="Times New Roman" w:cs="Times New Roman"/>
            <w:sz w:val="24"/>
            <w:szCs w:val="24"/>
          </w:rPr>
          <w:t>X</w:t>
        </w:r>
        <w:r w:rsidR="00712353" w:rsidRPr="00712353">
          <w:rPr>
            <w:rStyle w:val="a6"/>
            <w:rFonts w:ascii="Times New Roman" w:hAnsi="Times New Roman" w:cs="Times New Roman"/>
            <w:sz w:val="24"/>
            <w:szCs w:val="24"/>
            <w:lang w:val="ru-RU"/>
          </w:rPr>
          <w:t>0</w:t>
        </w:r>
        <w:r w:rsidR="00712353" w:rsidRPr="00712353">
          <w:rPr>
            <w:rStyle w:val="a6"/>
            <w:rFonts w:ascii="Times New Roman" w:hAnsi="Times New Roman" w:cs="Times New Roman"/>
            <w:sz w:val="24"/>
            <w:szCs w:val="24"/>
          </w:rPr>
          <w:t>LRprU</w:t>
        </w:r>
        <w:r w:rsidR="00712353" w:rsidRPr="00712353">
          <w:rPr>
            <w:rStyle w:val="a6"/>
            <w:rFonts w:ascii="Times New Roman" w:hAnsi="Times New Roman" w:cs="Times New Roman"/>
            <w:sz w:val="24"/>
            <w:szCs w:val="24"/>
            <w:lang w:val="ru-RU"/>
          </w:rPr>
          <w:t>3</w:t>
        </w:r>
        <w:r w:rsidR="00712353" w:rsidRPr="00712353">
          <w:rPr>
            <w:rStyle w:val="a6"/>
            <w:rFonts w:ascii="Times New Roman" w:hAnsi="Times New Roman" w:cs="Times New Roman"/>
            <w:sz w:val="24"/>
            <w:szCs w:val="24"/>
          </w:rPr>
          <w:t>qyY</w:t>
        </w:r>
      </w:hyperlink>
    </w:p>
    <w:p w:rsidR="00712353" w:rsidRPr="00712353" w:rsidRDefault="00712353">
      <w:pPr>
        <w:rPr>
          <w:rFonts w:ascii="Times New Roman" w:hAnsi="Times New Roman"/>
          <w:sz w:val="24"/>
          <w:szCs w:val="24"/>
          <w:lang w:val="uk-UA"/>
        </w:rPr>
      </w:pPr>
    </w:p>
    <w:p w:rsidR="00712353" w:rsidRPr="00712353" w:rsidRDefault="00712353" w:rsidP="00712353">
      <w:pPr>
        <w:pStyle w:val="a4"/>
        <w:shd w:val="clear" w:color="auto" w:fill="FFFFFF"/>
        <w:ind w:firstLine="798"/>
        <w:jc w:val="both"/>
        <w:rPr>
          <w:color w:val="666666"/>
        </w:rPr>
      </w:pPr>
      <w:r w:rsidRPr="00712353">
        <w:rPr>
          <w:b/>
          <w:bCs/>
          <w:i/>
          <w:iCs/>
          <w:color w:val="000000"/>
        </w:rPr>
        <w:t>Персонали:</w:t>
      </w:r>
    </w:p>
    <w:p w:rsidR="00712353" w:rsidRPr="00712353" w:rsidRDefault="00712353" w:rsidP="00712353">
      <w:pPr>
        <w:pStyle w:val="a4"/>
        <w:shd w:val="clear" w:color="auto" w:fill="FFFFFF"/>
        <w:ind w:firstLine="798"/>
        <w:jc w:val="both"/>
        <w:rPr>
          <w:color w:val="666666"/>
        </w:rPr>
      </w:pPr>
      <w:r w:rsidRPr="00712353">
        <w:rPr>
          <w:i/>
          <w:iCs/>
          <w:color w:val="000000"/>
        </w:rPr>
        <w:t>ПІЛСУДСЬКИЙ Юзеф (1867 - 1935) - "начальник Польської держави" у 1918 - 1922 роки, у 1926 - 1928 роки - військовий міністр і головний інспектор армії, фактично - диктатор, прем'єр-міністр з 1930 року. Член Польської соціалістичної партії з 1892 року</w:t>
      </w:r>
    </w:p>
    <w:p w:rsidR="00712353" w:rsidRPr="00712353" w:rsidRDefault="00712353" w:rsidP="00712353">
      <w:pPr>
        <w:pStyle w:val="a4"/>
        <w:shd w:val="clear" w:color="auto" w:fill="FFFFFF"/>
        <w:ind w:firstLine="798"/>
        <w:jc w:val="both"/>
        <w:rPr>
          <w:color w:val="666666"/>
        </w:rPr>
      </w:pPr>
      <w:r w:rsidRPr="00712353">
        <w:rPr>
          <w:i/>
          <w:iCs/>
          <w:color w:val="000000"/>
        </w:rPr>
        <w:t>МАСАРИК Томаш (1850 - 1937) - президент ЧСР у 1918 - 1935 роки. Отримав освіту у Віденському і Лейпцизькому університетах, доктор філософії. Засновник і ідеолог Чеської народної (пізніше - прогресивної) партії</w:t>
      </w:r>
    </w:p>
    <w:p w:rsidR="00712353" w:rsidRPr="00712353" w:rsidRDefault="00712353" w:rsidP="00712353">
      <w:pPr>
        <w:pStyle w:val="a4"/>
        <w:shd w:val="clear" w:color="auto" w:fill="FFFFFF"/>
        <w:ind w:firstLine="798"/>
        <w:jc w:val="both"/>
        <w:rPr>
          <w:color w:val="666666"/>
        </w:rPr>
      </w:pPr>
      <w:r w:rsidRPr="00712353">
        <w:rPr>
          <w:i/>
          <w:iCs/>
          <w:color w:val="000000"/>
        </w:rPr>
        <w:t>БЕНЕШ Едуард (1894 - 1948) - президент ЧСР у 1935 - 1938, 1940 - 1948 роки (з 1940 по 1946 рр. - президент в еміграції). У 1918 - 1935 рр. - міністр закордонних справ</w:t>
      </w:r>
    </w:p>
    <w:p w:rsidR="00712353" w:rsidRPr="00464953" w:rsidRDefault="00712353" w:rsidP="00712353">
      <w:pPr>
        <w:pStyle w:val="a5"/>
        <w:spacing w:line="276" w:lineRule="auto"/>
        <w:ind w:firstLine="567"/>
        <w:jc w:val="both"/>
        <w:rPr>
          <w:rFonts w:ascii="Times New Roman" w:hAnsi="Times New Roman" w:cs="Times New Roman"/>
          <w:sz w:val="24"/>
          <w:szCs w:val="24"/>
          <w:lang w:val="uk-UA"/>
        </w:rPr>
      </w:pPr>
      <w:r w:rsidRPr="00464953">
        <w:rPr>
          <w:rFonts w:ascii="Times New Roman" w:hAnsi="Times New Roman" w:cs="Times New Roman"/>
          <w:sz w:val="24"/>
          <w:szCs w:val="24"/>
          <w:lang w:val="uk-UA"/>
        </w:rPr>
        <w:t>Кордони Другої Речі Посполитої визначено в </w:t>
      </w:r>
      <w:hyperlink r:id="rId12" w:tooltip="1922" w:history="1">
        <w:r w:rsidRPr="00464953">
          <w:rPr>
            <w:rFonts w:ascii="Times New Roman" w:hAnsi="Times New Roman" w:cs="Times New Roman"/>
            <w:sz w:val="24"/>
            <w:szCs w:val="24"/>
            <w:lang w:val="uk-UA"/>
          </w:rPr>
          <w:t>1922</w:t>
        </w:r>
      </w:hyperlink>
      <w:r w:rsidRPr="00464953">
        <w:rPr>
          <w:rFonts w:ascii="Times New Roman" w:hAnsi="Times New Roman" w:cs="Times New Roman"/>
          <w:sz w:val="24"/>
          <w:szCs w:val="24"/>
          <w:lang w:val="uk-UA"/>
        </w:rPr>
        <w:t>, у результаті поділів </w:t>
      </w:r>
      <w:hyperlink r:id="rId13" w:tooltip="Німецька імперія" w:history="1">
        <w:r w:rsidRPr="00464953">
          <w:rPr>
            <w:rFonts w:ascii="Times New Roman" w:hAnsi="Times New Roman" w:cs="Times New Roman"/>
            <w:sz w:val="24"/>
            <w:szCs w:val="24"/>
            <w:lang w:val="uk-UA"/>
          </w:rPr>
          <w:t>Німецької</w:t>
        </w:r>
      </w:hyperlink>
      <w:r w:rsidRPr="00464953">
        <w:rPr>
          <w:rFonts w:ascii="Times New Roman" w:hAnsi="Times New Roman" w:cs="Times New Roman"/>
          <w:sz w:val="24"/>
          <w:szCs w:val="24"/>
          <w:lang w:val="uk-UA"/>
        </w:rPr>
        <w:t>, </w:t>
      </w:r>
      <w:hyperlink r:id="rId14" w:tooltip="Австро-Угорщина" w:history="1">
        <w:r w:rsidRPr="00464953">
          <w:rPr>
            <w:rFonts w:ascii="Times New Roman" w:hAnsi="Times New Roman" w:cs="Times New Roman"/>
            <w:sz w:val="24"/>
            <w:szCs w:val="24"/>
            <w:lang w:val="uk-UA"/>
          </w:rPr>
          <w:t>Австро-Угорської</w:t>
        </w:r>
      </w:hyperlink>
      <w:r w:rsidRPr="00464953">
        <w:rPr>
          <w:rFonts w:ascii="Times New Roman" w:hAnsi="Times New Roman" w:cs="Times New Roman"/>
          <w:sz w:val="24"/>
          <w:szCs w:val="24"/>
          <w:lang w:val="uk-UA"/>
        </w:rPr>
        <w:t> й </w:t>
      </w:r>
      <w:hyperlink r:id="rId15" w:tooltip="Російська імперія" w:history="1">
        <w:r w:rsidRPr="00464953">
          <w:rPr>
            <w:rFonts w:ascii="Times New Roman" w:hAnsi="Times New Roman" w:cs="Times New Roman"/>
            <w:sz w:val="24"/>
            <w:szCs w:val="24"/>
            <w:lang w:val="uk-UA"/>
          </w:rPr>
          <w:t>Російської імперії</w:t>
        </w:r>
      </w:hyperlink>
      <w:r w:rsidRPr="00464953">
        <w:rPr>
          <w:rFonts w:ascii="Times New Roman" w:hAnsi="Times New Roman" w:cs="Times New Roman"/>
          <w:sz w:val="24"/>
          <w:szCs w:val="24"/>
          <w:lang w:val="uk-UA"/>
        </w:rPr>
        <w:t>, а також воєн із </w:t>
      </w:r>
      <w:hyperlink r:id="rId16" w:tooltip="Польсько-українська війна (1918—1919)" w:history="1">
        <w:r w:rsidRPr="00464953">
          <w:rPr>
            <w:rFonts w:ascii="Times New Roman" w:hAnsi="Times New Roman" w:cs="Times New Roman"/>
            <w:sz w:val="24"/>
            <w:szCs w:val="24"/>
            <w:lang w:val="uk-UA"/>
          </w:rPr>
          <w:t>Західноукраїнською Народною Республікою</w:t>
        </w:r>
      </w:hyperlink>
      <w:r w:rsidRPr="00464953">
        <w:rPr>
          <w:rFonts w:ascii="Times New Roman" w:hAnsi="Times New Roman" w:cs="Times New Roman"/>
          <w:sz w:val="24"/>
          <w:szCs w:val="24"/>
          <w:lang w:val="uk-UA"/>
        </w:rPr>
        <w:t> та </w:t>
      </w:r>
      <w:hyperlink r:id="rId17" w:tooltip="Польсько-радянська війна (1920)" w:history="1">
        <w:r w:rsidRPr="00464953">
          <w:rPr>
            <w:rStyle w:val="a6"/>
            <w:rFonts w:ascii="Times New Roman" w:hAnsi="Times New Roman" w:cs="Times New Roman"/>
            <w:sz w:val="24"/>
            <w:szCs w:val="24"/>
            <w:lang w:val="uk-UA"/>
          </w:rPr>
          <w:t>Радянською Росією</w:t>
        </w:r>
      </w:hyperlink>
      <w:r w:rsidRPr="00464953">
        <w:rPr>
          <w:rFonts w:ascii="Times New Roman" w:hAnsi="Times New Roman" w:cs="Times New Roman"/>
          <w:sz w:val="24"/>
          <w:szCs w:val="24"/>
          <w:lang w:val="uk-UA"/>
        </w:rPr>
        <w:t>. Польща межувала з </w:t>
      </w:r>
      <w:hyperlink r:id="rId18" w:tooltip="Перша Чехословацька Республіка" w:history="1">
        <w:r w:rsidRPr="00464953">
          <w:rPr>
            <w:rStyle w:val="a6"/>
            <w:rFonts w:ascii="Times New Roman" w:hAnsi="Times New Roman" w:cs="Times New Roman"/>
            <w:sz w:val="24"/>
            <w:szCs w:val="24"/>
            <w:lang w:val="uk-UA"/>
          </w:rPr>
          <w:t>Чехословацькою республікою</w:t>
        </w:r>
      </w:hyperlink>
      <w:r w:rsidRPr="00464953">
        <w:rPr>
          <w:rFonts w:ascii="Times New Roman" w:hAnsi="Times New Roman" w:cs="Times New Roman"/>
          <w:sz w:val="24"/>
          <w:szCs w:val="24"/>
          <w:lang w:val="uk-UA"/>
        </w:rPr>
        <w:t>, </w:t>
      </w:r>
      <w:hyperlink r:id="rId19" w:tooltip="Веймарська республіка" w:history="1">
        <w:r w:rsidRPr="00464953">
          <w:rPr>
            <w:rStyle w:val="a6"/>
            <w:rFonts w:ascii="Times New Roman" w:hAnsi="Times New Roman" w:cs="Times New Roman"/>
            <w:sz w:val="24"/>
            <w:szCs w:val="24"/>
            <w:lang w:val="uk-UA"/>
          </w:rPr>
          <w:t>Німецькою державою</w:t>
        </w:r>
      </w:hyperlink>
      <w:r w:rsidRPr="00464953">
        <w:rPr>
          <w:rFonts w:ascii="Times New Roman" w:hAnsi="Times New Roman" w:cs="Times New Roman"/>
          <w:sz w:val="24"/>
          <w:szCs w:val="24"/>
          <w:lang w:val="uk-UA"/>
        </w:rPr>
        <w:t>, </w:t>
      </w:r>
      <w:hyperlink r:id="rId20" w:tooltip="Латвія" w:history="1">
        <w:r w:rsidRPr="00464953">
          <w:rPr>
            <w:rStyle w:val="a6"/>
            <w:rFonts w:ascii="Times New Roman" w:hAnsi="Times New Roman" w:cs="Times New Roman"/>
            <w:sz w:val="24"/>
            <w:szCs w:val="24"/>
            <w:lang w:val="uk-UA"/>
          </w:rPr>
          <w:t>Латвією</w:t>
        </w:r>
      </w:hyperlink>
      <w:r w:rsidRPr="00464953">
        <w:rPr>
          <w:rFonts w:ascii="Times New Roman" w:hAnsi="Times New Roman" w:cs="Times New Roman"/>
          <w:sz w:val="24"/>
          <w:szCs w:val="24"/>
          <w:lang w:val="uk-UA"/>
        </w:rPr>
        <w:t>, </w:t>
      </w:r>
      <w:hyperlink r:id="rId21" w:tooltip="Литва" w:history="1">
        <w:r w:rsidRPr="00464953">
          <w:rPr>
            <w:rStyle w:val="a6"/>
            <w:rFonts w:ascii="Times New Roman" w:hAnsi="Times New Roman" w:cs="Times New Roman"/>
            <w:sz w:val="24"/>
            <w:szCs w:val="24"/>
            <w:lang w:val="uk-UA"/>
          </w:rPr>
          <w:t>Литвою</w:t>
        </w:r>
      </w:hyperlink>
      <w:r w:rsidRPr="00464953">
        <w:rPr>
          <w:rFonts w:ascii="Times New Roman" w:hAnsi="Times New Roman" w:cs="Times New Roman"/>
          <w:sz w:val="24"/>
          <w:szCs w:val="24"/>
          <w:lang w:val="uk-UA"/>
        </w:rPr>
        <w:t>, </w:t>
      </w:r>
      <w:hyperlink r:id="rId22" w:tooltip="Королівство Румунія" w:history="1">
        <w:r w:rsidRPr="00464953">
          <w:rPr>
            <w:rStyle w:val="a6"/>
            <w:rFonts w:ascii="Times New Roman" w:hAnsi="Times New Roman" w:cs="Times New Roman"/>
            <w:sz w:val="24"/>
            <w:szCs w:val="24"/>
            <w:lang w:val="uk-UA"/>
          </w:rPr>
          <w:t>Королівством Румунія</w:t>
        </w:r>
      </w:hyperlink>
      <w:r w:rsidRPr="00464953">
        <w:rPr>
          <w:rFonts w:ascii="Times New Roman" w:hAnsi="Times New Roman" w:cs="Times New Roman"/>
          <w:sz w:val="24"/>
          <w:szCs w:val="24"/>
          <w:lang w:val="uk-UA"/>
        </w:rPr>
        <w:t> й </w:t>
      </w:r>
      <w:hyperlink r:id="rId23" w:tooltip="Союз Радянських Соціалістичних Республік" w:history="1">
        <w:r w:rsidRPr="00464953">
          <w:rPr>
            <w:rStyle w:val="a6"/>
            <w:rFonts w:ascii="Times New Roman" w:hAnsi="Times New Roman" w:cs="Times New Roman"/>
            <w:sz w:val="24"/>
            <w:szCs w:val="24"/>
            <w:lang w:val="uk-UA"/>
          </w:rPr>
          <w:t>СРСР</w:t>
        </w:r>
      </w:hyperlink>
      <w:r w:rsidRPr="00464953">
        <w:rPr>
          <w:rFonts w:ascii="Times New Roman" w:hAnsi="Times New Roman" w:cs="Times New Roman"/>
          <w:sz w:val="24"/>
          <w:szCs w:val="24"/>
          <w:lang w:val="uk-UA"/>
        </w:rPr>
        <w:t>. На півночі мала вихід до </w:t>
      </w:r>
      <w:hyperlink r:id="rId24" w:tooltip="Балтійське море" w:history="1">
        <w:r w:rsidRPr="00464953">
          <w:rPr>
            <w:rStyle w:val="a6"/>
            <w:rFonts w:ascii="Times New Roman" w:hAnsi="Times New Roman" w:cs="Times New Roman"/>
            <w:sz w:val="24"/>
            <w:szCs w:val="24"/>
            <w:lang w:val="uk-UA"/>
          </w:rPr>
          <w:t>Балтійського моря</w:t>
        </w:r>
      </w:hyperlink>
      <w:r w:rsidRPr="00464953">
        <w:rPr>
          <w:rFonts w:ascii="Times New Roman" w:hAnsi="Times New Roman" w:cs="Times New Roman"/>
          <w:sz w:val="24"/>
          <w:szCs w:val="24"/>
          <w:lang w:val="uk-UA"/>
        </w:rPr>
        <w:t>.</w:t>
      </w:r>
    </w:p>
    <w:p w:rsidR="00712353" w:rsidRPr="00464953" w:rsidRDefault="00712353" w:rsidP="00712353">
      <w:pPr>
        <w:pStyle w:val="a5"/>
        <w:spacing w:line="276" w:lineRule="auto"/>
        <w:ind w:firstLine="567"/>
        <w:jc w:val="both"/>
        <w:rPr>
          <w:rFonts w:ascii="Times New Roman" w:hAnsi="Times New Roman" w:cs="Times New Roman"/>
          <w:sz w:val="24"/>
          <w:szCs w:val="24"/>
          <w:lang w:val="uk-UA"/>
        </w:rPr>
      </w:pPr>
      <w:r w:rsidRPr="00464953">
        <w:rPr>
          <w:rFonts w:ascii="Times New Roman" w:hAnsi="Times New Roman" w:cs="Times New Roman"/>
          <w:sz w:val="24"/>
          <w:szCs w:val="24"/>
          <w:lang w:val="uk-UA"/>
        </w:rPr>
        <w:t>Площа республіки становила близько 388 600 км². Це була шоста за величиною країна в тогочасній Європі. Тогочасні кордони не задовольняли польський уряд, що прагнув відновлення першої </w:t>
      </w:r>
      <w:hyperlink r:id="rId25" w:tooltip="Річ Посполита" w:history="1">
        <w:r w:rsidRPr="00464953">
          <w:rPr>
            <w:rStyle w:val="a6"/>
            <w:rFonts w:ascii="Times New Roman" w:hAnsi="Times New Roman" w:cs="Times New Roman"/>
            <w:sz w:val="24"/>
            <w:szCs w:val="24"/>
            <w:lang w:val="uk-UA"/>
          </w:rPr>
          <w:t>Речі Посполитої Двох Народів</w:t>
        </w:r>
      </w:hyperlink>
      <w:r w:rsidRPr="00464953">
        <w:rPr>
          <w:rFonts w:ascii="Times New Roman" w:hAnsi="Times New Roman" w:cs="Times New Roman"/>
          <w:sz w:val="24"/>
          <w:szCs w:val="24"/>
          <w:lang w:val="uk-UA"/>
        </w:rPr>
        <w:t>, тому держава була агресивно налаштована стосовно країн Балтії й західних республік СРСР.</w:t>
      </w:r>
    </w:p>
    <w:p w:rsidR="00712353" w:rsidRPr="00464953" w:rsidRDefault="00712353" w:rsidP="00712353">
      <w:pPr>
        <w:pStyle w:val="a5"/>
        <w:spacing w:line="276" w:lineRule="auto"/>
        <w:ind w:firstLine="567"/>
        <w:jc w:val="both"/>
        <w:rPr>
          <w:rFonts w:ascii="Times New Roman" w:hAnsi="Times New Roman" w:cs="Times New Roman"/>
          <w:sz w:val="24"/>
          <w:szCs w:val="24"/>
          <w:lang w:val="uk-UA"/>
        </w:rPr>
      </w:pPr>
      <w:r w:rsidRPr="00464953">
        <w:rPr>
          <w:rFonts w:ascii="Times New Roman" w:hAnsi="Times New Roman" w:cs="Times New Roman"/>
          <w:sz w:val="24"/>
          <w:szCs w:val="24"/>
          <w:lang w:val="uk-UA"/>
        </w:rPr>
        <w:t>За переписом </w:t>
      </w:r>
      <w:hyperlink r:id="rId26" w:tooltip="1921" w:history="1">
        <w:r w:rsidRPr="00464953">
          <w:rPr>
            <w:rStyle w:val="a6"/>
            <w:rFonts w:ascii="Times New Roman" w:hAnsi="Times New Roman" w:cs="Times New Roman"/>
            <w:sz w:val="24"/>
            <w:szCs w:val="24"/>
            <w:lang w:val="uk-UA"/>
          </w:rPr>
          <w:t>1921</w:t>
        </w:r>
      </w:hyperlink>
      <w:r w:rsidRPr="00464953">
        <w:rPr>
          <w:rFonts w:ascii="Times New Roman" w:hAnsi="Times New Roman" w:cs="Times New Roman"/>
          <w:sz w:val="24"/>
          <w:szCs w:val="24"/>
          <w:lang w:val="uk-UA"/>
        </w:rPr>
        <w:t> року, в Польщі мешкало 27,2 мільйонів осіб. </w:t>
      </w:r>
      <w:r w:rsidR="00205889">
        <w:fldChar w:fldCharType="begin"/>
      </w:r>
      <w:r w:rsidR="00205889" w:rsidRPr="00205889">
        <w:rPr>
          <w:lang w:val="ru-RU"/>
        </w:rPr>
        <w:instrText xml:space="preserve"> </w:instrText>
      </w:r>
      <w:r w:rsidR="00205889">
        <w:instrText>HYPERLINK</w:instrText>
      </w:r>
      <w:r w:rsidR="00205889" w:rsidRPr="00205889">
        <w:rPr>
          <w:lang w:val="ru-RU"/>
        </w:rPr>
        <w:instrText xml:space="preserve"> "</w:instrText>
      </w:r>
      <w:r w:rsidR="00205889">
        <w:instrText>https</w:instrText>
      </w:r>
      <w:r w:rsidR="00205889" w:rsidRPr="00205889">
        <w:rPr>
          <w:lang w:val="ru-RU"/>
        </w:rPr>
        <w:instrText>://</w:instrText>
      </w:r>
      <w:r w:rsidR="00205889">
        <w:instrText>uk</w:instrText>
      </w:r>
      <w:r w:rsidR="00205889" w:rsidRPr="00205889">
        <w:rPr>
          <w:lang w:val="ru-RU"/>
        </w:rPr>
        <w:instrText>.</w:instrText>
      </w:r>
      <w:r w:rsidR="00205889">
        <w:instrText>wikipedia</w:instrText>
      </w:r>
      <w:r w:rsidR="00205889" w:rsidRPr="00205889">
        <w:rPr>
          <w:lang w:val="ru-RU"/>
        </w:rPr>
        <w:instrText>.</w:instrText>
      </w:r>
      <w:r w:rsidR="00205889">
        <w:instrText>org</w:instrText>
      </w:r>
      <w:r w:rsidR="00205889" w:rsidRPr="00205889">
        <w:rPr>
          <w:lang w:val="ru-RU"/>
        </w:rPr>
        <w:instrText>/</w:instrText>
      </w:r>
      <w:r w:rsidR="00205889">
        <w:instrText>wiki</w:instrText>
      </w:r>
      <w:r w:rsidR="00205889" w:rsidRPr="00205889">
        <w:rPr>
          <w:lang w:val="ru-RU"/>
        </w:rPr>
        <w:instrText>/1939" \</w:instrText>
      </w:r>
      <w:r w:rsidR="00205889">
        <w:instrText>o</w:instrText>
      </w:r>
      <w:r w:rsidR="00205889" w:rsidRPr="00205889">
        <w:rPr>
          <w:lang w:val="ru-RU"/>
        </w:rPr>
        <w:instrText xml:space="preserve"> "1939" </w:instrText>
      </w:r>
      <w:r w:rsidR="00205889">
        <w:fldChar w:fldCharType="separate"/>
      </w:r>
      <w:r w:rsidRPr="00464953">
        <w:rPr>
          <w:rStyle w:val="a6"/>
          <w:rFonts w:ascii="Times New Roman" w:hAnsi="Times New Roman" w:cs="Times New Roman"/>
          <w:sz w:val="24"/>
          <w:szCs w:val="24"/>
          <w:lang w:val="uk-UA"/>
        </w:rPr>
        <w:t>1939</w:t>
      </w:r>
      <w:r w:rsidR="00205889">
        <w:rPr>
          <w:rStyle w:val="a6"/>
          <w:rFonts w:ascii="Times New Roman" w:hAnsi="Times New Roman" w:cs="Times New Roman"/>
          <w:sz w:val="24"/>
          <w:szCs w:val="24"/>
          <w:lang w:val="uk-UA"/>
        </w:rPr>
        <w:fldChar w:fldCharType="end"/>
      </w:r>
      <w:r w:rsidRPr="00464953">
        <w:rPr>
          <w:rFonts w:ascii="Times New Roman" w:hAnsi="Times New Roman" w:cs="Times New Roman"/>
          <w:sz w:val="24"/>
          <w:szCs w:val="24"/>
          <w:lang w:val="uk-UA"/>
        </w:rPr>
        <w:t> року, перед спалахом </w:t>
      </w:r>
      <w:hyperlink r:id="rId27" w:tooltip="Друга світова війна" w:history="1">
        <w:r w:rsidRPr="00464953">
          <w:rPr>
            <w:rStyle w:val="a6"/>
            <w:rFonts w:ascii="Times New Roman" w:hAnsi="Times New Roman" w:cs="Times New Roman"/>
            <w:sz w:val="24"/>
            <w:szCs w:val="24"/>
            <w:lang w:val="uk-UA"/>
          </w:rPr>
          <w:t>Другої світової війни</w:t>
        </w:r>
      </w:hyperlink>
      <w:r w:rsidRPr="00464953">
        <w:rPr>
          <w:rFonts w:ascii="Times New Roman" w:hAnsi="Times New Roman" w:cs="Times New Roman"/>
          <w:sz w:val="24"/>
          <w:szCs w:val="24"/>
          <w:lang w:val="uk-UA"/>
        </w:rPr>
        <w:t>, населення становило 35,1 млн осіб. Третина з них не була етнічними поляками — 17 % </w:t>
      </w:r>
      <w:hyperlink r:id="rId28" w:tooltip="Українці" w:history="1">
        <w:r w:rsidRPr="00464953">
          <w:rPr>
            <w:rStyle w:val="a6"/>
            <w:rFonts w:ascii="Times New Roman" w:hAnsi="Times New Roman" w:cs="Times New Roman"/>
            <w:sz w:val="24"/>
            <w:szCs w:val="24"/>
            <w:lang w:val="uk-UA"/>
          </w:rPr>
          <w:t>українців</w:t>
        </w:r>
      </w:hyperlink>
      <w:r w:rsidRPr="00464953">
        <w:rPr>
          <w:rFonts w:ascii="Times New Roman" w:hAnsi="Times New Roman" w:cs="Times New Roman"/>
          <w:sz w:val="24"/>
          <w:szCs w:val="24"/>
          <w:lang w:val="uk-UA"/>
        </w:rPr>
        <w:t> і </w:t>
      </w:r>
      <w:hyperlink r:id="rId29" w:tooltip="Білоруси" w:history="1">
        <w:r w:rsidRPr="00464953">
          <w:rPr>
            <w:rStyle w:val="a6"/>
            <w:rFonts w:ascii="Times New Roman" w:hAnsi="Times New Roman" w:cs="Times New Roman"/>
            <w:sz w:val="24"/>
            <w:szCs w:val="24"/>
            <w:lang w:val="uk-UA"/>
          </w:rPr>
          <w:t>білорусів</w:t>
        </w:r>
      </w:hyperlink>
      <w:r w:rsidRPr="00464953">
        <w:rPr>
          <w:rFonts w:ascii="Times New Roman" w:hAnsi="Times New Roman" w:cs="Times New Roman"/>
          <w:sz w:val="24"/>
          <w:szCs w:val="24"/>
          <w:lang w:val="uk-UA"/>
        </w:rPr>
        <w:t>, 10 % </w:t>
      </w:r>
      <w:hyperlink r:id="rId30" w:tooltip="Євреї" w:history="1">
        <w:r w:rsidRPr="00464953">
          <w:rPr>
            <w:rStyle w:val="a6"/>
            <w:rFonts w:ascii="Times New Roman" w:hAnsi="Times New Roman" w:cs="Times New Roman"/>
            <w:sz w:val="24"/>
            <w:szCs w:val="24"/>
            <w:lang w:val="uk-UA"/>
          </w:rPr>
          <w:t>євреїв</w:t>
        </w:r>
      </w:hyperlink>
      <w:r w:rsidRPr="00464953">
        <w:rPr>
          <w:rFonts w:ascii="Times New Roman" w:hAnsi="Times New Roman" w:cs="Times New Roman"/>
          <w:sz w:val="24"/>
          <w:szCs w:val="24"/>
          <w:lang w:val="uk-UA"/>
        </w:rPr>
        <w:t>, 5 % </w:t>
      </w:r>
      <w:hyperlink r:id="rId31" w:tooltip="Німці" w:history="1">
        <w:r w:rsidRPr="00464953">
          <w:rPr>
            <w:rStyle w:val="a6"/>
            <w:rFonts w:ascii="Times New Roman" w:hAnsi="Times New Roman" w:cs="Times New Roman"/>
            <w:sz w:val="24"/>
            <w:szCs w:val="24"/>
            <w:lang w:val="uk-UA"/>
          </w:rPr>
          <w:t>німців</w:t>
        </w:r>
      </w:hyperlink>
      <w:r w:rsidRPr="00464953">
        <w:rPr>
          <w:rFonts w:ascii="Times New Roman" w:hAnsi="Times New Roman" w:cs="Times New Roman"/>
          <w:sz w:val="24"/>
          <w:szCs w:val="24"/>
          <w:lang w:val="uk-UA"/>
        </w:rPr>
        <w:t>, і 1 % відсоток </w:t>
      </w:r>
      <w:hyperlink r:id="rId32" w:tooltip="Литовці" w:history="1">
        <w:r w:rsidRPr="00464953">
          <w:rPr>
            <w:rStyle w:val="a6"/>
            <w:rFonts w:ascii="Times New Roman" w:hAnsi="Times New Roman" w:cs="Times New Roman"/>
            <w:sz w:val="24"/>
            <w:szCs w:val="24"/>
            <w:lang w:val="uk-UA"/>
          </w:rPr>
          <w:t>литовців</w:t>
        </w:r>
      </w:hyperlink>
      <w:r w:rsidRPr="00464953">
        <w:rPr>
          <w:rFonts w:ascii="Times New Roman" w:hAnsi="Times New Roman" w:cs="Times New Roman"/>
          <w:sz w:val="24"/>
          <w:szCs w:val="24"/>
          <w:lang w:val="uk-UA"/>
        </w:rPr>
        <w:t>, </w:t>
      </w:r>
      <w:hyperlink r:id="rId33" w:tooltip="Росіяни" w:history="1">
        <w:r w:rsidRPr="00464953">
          <w:rPr>
            <w:rStyle w:val="a6"/>
            <w:rFonts w:ascii="Times New Roman" w:hAnsi="Times New Roman" w:cs="Times New Roman"/>
            <w:sz w:val="24"/>
            <w:szCs w:val="24"/>
            <w:lang w:val="uk-UA"/>
          </w:rPr>
          <w:t>росіян</w:t>
        </w:r>
      </w:hyperlink>
      <w:r w:rsidRPr="00464953">
        <w:rPr>
          <w:rFonts w:ascii="Times New Roman" w:hAnsi="Times New Roman" w:cs="Times New Roman"/>
          <w:sz w:val="24"/>
          <w:szCs w:val="24"/>
          <w:lang w:val="uk-UA"/>
        </w:rPr>
        <w:t> і </w:t>
      </w:r>
      <w:hyperlink r:id="rId34" w:tooltip="Чехи" w:history="1">
        <w:r w:rsidRPr="00464953">
          <w:rPr>
            <w:rStyle w:val="a6"/>
            <w:rFonts w:ascii="Times New Roman" w:hAnsi="Times New Roman" w:cs="Times New Roman"/>
            <w:sz w:val="24"/>
            <w:szCs w:val="24"/>
            <w:lang w:val="uk-UA"/>
          </w:rPr>
          <w:t>чехів</w:t>
        </w:r>
      </w:hyperlink>
      <w:r w:rsidRPr="00464953">
        <w:rPr>
          <w:rFonts w:ascii="Times New Roman" w:hAnsi="Times New Roman" w:cs="Times New Roman"/>
          <w:sz w:val="24"/>
          <w:szCs w:val="24"/>
          <w:lang w:val="uk-UA"/>
        </w:rPr>
        <w:t xml:space="preserve">. Попри це, республіканський уряд вів курс на створення мононаціональної польської держави, нехтуючи правами національних меншин (один з </w:t>
      </w:r>
      <w:r w:rsidRPr="00464953">
        <w:rPr>
          <w:rFonts w:ascii="Times New Roman" w:hAnsi="Times New Roman" w:cs="Times New Roman"/>
          <w:sz w:val="24"/>
          <w:szCs w:val="24"/>
          <w:lang w:val="uk-UA"/>
        </w:rPr>
        <w:lastRenderedPageBreak/>
        <w:t>прикладів — </w:t>
      </w:r>
      <w:hyperlink r:id="rId35" w:tooltip="Пацифікація" w:history="1">
        <w:r w:rsidRPr="00464953">
          <w:rPr>
            <w:rStyle w:val="a6"/>
            <w:rFonts w:ascii="Times New Roman" w:hAnsi="Times New Roman" w:cs="Times New Roman"/>
            <w:sz w:val="24"/>
            <w:szCs w:val="24"/>
            <w:lang w:val="uk-UA"/>
          </w:rPr>
          <w:t>пацифікація</w:t>
        </w:r>
      </w:hyperlink>
      <w:r w:rsidRPr="00464953">
        <w:rPr>
          <w:rFonts w:ascii="Times New Roman" w:hAnsi="Times New Roman" w:cs="Times New Roman"/>
          <w:sz w:val="24"/>
          <w:szCs w:val="24"/>
          <w:lang w:val="uk-UA"/>
        </w:rPr>
        <w:t>).</w:t>
      </w:r>
      <w:r>
        <w:rPr>
          <w:rFonts w:ascii="Times New Roman" w:hAnsi="Times New Roman" w:cs="Times New Roman"/>
          <w:noProof/>
          <w:sz w:val="24"/>
          <w:szCs w:val="24"/>
          <w:lang w:val="uk-UA" w:eastAsia="uk-UA"/>
        </w:rPr>
        <w:drawing>
          <wp:inline distT="0" distB="0" distL="0" distR="0">
            <wp:extent cx="6153150" cy="4629150"/>
            <wp:effectExtent l="0" t="0" r="0" b="0"/>
            <wp:docPr id="2" name="Рисунок 2" descr="Національності_Польщі_(1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ціональності_Польщі_(193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53150" cy="4629150"/>
                    </a:xfrm>
                    <a:prstGeom prst="rect">
                      <a:avLst/>
                    </a:prstGeom>
                    <a:noFill/>
                    <a:ln>
                      <a:noFill/>
                    </a:ln>
                  </pic:spPr>
                </pic:pic>
              </a:graphicData>
            </a:graphic>
          </wp:inline>
        </w:drawing>
      </w:r>
    </w:p>
    <w:p w:rsidR="00712353" w:rsidRPr="00464953" w:rsidRDefault="00712353" w:rsidP="00712353">
      <w:pPr>
        <w:pStyle w:val="a5"/>
        <w:spacing w:line="276" w:lineRule="auto"/>
        <w:ind w:firstLine="567"/>
        <w:jc w:val="both"/>
        <w:rPr>
          <w:rFonts w:ascii="Times New Roman" w:hAnsi="Times New Roman" w:cs="Times New Roman"/>
          <w:sz w:val="24"/>
          <w:szCs w:val="24"/>
          <w:lang w:val="uk-UA"/>
        </w:rPr>
      </w:pPr>
      <w:r w:rsidRPr="00464953">
        <w:rPr>
          <w:rFonts w:ascii="Times New Roman" w:hAnsi="Times New Roman" w:cs="Times New Roman"/>
          <w:sz w:val="24"/>
          <w:szCs w:val="24"/>
          <w:lang w:val="uk-UA"/>
        </w:rPr>
        <w:t>У період між двома світовими війнами Друга Річ Посполита була відносно стабільним економічним регіоном Європи. Її найбільшими соціально-політичними та освітніми центрами були міста </w:t>
      </w:r>
      <w:hyperlink r:id="rId37" w:tooltip="Варшава" w:history="1">
        <w:r w:rsidRPr="00464953">
          <w:rPr>
            <w:rStyle w:val="a6"/>
            <w:rFonts w:ascii="Times New Roman" w:hAnsi="Times New Roman" w:cs="Times New Roman"/>
            <w:sz w:val="24"/>
            <w:szCs w:val="24"/>
            <w:lang w:val="uk-UA"/>
          </w:rPr>
          <w:t>Варшава</w:t>
        </w:r>
      </w:hyperlink>
      <w:r w:rsidRPr="00464953">
        <w:rPr>
          <w:rFonts w:ascii="Times New Roman" w:hAnsi="Times New Roman" w:cs="Times New Roman"/>
          <w:sz w:val="24"/>
          <w:szCs w:val="24"/>
          <w:lang w:val="uk-UA"/>
        </w:rPr>
        <w:t>, </w:t>
      </w:r>
      <w:hyperlink r:id="rId38" w:tooltip="Краків" w:history="1">
        <w:r w:rsidRPr="00464953">
          <w:rPr>
            <w:rStyle w:val="a6"/>
            <w:rFonts w:ascii="Times New Roman" w:hAnsi="Times New Roman" w:cs="Times New Roman"/>
            <w:sz w:val="24"/>
            <w:szCs w:val="24"/>
            <w:lang w:val="uk-UA"/>
          </w:rPr>
          <w:t>Краків</w:t>
        </w:r>
      </w:hyperlink>
      <w:r w:rsidRPr="00464953">
        <w:rPr>
          <w:rFonts w:ascii="Times New Roman" w:hAnsi="Times New Roman" w:cs="Times New Roman"/>
          <w:sz w:val="24"/>
          <w:szCs w:val="24"/>
          <w:lang w:val="uk-UA"/>
        </w:rPr>
        <w:t>, </w:t>
      </w:r>
      <w:hyperlink r:id="rId39" w:tooltip="Познань" w:history="1">
        <w:r w:rsidRPr="00464953">
          <w:rPr>
            <w:rStyle w:val="a6"/>
            <w:rFonts w:ascii="Times New Roman" w:hAnsi="Times New Roman" w:cs="Times New Roman"/>
            <w:sz w:val="24"/>
            <w:szCs w:val="24"/>
            <w:lang w:val="uk-UA"/>
          </w:rPr>
          <w:t>Познань</w:t>
        </w:r>
      </w:hyperlink>
      <w:r w:rsidRPr="00464953">
        <w:rPr>
          <w:rFonts w:ascii="Times New Roman" w:hAnsi="Times New Roman" w:cs="Times New Roman"/>
          <w:sz w:val="24"/>
          <w:szCs w:val="24"/>
          <w:lang w:val="uk-UA"/>
        </w:rPr>
        <w:t>, </w:t>
      </w:r>
      <w:hyperlink r:id="rId40" w:tooltip="Вільнюс" w:history="1">
        <w:r w:rsidRPr="00464953">
          <w:rPr>
            <w:rStyle w:val="a6"/>
            <w:rFonts w:ascii="Times New Roman" w:hAnsi="Times New Roman" w:cs="Times New Roman"/>
            <w:sz w:val="24"/>
            <w:szCs w:val="24"/>
            <w:lang w:val="uk-UA"/>
          </w:rPr>
          <w:t>Вільно</w:t>
        </w:r>
      </w:hyperlink>
      <w:r w:rsidRPr="00464953">
        <w:rPr>
          <w:rFonts w:ascii="Times New Roman" w:hAnsi="Times New Roman" w:cs="Times New Roman"/>
          <w:sz w:val="24"/>
          <w:szCs w:val="24"/>
          <w:lang w:val="uk-UA"/>
        </w:rPr>
        <w:t> й </w:t>
      </w:r>
      <w:hyperlink r:id="rId41" w:tooltip="Львів" w:history="1">
        <w:r w:rsidRPr="00464953">
          <w:rPr>
            <w:rStyle w:val="a6"/>
            <w:rFonts w:ascii="Times New Roman" w:hAnsi="Times New Roman" w:cs="Times New Roman"/>
            <w:sz w:val="24"/>
            <w:szCs w:val="24"/>
            <w:lang w:val="uk-UA"/>
          </w:rPr>
          <w:t>Львів</w:t>
        </w:r>
      </w:hyperlink>
      <w:r w:rsidRPr="00464953">
        <w:rPr>
          <w:rFonts w:ascii="Times New Roman" w:hAnsi="Times New Roman" w:cs="Times New Roman"/>
          <w:sz w:val="24"/>
          <w:szCs w:val="24"/>
          <w:lang w:val="uk-UA"/>
        </w:rPr>
        <w:t>.</w:t>
      </w:r>
    </w:p>
    <w:p w:rsidR="00712353" w:rsidRPr="00464953" w:rsidRDefault="00205889" w:rsidP="00712353">
      <w:pPr>
        <w:pStyle w:val="a5"/>
        <w:spacing w:line="276" w:lineRule="auto"/>
        <w:ind w:firstLine="567"/>
        <w:jc w:val="both"/>
        <w:rPr>
          <w:rFonts w:ascii="Times New Roman" w:hAnsi="Times New Roman" w:cs="Times New Roman"/>
          <w:sz w:val="24"/>
          <w:szCs w:val="24"/>
          <w:lang w:val="uk-UA"/>
        </w:rPr>
      </w:pPr>
      <w:hyperlink r:id="rId42" w:tooltip="12 травня" w:history="1">
        <w:r w:rsidR="00712353" w:rsidRPr="00464953">
          <w:rPr>
            <w:rStyle w:val="a6"/>
            <w:rFonts w:ascii="Times New Roman" w:hAnsi="Times New Roman" w:cs="Times New Roman"/>
            <w:sz w:val="24"/>
            <w:szCs w:val="24"/>
            <w:lang w:val="uk-UA"/>
          </w:rPr>
          <w:t>12 травня</w:t>
        </w:r>
      </w:hyperlink>
      <w:r w:rsidR="00712353" w:rsidRPr="00464953">
        <w:rPr>
          <w:rFonts w:ascii="Times New Roman" w:hAnsi="Times New Roman" w:cs="Times New Roman"/>
          <w:sz w:val="24"/>
          <w:szCs w:val="24"/>
          <w:lang w:val="uk-UA"/>
        </w:rPr>
        <w:t> </w:t>
      </w:r>
      <w:hyperlink r:id="rId43" w:tooltip="1926" w:history="1">
        <w:r w:rsidR="00712353" w:rsidRPr="00464953">
          <w:rPr>
            <w:rStyle w:val="a6"/>
            <w:rFonts w:ascii="Times New Roman" w:hAnsi="Times New Roman" w:cs="Times New Roman"/>
            <w:sz w:val="24"/>
            <w:szCs w:val="24"/>
            <w:lang w:val="uk-UA"/>
          </w:rPr>
          <w:t>1926</w:t>
        </w:r>
      </w:hyperlink>
      <w:r w:rsidR="00712353" w:rsidRPr="00464953">
        <w:rPr>
          <w:rFonts w:ascii="Times New Roman" w:hAnsi="Times New Roman" w:cs="Times New Roman"/>
          <w:sz w:val="24"/>
          <w:szCs w:val="24"/>
          <w:lang w:val="uk-UA"/>
        </w:rPr>
        <w:t> року за допомогою військових Ю. Пілсудський здійснив </w:t>
      </w:r>
      <w:hyperlink r:id="rId44" w:tooltip="Травневий переворот" w:history="1">
        <w:r w:rsidR="00712353" w:rsidRPr="00464953">
          <w:rPr>
            <w:rStyle w:val="a6"/>
            <w:rFonts w:ascii="Times New Roman" w:hAnsi="Times New Roman" w:cs="Times New Roman"/>
            <w:sz w:val="24"/>
            <w:szCs w:val="24"/>
            <w:lang w:val="uk-UA"/>
          </w:rPr>
          <w:t>державний переворот</w:t>
        </w:r>
      </w:hyperlink>
      <w:r w:rsidR="00712353" w:rsidRPr="00464953">
        <w:rPr>
          <w:rFonts w:ascii="Times New Roman" w:hAnsi="Times New Roman" w:cs="Times New Roman"/>
          <w:sz w:val="24"/>
          <w:szCs w:val="24"/>
          <w:lang w:val="uk-UA"/>
        </w:rPr>
        <w:t>, домігся відставки президента Войцеховського і прем'єра уряду </w:t>
      </w:r>
      <w:hyperlink r:id="rId45" w:tooltip="Вітольд Вітос (ще не написана)" w:history="1">
        <w:r w:rsidR="00712353" w:rsidRPr="00464953">
          <w:rPr>
            <w:rStyle w:val="a6"/>
            <w:rFonts w:ascii="Times New Roman" w:hAnsi="Times New Roman" w:cs="Times New Roman"/>
            <w:sz w:val="24"/>
            <w:szCs w:val="24"/>
            <w:lang w:val="uk-UA"/>
          </w:rPr>
          <w:t>В. Вітоса</w:t>
        </w:r>
      </w:hyperlink>
      <w:r w:rsidR="00712353" w:rsidRPr="00464953">
        <w:rPr>
          <w:rFonts w:ascii="Times New Roman" w:hAnsi="Times New Roman" w:cs="Times New Roman"/>
          <w:sz w:val="24"/>
          <w:szCs w:val="24"/>
          <w:lang w:val="uk-UA"/>
        </w:rPr>
        <w:t>. 31 травня Національні збори (сейм і сенат) обрали Пілсудського президентом, але він відмовився від цієї посади (згодом президентом став І. Мосціцький).</w:t>
      </w:r>
    </w:p>
    <w:p w:rsidR="00712353" w:rsidRPr="00464953" w:rsidRDefault="00712353" w:rsidP="00712353">
      <w:pPr>
        <w:pStyle w:val="a5"/>
        <w:spacing w:line="276"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Пілсудський в</w:t>
      </w:r>
      <w:r w:rsidRPr="00464953">
        <w:rPr>
          <w:rFonts w:ascii="Times New Roman" w:hAnsi="Times New Roman" w:cs="Times New Roman"/>
          <w:sz w:val="24"/>
          <w:szCs w:val="24"/>
          <w:lang w:val="uk-UA"/>
        </w:rPr>
        <w:t>становив режим </w:t>
      </w:r>
      <w:hyperlink r:id="rId46" w:tooltip="Санація (в історії Польщі)" w:history="1">
        <w:r w:rsidRPr="00464953">
          <w:rPr>
            <w:rStyle w:val="a6"/>
            <w:rFonts w:ascii="Times New Roman" w:hAnsi="Times New Roman" w:cs="Times New Roman"/>
            <w:sz w:val="24"/>
            <w:szCs w:val="24"/>
            <w:lang w:val="uk-UA"/>
          </w:rPr>
          <w:t>«санації»</w:t>
        </w:r>
      </w:hyperlink>
      <w:r w:rsidRPr="00464953">
        <w:rPr>
          <w:rFonts w:ascii="Times New Roman" w:hAnsi="Times New Roman" w:cs="Times New Roman"/>
          <w:sz w:val="24"/>
          <w:szCs w:val="24"/>
          <w:lang w:val="uk-UA"/>
        </w:rPr>
        <w:t>, внаслідок чого розпочалося політична і господарська стабілізація, уніфікація органів влади.</w:t>
      </w:r>
    </w:p>
    <w:p w:rsidR="00712353" w:rsidRDefault="00712353" w:rsidP="00712353">
      <w:pPr>
        <w:pStyle w:val="a5"/>
        <w:spacing w:line="276" w:lineRule="auto"/>
        <w:ind w:firstLine="567"/>
        <w:jc w:val="both"/>
        <w:rPr>
          <w:rFonts w:ascii="Times New Roman" w:hAnsi="Times New Roman" w:cs="Times New Roman"/>
          <w:sz w:val="24"/>
          <w:szCs w:val="24"/>
          <w:lang w:val="uk-UA"/>
        </w:rPr>
      </w:pPr>
      <w:r w:rsidRPr="00464953">
        <w:rPr>
          <w:rFonts w:ascii="Times New Roman" w:hAnsi="Times New Roman" w:cs="Times New Roman"/>
          <w:sz w:val="24"/>
          <w:szCs w:val="24"/>
          <w:lang w:val="uk-UA"/>
        </w:rPr>
        <w:t>Попри те, що польський уряд надавав фінансову підтримку </w:t>
      </w:r>
      <w:hyperlink r:id="rId47" w:tooltip="Уряд Української Народної Республіки в екзилі" w:history="1">
        <w:r w:rsidRPr="00464953">
          <w:rPr>
            <w:rStyle w:val="a6"/>
            <w:rFonts w:ascii="Times New Roman" w:hAnsi="Times New Roman" w:cs="Times New Roman"/>
            <w:sz w:val="24"/>
            <w:szCs w:val="24"/>
            <w:lang w:val="uk-UA"/>
          </w:rPr>
          <w:t>екзильному уряду УНР</w:t>
        </w:r>
      </w:hyperlink>
      <w:r w:rsidRPr="00464953">
        <w:rPr>
          <w:rFonts w:ascii="Times New Roman" w:hAnsi="Times New Roman" w:cs="Times New Roman"/>
          <w:sz w:val="24"/>
          <w:szCs w:val="24"/>
          <w:lang w:val="uk-UA"/>
        </w:rPr>
        <w:t>, а деякі політики з найближчого оточення прем'єра були знайомі з українською проблематикою, Пілсудський нічого не зробив для припинення антиукраїнської політики місцевої адміністрації у Західній Україні. У вересні-жовтні 1930 за розпорядженням уряду Пілсудського на окупованих Польщею українських землях силами армії і поліції було здійснено </w:t>
      </w:r>
      <w:hyperlink r:id="rId48" w:tooltip="Пацифікація у Галичині 1930" w:history="1">
        <w:r w:rsidRPr="00464953">
          <w:rPr>
            <w:rStyle w:val="a6"/>
            <w:rFonts w:ascii="Times New Roman" w:hAnsi="Times New Roman" w:cs="Times New Roman"/>
            <w:sz w:val="24"/>
            <w:szCs w:val="24"/>
            <w:lang w:val="uk-UA"/>
          </w:rPr>
          <w:t>репресивні акції щодо українського населення</w:t>
        </w:r>
      </w:hyperlink>
      <w:r w:rsidRPr="00464953">
        <w:rPr>
          <w:rFonts w:ascii="Times New Roman" w:hAnsi="Times New Roman" w:cs="Times New Roman"/>
          <w:sz w:val="24"/>
          <w:szCs w:val="24"/>
          <w:lang w:val="uk-UA"/>
        </w:rPr>
        <w:t>, розраховані на придушення українського національно-визвольного руху.</w:t>
      </w:r>
    </w:p>
    <w:p w:rsidR="00712353" w:rsidRDefault="00712353" w:rsidP="00712353">
      <w:pPr>
        <w:pStyle w:val="a5"/>
        <w:spacing w:line="276" w:lineRule="auto"/>
        <w:ind w:firstLine="567"/>
        <w:jc w:val="both"/>
        <w:rPr>
          <w:rFonts w:ascii="Times New Roman" w:hAnsi="Times New Roman" w:cs="Times New Roman"/>
          <w:sz w:val="24"/>
          <w:szCs w:val="24"/>
          <w:lang w:val="uk-UA"/>
        </w:rPr>
      </w:pPr>
      <w:r w:rsidRPr="00464953">
        <w:rPr>
          <w:rFonts w:ascii="Times New Roman" w:hAnsi="Times New Roman" w:cs="Times New Roman"/>
          <w:sz w:val="24"/>
          <w:szCs w:val="24"/>
          <w:lang w:val="uk-UA"/>
        </w:rPr>
        <w:t>За Пілсудського у травні 1935 року була прийнята нова конституція Польщі.</w:t>
      </w:r>
    </w:p>
    <w:p w:rsidR="00712353" w:rsidRDefault="00712353" w:rsidP="00712353">
      <w:pPr>
        <w:pStyle w:val="a5"/>
        <w:spacing w:line="276" w:lineRule="auto"/>
        <w:ind w:firstLine="567"/>
        <w:jc w:val="both"/>
        <w:rPr>
          <w:rFonts w:ascii="Times New Roman" w:hAnsi="Times New Roman" w:cs="Times New Roman"/>
          <w:sz w:val="24"/>
          <w:szCs w:val="24"/>
          <w:lang w:val="uk-UA"/>
        </w:rPr>
      </w:pPr>
    </w:p>
    <w:p w:rsidR="0046176A" w:rsidRDefault="00712353" w:rsidP="0046176A">
      <w:pPr>
        <w:spacing w:line="360" w:lineRule="auto"/>
        <w:ind w:firstLine="709"/>
        <w:jc w:val="both"/>
        <w:rPr>
          <w:rFonts w:ascii="Times New Roman" w:hAnsi="Times New Roman"/>
          <w:sz w:val="24"/>
          <w:szCs w:val="24"/>
        </w:rPr>
      </w:pPr>
      <w:r w:rsidRPr="0046176A">
        <w:rPr>
          <w:rFonts w:ascii="Times New Roman" w:hAnsi="Times New Roman"/>
          <w:sz w:val="24"/>
          <w:szCs w:val="24"/>
          <w:lang w:val="uk-UA"/>
        </w:rPr>
        <w:t xml:space="preserve">3. </w:t>
      </w:r>
      <w:r w:rsidRPr="0046176A">
        <w:rPr>
          <w:rFonts w:ascii="Times New Roman" w:hAnsi="Times New Roman"/>
          <w:sz w:val="24"/>
          <w:szCs w:val="24"/>
        </w:rPr>
        <w:t xml:space="preserve">УТВОРЕННЯ ЧЕХОСЛОВАЧЧИНИ. Т. МАСАРИК. Чеський національний рух був одним із найпотужніших в Австро-Угорщині. Початок Першої світової війни його лідери сприйняли як реальний шанс для виборювання національної свободи. Свої сподівання вони переважно покладали на перемогу країн Антанти. Чеські й словацькі солдати були найменш </w:t>
      </w:r>
      <w:r w:rsidRPr="0046176A">
        <w:rPr>
          <w:rFonts w:ascii="Times New Roman" w:hAnsi="Times New Roman"/>
          <w:sz w:val="24"/>
          <w:szCs w:val="24"/>
        </w:rPr>
        <w:lastRenderedPageBreak/>
        <w:t xml:space="preserve">боєздатною частиною австро-угорської армії. Вони не бажали воювати за інтереси імперії, яка їх поневолювала. Натомість створені на території Франції, Італії та Росії підрозділи чеської армії (легіонери) показали себе з позитивного боку. </w:t>
      </w:r>
    </w:p>
    <w:p w:rsidR="0046176A" w:rsidRDefault="00712353" w:rsidP="0046176A">
      <w:pPr>
        <w:spacing w:line="360" w:lineRule="auto"/>
        <w:ind w:firstLine="709"/>
        <w:jc w:val="both"/>
        <w:rPr>
          <w:rFonts w:ascii="Times New Roman" w:hAnsi="Times New Roman"/>
          <w:sz w:val="24"/>
          <w:szCs w:val="24"/>
        </w:rPr>
      </w:pPr>
      <w:r w:rsidRPr="0046176A">
        <w:rPr>
          <w:rFonts w:ascii="Times New Roman" w:hAnsi="Times New Roman"/>
          <w:sz w:val="24"/>
          <w:szCs w:val="24"/>
        </w:rPr>
        <w:t>У 1918 р. чеському корпусу довелося відіграти консолідуючу роль для сил, які зі зброєю в руках виступили проти влади більшовиків у Росії. В умовах розпаду Австро-Угорської монархії збори чеських депутатів австрійського парламенту й земських сеймів ухвалили декларацію (30 травня 1917 р.). Посилаючись на принцип національного самовизначення, вони зажадали утворення суверенної, демократичної та соціально справедливої держави «в межах історичних чеських земель і своєї словацької парості». Влітку 1918 р. спочатку Франція, а потім Велика Британія та США визнали Чехословацький національний комітет у Парижі, який очолював Томаш Масарик, «першоосновою майбутнього чехословацького уряду». Тобто уряд держави був визнаний ще до того, як держава була проголошена і створена. Зв’язок із цим комітетом установив Національний комітет у Празі, який об’єднав усі чеські політичні партії. Під керівництвом празького</w:t>
      </w:r>
      <w:r w:rsidRPr="0046176A">
        <w:rPr>
          <w:rFonts w:ascii="Times New Roman" w:hAnsi="Times New Roman"/>
          <w:sz w:val="24"/>
          <w:szCs w:val="24"/>
          <w:lang w:val="uk-UA"/>
        </w:rPr>
        <w:t xml:space="preserve"> </w:t>
      </w:r>
      <w:r w:rsidRPr="0046176A">
        <w:rPr>
          <w:rFonts w:ascii="Times New Roman" w:hAnsi="Times New Roman"/>
          <w:sz w:val="24"/>
          <w:szCs w:val="24"/>
        </w:rPr>
        <w:t xml:space="preserve">Національного комітету діяла сформована у вересні Соціалістична рада, у якій об’єдналися соціал-демократи й Чеська соціалістична партія. Наприкінці вересня Національний комітет було створено і в Словаччині. Отже, з’явилися структури, які у сприятливий момент проголосили б утворення Чехословацької республіки. Восени 1918 р. правлячі кола Австро-Угорщини, передчуваючи свою поразку, почали вивозити із чеських земель продовольство, промислове обладнання, транспортні засоби. Це пограбування зачіпало інтереси всього населення. Національний комітет доручив Соціалістичній раді провести одноденний страйк протесту. Його учасники вступали в сутички з військами та поліцією, проголошували гасло «Хай живе Чехословацька республіка!». Проте Соціалістична рада не взяла на себе ініціативу щодо створення чехословацької держави, вважаючи це справою Національного комітету. Лише 28 жовтня </w:t>
      </w:r>
      <w:proofErr w:type="gramStart"/>
      <w:r w:rsidRPr="0046176A">
        <w:rPr>
          <w:rFonts w:ascii="Times New Roman" w:hAnsi="Times New Roman"/>
          <w:sz w:val="24"/>
          <w:szCs w:val="24"/>
        </w:rPr>
        <w:t>1918  р.</w:t>
      </w:r>
      <w:proofErr w:type="gramEnd"/>
      <w:r w:rsidRPr="0046176A">
        <w:rPr>
          <w:rFonts w:ascii="Times New Roman" w:hAnsi="Times New Roman"/>
          <w:sz w:val="24"/>
          <w:szCs w:val="24"/>
        </w:rPr>
        <w:t xml:space="preserve">, коли стало очевидним, що монархія Габсбургів припиняє існування, Національний комітет проголосив створення Чехословацької республіки. 30 жовтня Словацька національна рада заявила про відокремлення Словаччини від Угорщини й визнала право словацького народу вирішувати свою долю на основі повної незалежності. Водночас вона проголосила словацьку націю частиною єдиної чехословацької нації в культурному та мовному відношенні. Проголошена в червні 1919 р. </w:t>
      </w:r>
    </w:p>
    <w:p w:rsidR="00712353" w:rsidRPr="0046176A" w:rsidRDefault="00712353" w:rsidP="0046176A">
      <w:pPr>
        <w:spacing w:line="360" w:lineRule="auto"/>
        <w:ind w:firstLine="709"/>
        <w:jc w:val="both"/>
        <w:rPr>
          <w:rFonts w:ascii="Times New Roman" w:hAnsi="Times New Roman"/>
          <w:sz w:val="24"/>
          <w:szCs w:val="24"/>
        </w:rPr>
      </w:pPr>
      <w:r w:rsidRPr="0046176A">
        <w:rPr>
          <w:rFonts w:ascii="Times New Roman" w:hAnsi="Times New Roman"/>
          <w:sz w:val="24"/>
          <w:szCs w:val="24"/>
        </w:rPr>
        <w:t xml:space="preserve">Словацька Радянська Республіка (СРР) була ліквідована. Перший уряд республіки сформувався на основі «всенародної коаліції» чеських і словацьких правих і націоналістичних партій та соціал-демократів. Він обіцяв провести «соціалізацію» промисловості, запровадити 8-годинний робочий день, визнати право на страйки. В умовах піднесення селянського руху Національні збори прийняли закон про аграрну реформу, що встановив максимум земельного </w:t>
      </w:r>
      <w:r w:rsidRPr="0046176A">
        <w:rPr>
          <w:rFonts w:ascii="Times New Roman" w:hAnsi="Times New Roman"/>
          <w:sz w:val="24"/>
          <w:szCs w:val="24"/>
        </w:rPr>
        <w:lastRenderedPageBreak/>
        <w:t>володіння у 250 га або 150 га ріллі залежно від регіону. 20 лютого 1920 р. Національні збори прийняли конституцію, що закріпила утворення ЧСР як демократичної республіки. У її основу було покладено принцип захисту приватної власності. Усі громадяни отримали рівні права. Вищим законодавчим органом ставали двопалатні Національні збори, вибори до яких здійснювалися на основі загального виборчого права. Національні збори обирали президента терміном на сім років. Він мав широкі повноваження. Першим президентом було обрано Т. Масарика. Виходячи з тези про єдину чехословацьку націю, конституція відкидала самобутність словацького народу. Рівноправність націй трактували лише як мовно-культурну. Отже‚ Чехословаччина стала унітарною державою, що в подальшому й спричинило розгортання сепаратистських рухів. Так, із 13,5-мільйонного населення чехи складали 7 млн, німці — 3 млн, словаки — 2 млн, угорці — 750 тис., поляки — 100 тис., українці (русини) — 450 тис. осіб. У квітні 1920 р. в Чехословаччині відбулися перші парламентські вибори, на яких перемогли соціал-демократи й соціа лісти.</w:t>
      </w:r>
    </w:p>
    <w:p w:rsidR="0046176A" w:rsidRPr="0046176A" w:rsidRDefault="00712353" w:rsidP="0046176A">
      <w:pPr>
        <w:spacing w:line="360" w:lineRule="auto"/>
        <w:ind w:firstLine="709"/>
        <w:jc w:val="both"/>
        <w:rPr>
          <w:rFonts w:ascii="Times New Roman" w:hAnsi="Times New Roman"/>
          <w:sz w:val="24"/>
          <w:szCs w:val="24"/>
        </w:rPr>
      </w:pPr>
      <w:r w:rsidRPr="0046176A">
        <w:rPr>
          <w:rFonts w:ascii="Times New Roman" w:hAnsi="Times New Roman"/>
          <w:sz w:val="24"/>
          <w:szCs w:val="24"/>
        </w:rPr>
        <w:t xml:space="preserve">ЧСР у 1920—1930-ті рр. Чехословаччина успадкувала 4/5 промислового потенціалу імперії Габсбургів і в 1920—1930-х рр. перетворилася на високорозвинену європейську державу. Вона посіла місце в десятці найбільш промислово розвинених країн світу. Економічну й політичну стабільність країни забезпечував значний прошарок середнього класу: 13 % працездатного населення було охоплено підприємницькою діяльністю. Швидкими темпами тут розвивалися провідні галузі виробництва, особливо важкої промисловості. Проте слід зауважити, що промисловість ЧСР ніколи не працювала на повну потужність через вузькість внутрішнього ринку й залежність від експорту. У важкій промисловості провідним було акціонерне товариство «Шкода», що випускало машини, літаки, верстати, обладнання, зброю тощо. Взуттєвий концерн Томаша Баті забезпечував до 80% виробництва взуття в країні. Значна його частка експортувалася. Філіали концерну були розташовані майже на всіх континентах. Швидкі темпи розвитку економіки приваблювали іноземний капітал, частка якого становила 20% усіх інвестицій в економіку. Проте словацькі й закарпатські землі були розвинені набагато гірше, ніж чеські та моравські. У них переважав аграрний сектор економіки. Життєвий рівень там був значно нижчим, що породжувало невдоволення та соціальну напруженість. </w:t>
      </w:r>
    </w:p>
    <w:p w:rsidR="00712353" w:rsidRPr="0046176A" w:rsidRDefault="00712353" w:rsidP="0046176A">
      <w:pPr>
        <w:spacing w:line="360" w:lineRule="auto"/>
        <w:ind w:firstLine="709"/>
        <w:jc w:val="both"/>
        <w:rPr>
          <w:rFonts w:ascii="Times New Roman" w:hAnsi="Times New Roman"/>
          <w:sz w:val="24"/>
          <w:szCs w:val="24"/>
          <w:lang w:val="uk-UA"/>
        </w:rPr>
      </w:pPr>
      <w:r w:rsidRPr="0046176A">
        <w:rPr>
          <w:rFonts w:ascii="Times New Roman" w:hAnsi="Times New Roman"/>
          <w:sz w:val="24"/>
          <w:szCs w:val="24"/>
        </w:rPr>
        <w:t xml:space="preserve">У політичному розвитку Чехословаччина була найдемократичнішою державою Європи. Тут діяло близько 20 основних партій. Найбільшою підтримкою користувалися центристські й лівоцентристські партії, які утворювали урядові коаліції. Стабілізуючу роль у політичному житті відігравали неформальні зустрічі президента країни Т. Масарика з лідерами провідних партій, під час яких усувалися найсерйозніші розбіжності. У 1930-ті рр. впливовою політичною силою в країні стали національні партії (німецькі, словацькі, угорські, </w:t>
      </w:r>
      <w:r w:rsidRPr="0046176A">
        <w:rPr>
          <w:rFonts w:ascii="Times New Roman" w:hAnsi="Times New Roman"/>
          <w:sz w:val="24"/>
          <w:szCs w:val="24"/>
        </w:rPr>
        <w:lastRenderedPageBreak/>
        <w:t>українські), які виступали за розбудову федеративної держави в унітарній ЧСР. На міжнародній арені Чехословаччина орієнтувалася на Францію, а в 1920—1921 рр. разом із Румунією та Королівством сербів, хорватів і словенців створила Малу Антанту. Незмінним керівником зовнішньої політики ЧСР у 1918—1935 рр. був Едуард Бенеш, якого після відставки Т. Масарика обрали президентом.</w:t>
      </w:r>
      <w:r w:rsidRPr="0046176A">
        <w:rPr>
          <w:rFonts w:ascii="Times New Roman" w:hAnsi="Times New Roman"/>
          <w:sz w:val="24"/>
          <w:szCs w:val="24"/>
          <w:lang w:val="uk-UA"/>
        </w:rPr>
        <w:t xml:space="preserve"> </w:t>
      </w:r>
    </w:p>
    <w:p w:rsidR="00712353" w:rsidRPr="0046176A" w:rsidRDefault="00712353" w:rsidP="0046176A">
      <w:pPr>
        <w:spacing w:line="360" w:lineRule="auto"/>
        <w:ind w:firstLine="709"/>
        <w:jc w:val="both"/>
        <w:rPr>
          <w:rFonts w:ascii="Times New Roman" w:hAnsi="Times New Roman"/>
          <w:sz w:val="24"/>
          <w:szCs w:val="24"/>
        </w:rPr>
      </w:pPr>
      <w:r w:rsidRPr="0046176A">
        <w:rPr>
          <w:rFonts w:ascii="Times New Roman" w:hAnsi="Times New Roman"/>
          <w:sz w:val="24"/>
          <w:szCs w:val="24"/>
        </w:rPr>
        <w:t>Економічна криза 1930-х рр. завдала серйозного удару по ЧСР. Вузькість внутрішнього ринку, велика залежність від експорту призвели до значного й тривалого спаду виробництва. Найбільше падіння виробництва припало на 1933 р. — 44 % порівняно з 1929 р. Безробітних налічувалося близько 1 млн осіб. Щоб вийти з кризи, уряд отримав надзвичайні повноваження. Під державний контроль було поставлено діяльність 25 концернів, до яких входило 75% підприємств. Було встановлено державну монополію на торгівлю хлібом. Зрештою становище поступово стабілізувалося, і з 1936 р. почалося зростання виробництва.</w:t>
      </w:r>
    </w:p>
    <w:p w:rsidR="0046176A" w:rsidRDefault="00712353" w:rsidP="0046176A">
      <w:pPr>
        <w:spacing w:line="360" w:lineRule="auto"/>
        <w:ind w:firstLine="709"/>
        <w:jc w:val="both"/>
        <w:rPr>
          <w:rFonts w:ascii="Times New Roman" w:hAnsi="Times New Roman"/>
          <w:sz w:val="24"/>
          <w:szCs w:val="24"/>
        </w:rPr>
      </w:pPr>
      <w:r w:rsidRPr="0046176A">
        <w:rPr>
          <w:rFonts w:ascii="Times New Roman" w:hAnsi="Times New Roman"/>
          <w:sz w:val="24"/>
          <w:szCs w:val="24"/>
        </w:rPr>
        <w:t>ЛІКВІДАЦІЯ ЧЕХОСЛОВАЧЧИНИ. У березні 1938 р. А. Гітлер заявив, що не бажає миритися із гнобленням німецького народу в Чехословаччині, і розгорнув гібридну війну проти неї. На території Судетської області влаштовували провокації, які мали довести світовій громадськості, наскільки пригнобленим є становище німців у ЧСР, а також їхні прагнення приєднатися до Німеччини. Велика Британія спочатку заявила, що відмовляється надати гарантії Чехословаччині, та закликала її лідерів піти на поступки Німеччині. Така позиція Англії спонукала А. Гітлера до рішучих дій.</w:t>
      </w:r>
    </w:p>
    <w:p w:rsidR="00712353" w:rsidRPr="0046176A" w:rsidRDefault="00712353" w:rsidP="0046176A">
      <w:pPr>
        <w:spacing w:line="360" w:lineRule="auto"/>
        <w:ind w:firstLine="709"/>
        <w:jc w:val="both"/>
        <w:rPr>
          <w:rFonts w:ascii="Times New Roman" w:hAnsi="Times New Roman"/>
          <w:b/>
          <w:sz w:val="24"/>
          <w:szCs w:val="24"/>
          <w:lang w:val="uk-UA"/>
        </w:rPr>
      </w:pPr>
      <w:r w:rsidRPr="0046176A">
        <w:rPr>
          <w:rFonts w:ascii="Times New Roman" w:hAnsi="Times New Roman"/>
          <w:sz w:val="24"/>
          <w:szCs w:val="24"/>
        </w:rPr>
        <w:t xml:space="preserve"> У травні 1938 р. Німеччина почала зосереджувати війська на кордонах Чехословаччини. Уряд країни оголосив часткову мобілізацію. А. Гітлер змушений був відступити. Проте конфлікт</w:t>
      </w:r>
      <w:r w:rsidRPr="0046176A">
        <w:rPr>
          <w:rFonts w:ascii="Times New Roman" w:hAnsi="Times New Roman"/>
          <w:sz w:val="24"/>
          <w:szCs w:val="24"/>
          <w:lang w:val="uk-UA"/>
        </w:rPr>
        <w:t xml:space="preserve"> </w:t>
      </w:r>
      <w:r w:rsidR="0046176A" w:rsidRPr="0046176A">
        <w:rPr>
          <w:rFonts w:ascii="Times New Roman" w:hAnsi="Times New Roman"/>
          <w:sz w:val="24"/>
          <w:szCs w:val="24"/>
        </w:rPr>
        <w:t xml:space="preserve">не було ліквідовано. Для розв’язання кризи прем’єр-міністр Великої Британії Н. Чемберлен двічі зустрічався з А. Гітлером. Вони домовилися, що справу буде вирішено на міжнародній конференції. 29—30 вересня </w:t>
      </w:r>
      <w:proofErr w:type="gramStart"/>
      <w:r w:rsidR="0046176A" w:rsidRPr="0046176A">
        <w:rPr>
          <w:rFonts w:ascii="Times New Roman" w:hAnsi="Times New Roman"/>
          <w:sz w:val="24"/>
          <w:szCs w:val="24"/>
        </w:rPr>
        <w:t>1938  р.</w:t>
      </w:r>
      <w:proofErr w:type="gramEnd"/>
      <w:r w:rsidR="0046176A" w:rsidRPr="0046176A">
        <w:rPr>
          <w:rFonts w:ascii="Times New Roman" w:hAnsi="Times New Roman"/>
          <w:sz w:val="24"/>
          <w:szCs w:val="24"/>
        </w:rPr>
        <w:t xml:space="preserve"> в Мюнхені відбулася зустріч керівників урядів Англії, Франції, Німеччини та Італії. Представників Чехословаччини на цю зустріч не запросили. Фактично було прийнято вимоги Німеччини, подані Чехословаччині у вигляді ультиматуму. Головною з них була передача Німеччині території Судетської області, де, за словами А. Гітлера, катують німців і їх треба захистити. Чехословаччина, залишившись сам-на-сам із Німеччиною, змушена була поступитися тиску. Виконання договору між СРСР і Чехословаччиною, укладеного в 1935 р., залежало від дій Франції. Остання, підписавши Мюнхенську угоду, фактично зрадила Чехословаччину. Додатковий протокол до радянськочехословацького договору передбачав, що допомога у випадку агресії надаватиметься лише за умови, що Франція підтримає жертву нападу. У жовтні </w:t>
      </w:r>
      <w:proofErr w:type="gramStart"/>
      <w:r w:rsidR="0046176A" w:rsidRPr="0046176A">
        <w:rPr>
          <w:rFonts w:ascii="Times New Roman" w:hAnsi="Times New Roman"/>
          <w:sz w:val="24"/>
          <w:szCs w:val="24"/>
        </w:rPr>
        <w:t>1938  р.</w:t>
      </w:r>
      <w:proofErr w:type="gramEnd"/>
      <w:r w:rsidR="0046176A" w:rsidRPr="0046176A">
        <w:rPr>
          <w:rFonts w:ascii="Times New Roman" w:hAnsi="Times New Roman"/>
          <w:sz w:val="24"/>
          <w:szCs w:val="24"/>
        </w:rPr>
        <w:t xml:space="preserve"> німецькі війська окупували Судетську область. ЧСР змушена була віддати Польщі Тешинську Силезію. У листопаді 1938 р. за рішенням І Віденського арбітражу </w:t>
      </w:r>
      <w:r w:rsidR="0046176A" w:rsidRPr="0046176A">
        <w:rPr>
          <w:rFonts w:ascii="Times New Roman" w:hAnsi="Times New Roman"/>
          <w:sz w:val="24"/>
          <w:szCs w:val="24"/>
        </w:rPr>
        <w:lastRenderedPageBreak/>
        <w:t>Угорщині було передано частину Словаччини та Карпатської України. Чехословаччина втратила 1/3 своєї території з населенням 5 млн осіб, а також при</w:t>
      </w:r>
      <w:r w:rsidR="00205889">
        <w:rPr>
          <w:rFonts w:ascii="Times New Roman" w:hAnsi="Times New Roman"/>
          <w:sz w:val="24"/>
          <w:szCs w:val="24"/>
        </w:rPr>
        <w:t>кордонні укріплення і 40% проми</w:t>
      </w:r>
      <w:bookmarkStart w:id="0" w:name="_GoBack"/>
      <w:bookmarkEnd w:id="0"/>
      <w:r w:rsidR="0046176A" w:rsidRPr="0046176A">
        <w:rPr>
          <w:rFonts w:ascii="Times New Roman" w:hAnsi="Times New Roman"/>
          <w:sz w:val="24"/>
          <w:szCs w:val="24"/>
        </w:rPr>
        <w:t xml:space="preserve">словості. ЧСР було перетворено на Чехо-Словацьку федеративну республіку (ЧСФР). Вона опинилась у залежності від Німеччини. 14 березня </w:t>
      </w:r>
      <w:proofErr w:type="gramStart"/>
      <w:r w:rsidR="0046176A" w:rsidRPr="0046176A">
        <w:rPr>
          <w:rFonts w:ascii="Times New Roman" w:hAnsi="Times New Roman"/>
          <w:sz w:val="24"/>
          <w:szCs w:val="24"/>
        </w:rPr>
        <w:t>1939  р.</w:t>
      </w:r>
      <w:proofErr w:type="gramEnd"/>
      <w:r w:rsidR="0046176A" w:rsidRPr="0046176A">
        <w:rPr>
          <w:rFonts w:ascii="Times New Roman" w:hAnsi="Times New Roman"/>
          <w:sz w:val="24"/>
          <w:szCs w:val="24"/>
        </w:rPr>
        <w:t xml:space="preserve"> Словаччина стала незалежною. Уряд очолив Йозеф Тісо. 15 березня </w:t>
      </w:r>
      <w:proofErr w:type="gramStart"/>
      <w:r w:rsidR="0046176A" w:rsidRPr="0046176A">
        <w:rPr>
          <w:rFonts w:ascii="Times New Roman" w:hAnsi="Times New Roman"/>
          <w:sz w:val="24"/>
          <w:szCs w:val="24"/>
        </w:rPr>
        <w:t>1939  р.</w:t>
      </w:r>
      <w:proofErr w:type="gramEnd"/>
      <w:r w:rsidR="0046176A" w:rsidRPr="0046176A">
        <w:rPr>
          <w:rFonts w:ascii="Times New Roman" w:hAnsi="Times New Roman"/>
          <w:sz w:val="24"/>
          <w:szCs w:val="24"/>
        </w:rPr>
        <w:t xml:space="preserve"> було проголошено незалежність Карпатської України на чолі з Августином Волошиним, але вона відразу зазнала агресії з боку Угорщини. Того самого дня президент ЧСР Еміль Гаха підписав акт про ліквідацію республіки, і на територію країни вступили німецькі війська. Чехію та Моравію було оголошено протекторатом Німеччини.</w:t>
      </w:r>
    </w:p>
    <w:sectPr w:rsidR="00712353" w:rsidRPr="0046176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D3033"/>
    <w:multiLevelType w:val="hybridMultilevel"/>
    <w:tmpl w:val="9008F3BE"/>
    <w:lvl w:ilvl="0" w:tplc="06E4990E">
      <w:start w:val="1"/>
      <w:numFmt w:val="decimal"/>
      <w:lvlText w:val="%1"/>
      <w:lvlJc w:val="left"/>
      <w:pPr>
        <w:ind w:left="720" w:hanging="360"/>
      </w:pPr>
      <w:rPr>
        <w:rFonts w:ascii="Times New Roman" w:hAnsi="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CA46DC2"/>
    <w:multiLevelType w:val="hybridMultilevel"/>
    <w:tmpl w:val="C2E2C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F45798"/>
    <w:multiLevelType w:val="hybridMultilevel"/>
    <w:tmpl w:val="F07EA53E"/>
    <w:lvl w:ilvl="0" w:tplc="A3F0E1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7C452F3C"/>
    <w:multiLevelType w:val="hybridMultilevel"/>
    <w:tmpl w:val="BC2443D2"/>
    <w:lvl w:ilvl="0" w:tplc="F4FE53B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712"/>
    <w:rsid w:val="00154712"/>
    <w:rsid w:val="00205889"/>
    <w:rsid w:val="0046176A"/>
    <w:rsid w:val="00712353"/>
    <w:rsid w:val="007746DD"/>
    <w:rsid w:val="00CA07B5"/>
    <w:rsid w:val="00EE2B93"/>
    <w:rsid w:val="00F708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3B467"/>
  <w15:chartTrackingRefBased/>
  <w15:docId w15:val="{2DB6252A-4BA9-438E-9019-A1681EC0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2353"/>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2353"/>
    <w:pPr>
      <w:ind w:left="720"/>
      <w:contextualSpacing/>
    </w:pPr>
  </w:style>
  <w:style w:type="paragraph" w:styleId="a4">
    <w:name w:val="Normal (Web)"/>
    <w:basedOn w:val="a"/>
    <w:uiPriority w:val="99"/>
    <w:semiHidden/>
    <w:unhideWhenUsed/>
    <w:rsid w:val="00712353"/>
    <w:pPr>
      <w:spacing w:before="100" w:beforeAutospacing="1" w:after="100" w:afterAutospacing="1" w:line="240" w:lineRule="auto"/>
    </w:pPr>
    <w:rPr>
      <w:rFonts w:ascii="Times New Roman" w:hAnsi="Times New Roman"/>
      <w:sz w:val="24"/>
      <w:szCs w:val="24"/>
      <w:lang w:val="uk-UA" w:eastAsia="uk-UA"/>
    </w:rPr>
  </w:style>
  <w:style w:type="paragraph" w:styleId="a5">
    <w:name w:val="No Spacing"/>
    <w:uiPriority w:val="1"/>
    <w:qFormat/>
    <w:rsid w:val="00712353"/>
    <w:pPr>
      <w:spacing w:after="0" w:line="240" w:lineRule="auto"/>
    </w:pPr>
    <w:rPr>
      <w:lang w:val="en-US"/>
    </w:rPr>
  </w:style>
  <w:style w:type="character" w:styleId="a6">
    <w:name w:val="Hyperlink"/>
    <w:basedOn w:val="a0"/>
    <w:uiPriority w:val="99"/>
    <w:unhideWhenUsed/>
    <w:rsid w:val="007123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64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k.wikipedia.org/wiki/%D0%9D%D1%96%D0%BC%D0%B5%D1%86%D1%8C%D0%BA%D0%B0_%D1%96%D0%BC%D0%BF%D0%B5%D1%80%D1%96%D1%8F" TargetMode="External"/><Relationship Id="rId18" Type="http://schemas.openxmlformats.org/officeDocument/2006/relationships/hyperlink" Target="https://uk.wikipedia.org/wiki/%D0%9F%D0%B5%D1%80%D1%88%D0%B0_%D0%A7%D0%B5%D1%85%D0%BE%D1%81%D0%BB%D0%BE%D0%B2%D0%B0%D1%86%D1%8C%D0%BA%D0%B0_%D0%A0%D0%B5%D1%81%D0%BF%D1%83%D0%B1%D0%BB%D1%96%D0%BA%D0%B0" TargetMode="External"/><Relationship Id="rId26" Type="http://schemas.openxmlformats.org/officeDocument/2006/relationships/hyperlink" Target="https://uk.wikipedia.org/wiki/1921" TargetMode="External"/><Relationship Id="rId39" Type="http://schemas.openxmlformats.org/officeDocument/2006/relationships/hyperlink" Target="https://uk.wikipedia.org/wiki/%D0%9F%D0%BE%D0%B7%D0%BD%D0%B0%D0%BD%D1%8C" TargetMode="External"/><Relationship Id="rId3" Type="http://schemas.openxmlformats.org/officeDocument/2006/relationships/settings" Target="settings.xml"/><Relationship Id="rId21" Type="http://schemas.openxmlformats.org/officeDocument/2006/relationships/hyperlink" Target="https://uk.wikipedia.org/wiki/%D0%9B%D0%B8%D1%82%D0%B2%D0%B0" TargetMode="External"/><Relationship Id="rId34" Type="http://schemas.openxmlformats.org/officeDocument/2006/relationships/hyperlink" Target="https://uk.wikipedia.org/wiki/%D0%A7%D0%B5%D1%85%D0%B8" TargetMode="External"/><Relationship Id="rId42" Type="http://schemas.openxmlformats.org/officeDocument/2006/relationships/hyperlink" Target="https://uk.wikipedia.org/wiki/12_%D1%82%D1%80%D0%B0%D0%B2%D0%BD%D1%8F" TargetMode="External"/><Relationship Id="rId47" Type="http://schemas.openxmlformats.org/officeDocument/2006/relationships/hyperlink" Target="https://uk.wikipedia.org/wiki/%D0%A3%D1%80%D1%8F%D0%B4_%D0%A3%D0%BA%D1%80%D0%B0%D1%97%D0%BD%D1%81%D1%8C%D0%BA%D0%BE%D1%97_%D0%9D%D0%B0%D1%80%D0%BE%D0%B4%D0%BD%D0%BE%D1%97_%D0%A0%D0%B5%D1%81%D0%BF%D1%83%D0%B1%D0%BB%D1%96%D0%BA%D0%B8_%D0%B2_%D0%B5%D0%BA%D0%B7%D0%B8%D0%BB%D1%96" TargetMode="External"/><Relationship Id="rId50" Type="http://schemas.openxmlformats.org/officeDocument/2006/relationships/theme" Target="theme/theme1.xml"/><Relationship Id="rId7" Type="http://schemas.openxmlformats.org/officeDocument/2006/relationships/hyperlink" Target="https://www.youtube.com/watch?v=6gXaiRcxQes" TargetMode="External"/><Relationship Id="rId12" Type="http://schemas.openxmlformats.org/officeDocument/2006/relationships/hyperlink" Target="https://uk.wikipedia.org/wiki/1922" TargetMode="External"/><Relationship Id="rId17" Type="http://schemas.openxmlformats.org/officeDocument/2006/relationships/hyperlink" Target="https://uk.wikipedia.org/wiki/%D0%9F%D0%BE%D0%BB%D1%8C%D1%81%D1%8C%D0%BA%D0%BE-%D1%80%D0%B0%D0%B4%D1%8F%D0%BD%D1%81%D1%8C%D0%BA%D0%B0_%D0%B2%D1%96%D0%B9%D0%BD%D0%B0_(1920)" TargetMode="External"/><Relationship Id="rId25" Type="http://schemas.openxmlformats.org/officeDocument/2006/relationships/hyperlink" Target="https://uk.wikipedia.org/wiki/%D0%A0%D1%96%D1%87_%D0%9F%D0%BE%D1%81%D0%BF%D0%BE%D0%BB%D0%B8%D1%82%D0%B0" TargetMode="External"/><Relationship Id="rId33" Type="http://schemas.openxmlformats.org/officeDocument/2006/relationships/hyperlink" Target="https://uk.wikipedia.org/wiki/%D0%A0%D0%BE%D1%81%D1%96%D1%8F%D0%BD%D0%B8" TargetMode="External"/><Relationship Id="rId38" Type="http://schemas.openxmlformats.org/officeDocument/2006/relationships/hyperlink" Target="https://uk.wikipedia.org/wiki/%D0%9A%D1%80%D0%B0%D0%BA%D1%96%D0%B2" TargetMode="External"/><Relationship Id="rId46" Type="http://schemas.openxmlformats.org/officeDocument/2006/relationships/hyperlink" Target="https://uk.wikipedia.org/wiki/%D0%A1%D0%B0%D0%BD%D0%B0%D1%86%D1%96%D1%8F_(%D0%B2_%D1%96%D1%81%D1%82%D0%BE%D1%80%D1%96%D1%97_%D0%9F%D0%BE%D0%BB%D1%8C%D1%89%D1%96)" TargetMode="External"/><Relationship Id="rId2" Type="http://schemas.openxmlformats.org/officeDocument/2006/relationships/styles" Target="styles.xml"/><Relationship Id="rId16" Type="http://schemas.openxmlformats.org/officeDocument/2006/relationships/hyperlink" Target="https://uk.wikipedia.org/wiki/%D0%9F%D0%BE%D0%BB%D1%8C%D1%81%D1%8C%D0%BA%D0%BE-%D1%83%D0%BA%D1%80%D0%B0%D1%97%D0%BD%D1%81%D1%8C%D0%BA%D0%B0_%D0%B2%D1%96%D0%B9%D0%BD%D0%B0_(1918%E2%80%941919)" TargetMode="External"/><Relationship Id="rId20" Type="http://schemas.openxmlformats.org/officeDocument/2006/relationships/hyperlink" Target="https://uk.wikipedia.org/wiki/%D0%9B%D0%B0%D1%82%D0%B2%D1%96%D1%8F" TargetMode="External"/><Relationship Id="rId29" Type="http://schemas.openxmlformats.org/officeDocument/2006/relationships/hyperlink" Target="https://uk.wikipedia.org/wiki/%D0%91%D1%96%D0%BB%D0%BE%D1%80%D1%83%D1%81%D0%B8" TargetMode="External"/><Relationship Id="rId41" Type="http://schemas.openxmlformats.org/officeDocument/2006/relationships/hyperlink" Target="https://uk.wikipedia.org/wiki/%D0%9B%D1%8C%D0%B2%D1%96%D0%B2" TargetMode="External"/><Relationship Id="rId1" Type="http://schemas.openxmlformats.org/officeDocument/2006/relationships/numbering" Target="numbering.xml"/><Relationship Id="rId6" Type="http://schemas.openxmlformats.org/officeDocument/2006/relationships/hyperlink" Target="https://www.youtube.com/watch?v=O8mK84-9ok4" TargetMode="External"/><Relationship Id="rId11" Type="http://schemas.openxmlformats.org/officeDocument/2006/relationships/hyperlink" Target="https://www.youtube.com/watch?v=X0LRprU3qyY" TargetMode="External"/><Relationship Id="rId24" Type="http://schemas.openxmlformats.org/officeDocument/2006/relationships/hyperlink" Target="https://uk.wikipedia.org/wiki/%D0%91%D0%B0%D0%BB%D1%82%D1%96%D0%B9%D1%81%D1%8C%D0%BA%D0%B5_%D0%BC%D0%BE%D1%80%D0%B5" TargetMode="External"/><Relationship Id="rId32" Type="http://schemas.openxmlformats.org/officeDocument/2006/relationships/hyperlink" Target="https://uk.wikipedia.org/wiki/%D0%9B%D0%B8%D1%82%D0%BE%D0%B2%D1%86%D1%96" TargetMode="External"/><Relationship Id="rId37" Type="http://schemas.openxmlformats.org/officeDocument/2006/relationships/hyperlink" Target="https://uk.wikipedia.org/wiki/%D0%92%D0%B0%D1%80%D1%88%D0%B0%D0%B2%D0%B0" TargetMode="External"/><Relationship Id="rId40" Type="http://schemas.openxmlformats.org/officeDocument/2006/relationships/hyperlink" Target="https://uk.wikipedia.org/wiki/%D0%92%D1%96%D0%BB%D1%8C%D0%BD%D1%8E%D1%81" TargetMode="External"/><Relationship Id="rId45" Type="http://schemas.openxmlformats.org/officeDocument/2006/relationships/hyperlink" Target="https://uk.wikipedia.org/w/index.php?title=%D0%92%D1%96%D1%82%D0%BE%D0%BB%D1%8C%D0%B4_%D0%92%D1%96%D1%82%D0%BE%D1%81&amp;action=edit&amp;redlink=1" TargetMode="External"/><Relationship Id="rId5" Type="http://schemas.openxmlformats.org/officeDocument/2006/relationships/hyperlink" Target="https://www.youtube.com/watch?v=q_4k4knhGpg" TargetMode="External"/><Relationship Id="rId15" Type="http://schemas.openxmlformats.org/officeDocument/2006/relationships/hyperlink" Target="https://uk.wikipedia.org/wiki/%D0%A0%D0%BE%D1%81%D1%96%D0%B9%D1%81%D1%8C%D0%BA%D0%B0_%D1%96%D0%BC%D0%BF%D0%B5%D1%80%D1%96%D1%8F" TargetMode="External"/><Relationship Id="rId23" Type="http://schemas.openxmlformats.org/officeDocument/2006/relationships/hyperlink" Target="https://uk.wikipedia.org/wiki/%D0%A1%D0%BE%D1%8E%D0%B7_%D0%A0%D0%B0%D0%B4%D1%8F%D0%BD%D1%81%D1%8C%D0%BA%D0%B8%D1%85_%D0%A1%D0%BE%D1%86%D1%96%D0%B0%D0%BB%D1%96%D1%81%D1%82%D0%B8%D1%87%D0%BD%D0%B8%D1%85_%D0%A0%D0%B5%D1%81%D0%BF%D1%83%D0%B1%D0%BB%D1%96%D0%BA" TargetMode="External"/><Relationship Id="rId28" Type="http://schemas.openxmlformats.org/officeDocument/2006/relationships/hyperlink" Target="https://uk.wikipedia.org/wiki/%D0%A3%D0%BA%D1%80%D0%B0%D1%97%D0%BD%D1%86%D1%96" TargetMode="External"/><Relationship Id="rId36" Type="http://schemas.openxmlformats.org/officeDocument/2006/relationships/image" Target="media/image1.jpeg"/><Relationship Id="rId49" Type="http://schemas.openxmlformats.org/officeDocument/2006/relationships/fontTable" Target="fontTable.xml"/><Relationship Id="rId10" Type="http://schemas.openxmlformats.org/officeDocument/2006/relationships/hyperlink" Target="https://www.youtube.com/watch?v=2LgDIv0Smxw" TargetMode="External"/><Relationship Id="rId19" Type="http://schemas.openxmlformats.org/officeDocument/2006/relationships/hyperlink" Target="https://uk.wikipedia.org/wiki/%D0%92%D0%B5%D0%B9%D0%BC%D0%B0%D1%80%D1%81%D1%8C%D0%BA%D0%B0_%D1%80%D0%B5%D1%81%D0%BF%D1%83%D0%B1%D0%BB%D1%96%D0%BA%D0%B0" TargetMode="External"/><Relationship Id="rId31" Type="http://schemas.openxmlformats.org/officeDocument/2006/relationships/hyperlink" Target="https://uk.wikipedia.org/wiki/%D0%9D%D1%96%D0%BC%D1%86%D1%96" TargetMode="External"/><Relationship Id="rId44" Type="http://schemas.openxmlformats.org/officeDocument/2006/relationships/hyperlink" Target="https://uk.wikipedia.org/wiki/%D0%A2%D1%80%D0%B0%D0%B2%D0%BD%D0%B5%D0%B2%D0%B8%D0%B9_%D0%BF%D0%B5%D1%80%D0%B5%D0%B2%D0%BE%D1%80%D0%BE%D1%82" TargetMode="External"/><Relationship Id="rId4" Type="http://schemas.openxmlformats.org/officeDocument/2006/relationships/webSettings" Target="webSettings.xml"/><Relationship Id="rId9" Type="http://schemas.openxmlformats.org/officeDocument/2006/relationships/hyperlink" Target="https://www.youtube.com/watch?v=8Gqst6H3WQc" TargetMode="External"/><Relationship Id="rId14" Type="http://schemas.openxmlformats.org/officeDocument/2006/relationships/hyperlink" Target="https://uk.wikipedia.org/wiki/%D0%90%D0%B2%D1%81%D1%82%D1%80%D0%BE-%D0%A3%D0%B3%D0%BE%D1%80%D1%89%D0%B8%D0%BD%D0%B0" TargetMode="External"/><Relationship Id="rId22" Type="http://schemas.openxmlformats.org/officeDocument/2006/relationships/hyperlink" Target="https://uk.wikipedia.org/wiki/%D0%9A%D0%BE%D1%80%D0%BE%D0%BB%D1%96%D0%B2%D1%81%D1%82%D0%B2%D0%BE_%D0%A0%D1%83%D0%BC%D1%83%D0%BD%D1%96%D1%8F" TargetMode="External"/><Relationship Id="rId27" Type="http://schemas.openxmlformats.org/officeDocument/2006/relationships/hyperlink" Target="https://uk.wikipedia.org/wiki/%D0%94%D1%80%D1%83%D0%B3%D0%B0_%D1%81%D0%B2%D1%96%D1%82%D0%BE%D0%B2%D0%B0_%D0%B2%D1%96%D0%B9%D0%BD%D0%B0" TargetMode="External"/><Relationship Id="rId30" Type="http://schemas.openxmlformats.org/officeDocument/2006/relationships/hyperlink" Target="https://uk.wikipedia.org/wiki/%D0%84%D0%B2%D1%80%D0%B5%D1%97" TargetMode="External"/><Relationship Id="rId35" Type="http://schemas.openxmlformats.org/officeDocument/2006/relationships/hyperlink" Target="https://uk.wikipedia.org/wiki/%D0%9F%D0%B0%D1%86%D0%B8%D1%84%D1%96%D0%BA%D0%B0%D1%86%D1%96%D1%8F" TargetMode="External"/><Relationship Id="rId43" Type="http://schemas.openxmlformats.org/officeDocument/2006/relationships/hyperlink" Target="https://uk.wikipedia.org/wiki/1926" TargetMode="External"/><Relationship Id="rId48" Type="http://schemas.openxmlformats.org/officeDocument/2006/relationships/hyperlink" Target="https://uk.wikipedia.org/wiki/%D0%9F%D0%B0%D1%86%D0%B8%D1%84%D1%96%D0%BA%D0%B0%D1%86%D1%96%D1%8F_%D1%83_%D0%93%D0%B0%D0%BB%D0%B8%D1%87%D0%B8%D0%BD%D1%96_1930" TargetMode="External"/><Relationship Id="rId8" Type="http://schemas.openxmlformats.org/officeDocument/2006/relationships/hyperlink" Target="https://www.youtube.com/watch?v=yG9-bUlkT6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12256</Words>
  <Characters>6986</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Sergey</cp:lastModifiedBy>
  <cp:revision>6</cp:revision>
  <dcterms:created xsi:type="dcterms:W3CDTF">2021-10-31T14:40:00Z</dcterms:created>
  <dcterms:modified xsi:type="dcterms:W3CDTF">2021-11-16T11:15:00Z</dcterms:modified>
</cp:coreProperties>
</file>