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A80" w:rsidRPr="0009008F" w:rsidRDefault="00AC4A80" w:rsidP="00AC4A80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Лекція №6. </w:t>
      </w:r>
      <w:proofErr w:type="spellStart"/>
      <w:r w:rsidRPr="0009008F">
        <w:rPr>
          <w:rFonts w:ascii="Times New Roman" w:hAnsi="Times New Roman"/>
          <w:sz w:val="28"/>
        </w:rPr>
        <w:t>Англія</w:t>
      </w:r>
      <w:proofErr w:type="spellEnd"/>
      <w:r w:rsidRPr="0009008F">
        <w:rPr>
          <w:rFonts w:ascii="Times New Roman" w:hAnsi="Times New Roman"/>
          <w:sz w:val="28"/>
        </w:rPr>
        <w:t xml:space="preserve"> та </w:t>
      </w:r>
      <w:proofErr w:type="spellStart"/>
      <w:r w:rsidRPr="0009008F">
        <w:rPr>
          <w:rFonts w:ascii="Times New Roman" w:hAnsi="Times New Roman"/>
          <w:sz w:val="28"/>
        </w:rPr>
        <w:t>Франція</w:t>
      </w:r>
      <w:proofErr w:type="spellEnd"/>
      <w:r w:rsidRPr="0009008F">
        <w:rPr>
          <w:rFonts w:ascii="Times New Roman" w:hAnsi="Times New Roman"/>
          <w:sz w:val="28"/>
        </w:rPr>
        <w:t xml:space="preserve"> в </w:t>
      </w:r>
      <w:proofErr w:type="spellStart"/>
      <w:r w:rsidRPr="0009008F">
        <w:rPr>
          <w:rFonts w:ascii="Times New Roman" w:hAnsi="Times New Roman"/>
          <w:sz w:val="28"/>
        </w:rPr>
        <w:t>міжвоєнний</w:t>
      </w:r>
      <w:proofErr w:type="spellEnd"/>
      <w:r w:rsidRPr="0009008F">
        <w:rPr>
          <w:rFonts w:ascii="Times New Roman" w:hAnsi="Times New Roman"/>
          <w:sz w:val="28"/>
        </w:rPr>
        <w:t xml:space="preserve"> </w:t>
      </w:r>
      <w:proofErr w:type="spellStart"/>
      <w:r w:rsidRPr="0009008F">
        <w:rPr>
          <w:rFonts w:ascii="Times New Roman" w:hAnsi="Times New Roman"/>
          <w:sz w:val="28"/>
        </w:rPr>
        <w:t>період</w:t>
      </w:r>
      <w:proofErr w:type="spellEnd"/>
      <w:r w:rsidRPr="0009008F">
        <w:rPr>
          <w:rFonts w:ascii="Times New Roman" w:hAnsi="Times New Roman"/>
          <w:sz w:val="28"/>
        </w:rPr>
        <w:t>.</w:t>
      </w:r>
    </w:p>
    <w:p w:rsidR="00AC4A80" w:rsidRPr="00420051" w:rsidRDefault="00AC4A80" w:rsidP="00AC4A80">
      <w:pPr>
        <w:pStyle w:val="a3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1. </w:t>
      </w:r>
      <w:proofErr w:type="spellStart"/>
      <w:r w:rsidRPr="00420051">
        <w:rPr>
          <w:rFonts w:ascii="Times New Roman" w:hAnsi="Times New Roman"/>
          <w:sz w:val="28"/>
        </w:rPr>
        <w:t>Реформи</w:t>
      </w:r>
      <w:proofErr w:type="spellEnd"/>
      <w:r w:rsidRPr="00420051">
        <w:rPr>
          <w:rFonts w:ascii="Times New Roman" w:hAnsi="Times New Roman"/>
          <w:sz w:val="28"/>
        </w:rPr>
        <w:t xml:space="preserve"> Д. Ллойд Джорджа. Велика </w:t>
      </w:r>
      <w:proofErr w:type="spellStart"/>
      <w:r w:rsidRPr="00420051">
        <w:rPr>
          <w:rFonts w:ascii="Times New Roman" w:hAnsi="Times New Roman"/>
          <w:sz w:val="28"/>
        </w:rPr>
        <w:t>Британія</w:t>
      </w:r>
      <w:proofErr w:type="spellEnd"/>
      <w:r w:rsidRPr="00420051">
        <w:rPr>
          <w:rFonts w:ascii="Times New Roman" w:hAnsi="Times New Roman"/>
          <w:sz w:val="28"/>
        </w:rPr>
        <w:t xml:space="preserve"> </w:t>
      </w:r>
      <w:proofErr w:type="gramStart"/>
      <w:r w:rsidRPr="00420051">
        <w:rPr>
          <w:rFonts w:ascii="Times New Roman" w:hAnsi="Times New Roman"/>
          <w:sz w:val="28"/>
        </w:rPr>
        <w:t>у роки</w:t>
      </w:r>
      <w:proofErr w:type="gramEnd"/>
      <w:r w:rsidRPr="00420051">
        <w:rPr>
          <w:rFonts w:ascii="Times New Roman" w:hAnsi="Times New Roman"/>
          <w:sz w:val="28"/>
        </w:rPr>
        <w:t xml:space="preserve"> </w:t>
      </w:r>
      <w:proofErr w:type="spellStart"/>
      <w:r w:rsidRPr="00420051">
        <w:rPr>
          <w:rFonts w:ascii="Times New Roman" w:hAnsi="Times New Roman"/>
          <w:sz w:val="28"/>
        </w:rPr>
        <w:t>стабілізації</w:t>
      </w:r>
      <w:proofErr w:type="spellEnd"/>
      <w:r w:rsidRPr="00420051">
        <w:rPr>
          <w:rFonts w:ascii="Times New Roman" w:hAnsi="Times New Roman"/>
          <w:sz w:val="28"/>
        </w:rPr>
        <w:t xml:space="preserve"> та </w:t>
      </w:r>
      <w:proofErr w:type="spellStart"/>
      <w:r w:rsidRPr="00420051">
        <w:rPr>
          <w:rFonts w:ascii="Times New Roman" w:hAnsi="Times New Roman"/>
          <w:sz w:val="28"/>
        </w:rPr>
        <w:t>Великої</w:t>
      </w:r>
      <w:proofErr w:type="spellEnd"/>
      <w:r w:rsidRPr="00420051">
        <w:rPr>
          <w:rFonts w:ascii="Times New Roman" w:hAnsi="Times New Roman"/>
          <w:sz w:val="28"/>
        </w:rPr>
        <w:t xml:space="preserve"> </w:t>
      </w:r>
      <w:proofErr w:type="spellStart"/>
      <w:r w:rsidRPr="00420051">
        <w:rPr>
          <w:rFonts w:ascii="Times New Roman" w:hAnsi="Times New Roman"/>
          <w:sz w:val="28"/>
        </w:rPr>
        <w:t>депресії</w:t>
      </w:r>
      <w:proofErr w:type="spellEnd"/>
      <w:r w:rsidRPr="00420051">
        <w:rPr>
          <w:rFonts w:ascii="Times New Roman" w:hAnsi="Times New Roman"/>
          <w:sz w:val="28"/>
        </w:rPr>
        <w:t>.</w:t>
      </w:r>
    </w:p>
    <w:p w:rsidR="00AC4A80" w:rsidRPr="00420051" w:rsidRDefault="00AC4A80" w:rsidP="00AC4A80">
      <w:pPr>
        <w:pStyle w:val="a3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2. </w:t>
      </w:r>
      <w:proofErr w:type="spellStart"/>
      <w:r w:rsidRPr="00420051">
        <w:rPr>
          <w:rFonts w:ascii="Times New Roman" w:hAnsi="Times New Roman"/>
          <w:sz w:val="28"/>
        </w:rPr>
        <w:t>Династична</w:t>
      </w:r>
      <w:proofErr w:type="spellEnd"/>
      <w:r w:rsidRPr="00420051">
        <w:rPr>
          <w:rFonts w:ascii="Times New Roman" w:hAnsi="Times New Roman"/>
          <w:sz w:val="28"/>
        </w:rPr>
        <w:t xml:space="preserve"> криза. </w:t>
      </w:r>
      <w:proofErr w:type="spellStart"/>
      <w:r w:rsidRPr="00420051">
        <w:rPr>
          <w:rFonts w:ascii="Times New Roman" w:hAnsi="Times New Roman"/>
          <w:sz w:val="28"/>
        </w:rPr>
        <w:t>Спроби</w:t>
      </w:r>
      <w:proofErr w:type="spellEnd"/>
      <w:r w:rsidRPr="00420051">
        <w:rPr>
          <w:rFonts w:ascii="Times New Roman" w:hAnsi="Times New Roman"/>
          <w:sz w:val="28"/>
        </w:rPr>
        <w:t xml:space="preserve"> </w:t>
      </w:r>
      <w:proofErr w:type="spellStart"/>
      <w:r w:rsidRPr="00420051">
        <w:rPr>
          <w:rFonts w:ascii="Times New Roman" w:hAnsi="Times New Roman"/>
          <w:sz w:val="28"/>
        </w:rPr>
        <w:t>реформування</w:t>
      </w:r>
      <w:proofErr w:type="spellEnd"/>
      <w:r w:rsidRPr="00420051">
        <w:rPr>
          <w:rFonts w:ascii="Times New Roman" w:hAnsi="Times New Roman"/>
          <w:sz w:val="28"/>
        </w:rPr>
        <w:t xml:space="preserve"> </w:t>
      </w:r>
      <w:proofErr w:type="spellStart"/>
      <w:r w:rsidRPr="00420051">
        <w:rPr>
          <w:rFonts w:ascii="Times New Roman" w:hAnsi="Times New Roman"/>
          <w:sz w:val="28"/>
        </w:rPr>
        <w:t>Британської</w:t>
      </w:r>
      <w:proofErr w:type="spellEnd"/>
      <w:r w:rsidRPr="00420051">
        <w:rPr>
          <w:rFonts w:ascii="Times New Roman" w:hAnsi="Times New Roman"/>
          <w:sz w:val="28"/>
        </w:rPr>
        <w:t xml:space="preserve"> </w:t>
      </w:r>
      <w:proofErr w:type="spellStart"/>
      <w:r w:rsidRPr="00420051">
        <w:rPr>
          <w:rFonts w:ascii="Times New Roman" w:hAnsi="Times New Roman"/>
          <w:sz w:val="28"/>
        </w:rPr>
        <w:t>імперії</w:t>
      </w:r>
      <w:proofErr w:type="spellEnd"/>
      <w:r w:rsidRPr="00420051">
        <w:rPr>
          <w:rFonts w:ascii="Times New Roman" w:hAnsi="Times New Roman"/>
          <w:sz w:val="28"/>
        </w:rPr>
        <w:t>.</w:t>
      </w:r>
    </w:p>
    <w:p w:rsidR="00AC4A80" w:rsidRPr="00420051" w:rsidRDefault="00AC4A80" w:rsidP="00AC4A80">
      <w:pPr>
        <w:pStyle w:val="a3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3. </w:t>
      </w:r>
      <w:proofErr w:type="spellStart"/>
      <w:r w:rsidRPr="00420051">
        <w:rPr>
          <w:rFonts w:ascii="Times New Roman" w:hAnsi="Times New Roman"/>
          <w:sz w:val="28"/>
        </w:rPr>
        <w:t>Політичний</w:t>
      </w:r>
      <w:proofErr w:type="spellEnd"/>
      <w:r w:rsidRPr="00420051">
        <w:rPr>
          <w:rFonts w:ascii="Times New Roman" w:hAnsi="Times New Roman"/>
          <w:sz w:val="28"/>
        </w:rPr>
        <w:t xml:space="preserve"> та </w:t>
      </w:r>
      <w:proofErr w:type="spellStart"/>
      <w:r w:rsidRPr="00420051">
        <w:rPr>
          <w:rFonts w:ascii="Times New Roman" w:hAnsi="Times New Roman"/>
          <w:sz w:val="28"/>
        </w:rPr>
        <w:t>соціально-економічний</w:t>
      </w:r>
      <w:proofErr w:type="spellEnd"/>
      <w:r w:rsidRPr="00420051">
        <w:rPr>
          <w:rFonts w:ascii="Times New Roman" w:hAnsi="Times New Roman"/>
          <w:sz w:val="28"/>
        </w:rPr>
        <w:t xml:space="preserve"> </w:t>
      </w:r>
      <w:proofErr w:type="spellStart"/>
      <w:r w:rsidRPr="00420051">
        <w:rPr>
          <w:rFonts w:ascii="Times New Roman" w:hAnsi="Times New Roman"/>
          <w:sz w:val="28"/>
        </w:rPr>
        <w:t>розвиток</w:t>
      </w:r>
      <w:proofErr w:type="spellEnd"/>
      <w:r w:rsidRPr="00420051">
        <w:rPr>
          <w:rFonts w:ascii="Times New Roman" w:hAnsi="Times New Roman"/>
          <w:sz w:val="28"/>
        </w:rPr>
        <w:t xml:space="preserve"> </w:t>
      </w:r>
      <w:proofErr w:type="spellStart"/>
      <w:r w:rsidRPr="00420051">
        <w:rPr>
          <w:rFonts w:ascii="Times New Roman" w:hAnsi="Times New Roman"/>
          <w:sz w:val="28"/>
        </w:rPr>
        <w:t>Франції</w:t>
      </w:r>
      <w:proofErr w:type="spellEnd"/>
      <w:r w:rsidRPr="00420051">
        <w:rPr>
          <w:rFonts w:ascii="Times New Roman" w:hAnsi="Times New Roman"/>
          <w:sz w:val="28"/>
        </w:rPr>
        <w:t xml:space="preserve"> у 20-х </w:t>
      </w:r>
      <w:proofErr w:type="spellStart"/>
      <w:r w:rsidRPr="00420051">
        <w:rPr>
          <w:rFonts w:ascii="Times New Roman" w:hAnsi="Times New Roman"/>
          <w:sz w:val="28"/>
        </w:rPr>
        <w:t>рр</w:t>
      </w:r>
      <w:proofErr w:type="spellEnd"/>
      <w:r w:rsidRPr="00420051">
        <w:rPr>
          <w:rFonts w:ascii="Times New Roman" w:hAnsi="Times New Roman"/>
          <w:sz w:val="28"/>
        </w:rPr>
        <w:t>. ХХ ст.</w:t>
      </w:r>
    </w:p>
    <w:p w:rsidR="00ED1932" w:rsidRDefault="00AC4A80" w:rsidP="00AC4A8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uk-UA"/>
        </w:rPr>
        <w:t xml:space="preserve">          4.  </w:t>
      </w:r>
      <w:proofErr w:type="spellStart"/>
      <w:r w:rsidRPr="00420051">
        <w:rPr>
          <w:rFonts w:ascii="Times New Roman" w:hAnsi="Times New Roman"/>
          <w:sz w:val="28"/>
        </w:rPr>
        <w:t>Народний</w:t>
      </w:r>
      <w:proofErr w:type="spellEnd"/>
      <w:r w:rsidRPr="00420051">
        <w:rPr>
          <w:rFonts w:ascii="Times New Roman" w:hAnsi="Times New Roman"/>
          <w:sz w:val="28"/>
        </w:rPr>
        <w:t xml:space="preserve"> фронт і </w:t>
      </w:r>
      <w:proofErr w:type="spellStart"/>
      <w:r w:rsidRPr="00420051">
        <w:rPr>
          <w:rFonts w:ascii="Times New Roman" w:hAnsi="Times New Roman"/>
          <w:sz w:val="28"/>
        </w:rPr>
        <w:t>його</w:t>
      </w:r>
      <w:proofErr w:type="spellEnd"/>
      <w:r w:rsidRPr="00420051">
        <w:rPr>
          <w:rFonts w:ascii="Times New Roman" w:hAnsi="Times New Roman"/>
          <w:sz w:val="28"/>
        </w:rPr>
        <w:t xml:space="preserve"> уряди. </w:t>
      </w:r>
      <w:proofErr w:type="spellStart"/>
      <w:r w:rsidRPr="00420051">
        <w:rPr>
          <w:rFonts w:ascii="Times New Roman" w:hAnsi="Times New Roman"/>
          <w:sz w:val="28"/>
        </w:rPr>
        <w:t>Едуард</w:t>
      </w:r>
      <w:proofErr w:type="spellEnd"/>
      <w:r w:rsidRPr="00420051">
        <w:rPr>
          <w:rFonts w:ascii="Times New Roman" w:hAnsi="Times New Roman"/>
          <w:sz w:val="28"/>
        </w:rPr>
        <w:t> </w:t>
      </w:r>
      <w:proofErr w:type="spellStart"/>
      <w:r w:rsidRPr="00420051">
        <w:rPr>
          <w:rFonts w:ascii="Times New Roman" w:hAnsi="Times New Roman"/>
          <w:sz w:val="28"/>
        </w:rPr>
        <w:t>Даладьє</w:t>
      </w:r>
      <w:proofErr w:type="spellEnd"/>
      <w:r w:rsidRPr="00420051">
        <w:rPr>
          <w:rFonts w:ascii="Times New Roman" w:hAnsi="Times New Roman"/>
          <w:sz w:val="28"/>
        </w:rPr>
        <w:t>.</w:t>
      </w:r>
    </w:p>
    <w:p w:rsidR="00AC4A80" w:rsidRDefault="00AC4A80" w:rsidP="00AC4A80">
      <w:pPr>
        <w:rPr>
          <w:rFonts w:ascii="Times New Roman" w:hAnsi="Times New Roman"/>
          <w:sz w:val="28"/>
        </w:rPr>
      </w:pPr>
    </w:p>
    <w:p w:rsidR="00AC4A80" w:rsidRDefault="00AC4A80" w:rsidP="00AC4A80">
      <w:pPr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lang w:val="uk-UA"/>
        </w:rPr>
        <w:t xml:space="preserve">Мета: </w:t>
      </w:r>
      <w:proofErr w:type="spellStart"/>
      <w:r>
        <w:rPr>
          <w:rFonts w:ascii="Times New Roman" w:hAnsi="Times New Roman"/>
          <w:sz w:val="28"/>
        </w:rPr>
        <w:t>сформулювати</w:t>
      </w:r>
      <w:proofErr w:type="spellEnd"/>
      <w:r>
        <w:rPr>
          <w:rFonts w:ascii="Times New Roman" w:hAnsi="Times New Roman"/>
          <w:sz w:val="28"/>
        </w:rPr>
        <w:t xml:space="preserve"> в </w:t>
      </w:r>
      <w:proofErr w:type="spellStart"/>
      <w:r>
        <w:rPr>
          <w:rFonts w:ascii="Times New Roman" w:hAnsi="Times New Roman"/>
          <w:sz w:val="28"/>
        </w:rPr>
        <w:t>учнів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уявлення</w:t>
      </w:r>
      <w:proofErr w:type="spellEnd"/>
      <w:r>
        <w:rPr>
          <w:rFonts w:ascii="Times New Roman" w:hAnsi="Times New Roman"/>
          <w:sz w:val="28"/>
        </w:rPr>
        <w:t xml:space="preserve"> про </w:t>
      </w:r>
      <w:proofErr w:type="spellStart"/>
      <w:r>
        <w:rPr>
          <w:rFonts w:ascii="Times New Roman" w:hAnsi="Times New Roman"/>
          <w:sz w:val="28"/>
        </w:rPr>
        <w:t>Францію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після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Першої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світової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війни</w:t>
      </w:r>
      <w:proofErr w:type="spellEnd"/>
      <w:r>
        <w:rPr>
          <w:rFonts w:ascii="Times New Roman" w:hAnsi="Times New Roman"/>
          <w:sz w:val="28"/>
        </w:rPr>
        <w:t xml:space="preserve">; </w:t>
      </w:r>
      <w:proofErr w:type="spellStart"/>
      <w:r>
        <w:rPr>
          <w:rFonts w:ascii="Times New Roman" w:hAnsi="Times New Roman"/>
          <w:sz w:val="28"/>
        </w:rPr>
        <w:t>створити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умови</w:t>
      </w:r>
      <w:proofErr w:type="spellEnd"/>
      <w:r>
        <w:rPr>
          <w:rFonts w:ascii="Times New Roman" w:hAnsi="Times New Roman"/>
          <w:sz w:val="28"/>
        </w:rPr>
        <w:t xml:space="preserve"> для </w:t>
      </w:r>
      <w:proofErr w:type="spellStart"/>
      <w:r>
        <w:rPr>
          <w:rFonts w:ascii="Times New Roman" w:hAnsi="Times New Roman"/>
          <w:sz w:val="28"/>
        </w:rPr>
        <w:t>розуміння</w:t>
      </w:r>
      <w:proofErr w:type="spellEnd"/>
      <w:r>
        <w:rPr>
          <w:rFonts w:ascii="Times New Roman" w:hAnsi="Times New Roman"/>
          <w:sz w:val="28"/>
        </w:rPr>
        <w:t xml:space="preserve"> причин та </w:t>
      </w:r>
      <w:proofErr w:type="spellStart"/>
      <w:r>
        <w:rPr>
          <w:rFonts w:ascii="Times New Roman" w:hAnsi="Times New Roman"/>
          <w:sz w:val="28"/>
        </w:rPr>
        <w:t>наслідків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політичних</w:t>
      </w:r>
      <w:proofErr w:type="spellEnd"/>
      <w:r>
        <w:rPr>
          <w:rFonts w:ascii="Times New Roman" w:hAnsi="Times New Roman"/>
          <w:sz w:val="28"/>
        </w:rPr>
        <w:t xml:space="preserve"> криз у </w:t>
      </w:r>
      <w:proofErr w:type="spellStart"/>
      <w:r>
        <w:rPr>
          <w:rFonts w:ascii="Times New Roman" w:hAnsi="Times New Roman"/>
          <w:sz w:val="28"/>
        </w:rPr>
        <w:t>Франції</w:t>
      </w:r>
      <w:proofErr w:type="spellEnd"/>
      <w:r>
        <w:rPr>
          <w:rFonts w:ascii="Times New Roman" w:hAnsi="Times New Roman"/>
          <w:sz w:val="28"/>
        </w:rPr>
        <w:t xml:space="preserve">; </w:t>
      </w:r>
      <w:proofErr w:type="spellStart"/>
      <w:r>
        <w:rPr>
          <w:rFonts w:ascii="Times New Roman" w:hAnsi="Times New Roman"/>
          <w:sz w:val="28"/>
        </w:rPr>
        <w:t>проаналізувати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передумови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світової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економічної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кризи</w:t>
      </w:r>
      <w:proofErr w:type="spellEnd"/>
      <w:r>
        <w:rPr>
          <w:rFonts w:ascii="Times New Roman" w:hAnsi="Times New Roman"/>
          <w:sz w:val="28"/>
        </w:rPr>
        <w:t xml:space="preserve">; </w:t>
      </w:r>
      <w:proofErr w:type="spellStart"/>
      <w:r>
        <w:rPr>
          <w:rFonts w:ascii="Times New Roman" w:hAnsi="Times New Roman"/>
          <w:sz w:val="28"/>
        </w:rPr>
        <w:t>описати</w:t>
      </w:r>
      <w:proofErr w:type="spellEnd"/>
      <w:r>
        <w:rPr>
          <w:rFonts w:ascii="Times New Roman" w:hAnsi="Times New Roman"/>
          <w:sz w:val="28"/>
        </w:rPr>
        <w:t xml:space="preserve">  </w:t>
      </w:r>
      <w:proofErr w:type="spellStart"/>
      <w:r>
        <w:rPr>
          <w:rFonts w:ascii="Times New Roman" w:hAnsi="Times New Roman"/>
          <w:sz w:val="28"/>
        </w:rPr>
        <w:t>політику</w:t>
      </w:r>
      <w:proofErr w:type="spellEnd"/>
      <w:r>
        <w:rPr>
          <w:rFonts w:ascii="Times New Roman" w:hAnsi="Times New Roman"/>
          <w:sz w:val="28"/>
        </w:rPr>
        <w:t xml:space="preserve"> «уряду </w:t>
      </w:r>
      <w:proofErr w:type="spellStart"/>
      <w:r>
        <w:rPr>
          <w:rFonts w:ascii="Times New Roman" w:hAnsi="Times New Roman"/>
          <w:sz w:val="28"/>
        </w:rPr>
        <w:t>національного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порозуміння</w:t>
      </w:r>
      <w:proofErr w:type="spellEnd"/>
      <w:r>
        <w:rPr>
          <w:rFonts w:ascii="Times New Roman" w:hAnsi="Times New Roman"/>
          <w:sz w:val="28"/>
        </w:rPr>
        <w:t xml:space="preserve">» у </w:t>
      </w:r>
      <w:proofErr w:type="spellStart"/>
      <w:r>
        <w:rPr>
          <w:rFonts w:ascii="Times New Roman" w:hAnsi="Times New Roman"/>
          <w:sz w:val="28"/>
        </w:rPr>
        <w:t>Франції</w:t>
      </w:r>
      <w:proofErr w:type="spellEnd"/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проаналізувати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передумови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світової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економічної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кризи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ірландське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питання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проаналізувати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політику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консервативних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і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лейборис</w:t>
      </w:r>
      <w:r>
        <w:rPr>
          <w:rFonts w:ascii="Times New Roman" w:hAnsi="Times New Roman"/>
          <w:color w:val="000000" w:themeColor="text1"/>
          <w:sz w:val="28"/>
          <w:szCs w:val="28"/>
        </w:rPr>
        <w:t>тських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урядів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Великі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Британії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C4A80" w:rsidRPr="00C73198" w:rsidRDefault="00AC4A80" w:rsidP="00AC4A80">
      <w:pPr>
        <w:spacing w:after="0" w:line="360" w:lineRule="auto"/>
        <w:ind w:left="426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C73198">
        <w:rPr>
          <w:rFonts w:ascii="Times New Roman" w:hAnsi="Times New Roman"/>
          <w:b/>
          <w:color w:val="000000" w:themeColor="text1"/>
          <w:sz w:val="28"/>
          <w:szCs w:val="28"/>
        </w:rPr>
        <w:t>Основні</w:t>
      </w:r>
      <w:proofErr w:type="spellEnd"/>
      <w:r w:rsidRPr="00C7319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b/>
          <w:color w:val="000000" w:themeColor="text1"/>
          <w:sz w:val="28"/>
          <w:szCs w:val="28"/>
        </w:rPr>
        <w:t>поняття</w:t>
      </w:r>
      <w:proofErr w:type="spellEnd"/>
      <w:r w:rsidRPr="00C7319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та </w:t>
      </w:r>
      <w:proofErr w:type="spellStart"/>
      <w:r w:rsidRPr="00C73198">
        <w:rPr>
          <w:rFonts w:ascii="Times New Roman" w:hAnsi="Times New Roman"/>
          <w:b/>
          <w:color w:val="000000" w:themeColor="text1"/>
          <w:sz w:val="28"/>
          <w:szCs w:val="28"/>
        </w:rPr>
        <w:t>терміни</w:t>
      </w:r>
      <w:proofErr w:type="spellEnd"/>
      <w:r w:rsidRPr="00C73198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r w:rsidRPr="00C73198">
        <w:rPr>
          <w:rFonts w:ascii="Times New Roman" w:hAnsi="Times New Roman"/>
          <w:color w:val="000000" w:themeColor="text1"/>
          <w:sz w:val="28"/>
          <w:szCs w:val="28"/>
        </w:rPr>
        <w:t>локаут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стерлінговий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блок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>«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Британська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Співдружність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Націй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»</w:t>
      </w:r>
      <w:r w:rsidRPr="00C731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C4A80" w:rsidRPr="00C73198" w:rsidRDefault="00AC4A80" w:rsidP="00AC4A80">
      <w:pPr>
        <w:autoSpaceDE w:val="0"/>
        <w:autoSpaceDN w:val="0"/>
        <w:adjustRightInd w:val="0"/>
        <w:spacing w:after="0" w:line="360" w:lineRule="auto"/>
        <w:ind w:left="426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C73198">
        <w:rPr>
          <w:rFonts w:ascii="Times New Roman" w:hAnsi="Times New Roman"/>
          <w:b/>
          <w:color w:val="000000" w:themeColor="text1"/>
          <w:sz w:val="28"/>
          <w:szCs w:val="28"/>
        </w:rPr>
        <w:t>Основні</w:t>
      </w:r>
      <w:proofErr w:type="spellEnd"/>
      <w:r w:rsidRPr="00C7319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b/>
          <w:color w:val="000000" w:themeColor="text1"/>
          <w:sz w:val="28"/>
          <w:szCs w:val="28"/>
        </w:rPr>
        <w:t>дати</w:t>
      </w:r>
      <w:proofErr w:type="spellEnd"/>
      <w:r w:rsidRPr="00C7319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та </w:t>
      </w:r>
      <w:proofErr w:type="spellStart"/>
      <w:r w:rsidRPr="00C73198">
        <w:rPr>
          <w:rFonts w:ascii="Times New Roman" w:hAnsi="Times New Roman"/>
          <w:b/>
          <w:color w:val="000000" w:themeColor="text1"/>
          <w:sz w:val="28"/>
          <w:szCs w:val="28"/>
        </w:rPr>
        <w:t>події</w:t>
      </w:r>
      <w:proofErr w:type="spellEnd"/>
      <w:r w:rsidRPr="00C73198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AC4A80" w:rsidRPr="00C73198" w:rsidRDefault="00AC4A80" w:rsidP="00AC4A80">
      <w:pPr>
        <w:spacing w:after="0" w:line="360" w:lineRule="auto"/>
        <w:ind w:left="426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1924-1929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рр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. –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консерватори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при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владі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Великій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Британії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AC4A80" w:rsidRPr="00C73198" w:rsidRDefault="00AC4A80" w:rsidP="00AC4A80">
      <w:pPr>
        <w:spacing w:after="0" w:line="360" w:lineRule="auto"/>
        <w:ind w:left="426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1926 р. –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загальний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страйк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шахтарів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у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Великій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Британії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AC4A80" w:rsidRPr="00C73198" w:rsidRDefault="00AC4A80" w:rsidP="00AC4A80">
      <w:pPr>
        <w:spacing w:after="0" w:line="360" w:lineRule="auto"/>
        <w:ind w:left="426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1931 р. –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Вестмінстерський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статут.</w:t>
      </w:r>
    </w:p>
    <w:p w:rsidR="00AC4A80" w:rsidRDefault="00AC4A80" w:rsidP="00AC4A80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AC4A80" w:rsidRPr="00D77797" w:rsidRDefault="00AC4A80" w:rsidP="00AC4A80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32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r w:rsidRPr="00D77797">
        <w:rPr>
          <w:rFonts w:ascii="Times New Roman" w:hAnsi="Times New Roman"/>
          <w:b/>
          <w:sz w:val="28"/>
          <w:szCs w:val="32"/>
          <w:lang w:val="uk-UA"/>
        </w:rPr>
        <w:t xml:space="preserve">Перевірка домашнього завдання. Актуалізація опорних знань. </w:t>
      </w:r>
    </w:p>
    <w:p w:rsidR="00AC4A80" w:rsidRPr="00D77797" w:rsidRDefault="00AC4A80" w:rsidP="00AC4A80">
      <w:pPr>
        <w:pStyle w:val="a3"/>
        <w:spacing w:after="0" w:line="240" w:lineRule="auto"/>
        <w:jc w:val="both"/>
        <w:rPr>
          <w:rFonts w:ascii="Times New Roman" w:hAnsi="Times New Roman"/>
          <w:b/>
          <w:i/>
          <w:sz w:val="28"/>
          <w:szCs w:val="32"/>
        </w:rPr>
      </w:pPr>
      <w:r w:rsidRPr="00D77797">
        <w:rPr>
          <w:rFonts w:ascii="Times New Roman" w:hAnsi="Times New Roman"/>
          <w:b/>
          <w:i/>
          <w:sz w:val="28"/>
          <w:szCs w:val="32"/>
          <w:lang w:val="uk-UA"/>
        </w:rPr>
        <w:t>Тестування у форматі «Так – ні».</w:t>
      </w:r>
    </w:p>
    <w:p w:rsidR="00AC4A80" w:rsidRPr="00D77797" w:rsidRDefault="00AC4A80" w:rsidP="00AC4A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  <w:lang w:val="uk-UA"/>
        </w:rPr>
        <w:t>У Першій світовій війні Велика Британія втратила понад 1 млн осіб. –</w:t>
      </w:r>
    </w:p>
    <w:p w:rsidR="00AC4A80" w:rsidRPr="00D77797" w:rsidRDefault="00AC4A80" w:rsidP="00AC4A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  <w:lang w:val="uk-UA"/>
        </w:rPr>
        <w:t xml:space="preserve">Лібералів у 1918 р. очолював Девід </w:t>
      </w:r>
      <w:proofErr w:type="spellStart"/>
      <w:r>
        <w:rPr>
          <w:rFonts w:ascii="Times New Roman" w:hAnsi="Times New Roman"/>
          <w:sz w:val="28"/>
          <w:szCs w:val="32"/>
          <w:lang w:val="uk-UA"/>
        </w:rPr>
        <w:t>Ллойд</w:t>
      </w:r>
      <w:proofErr w:type="spellEnd"/>
      <w:r>
        <w:rPr>
          <w:rFonts w:ascii="Times New Roman" w:hAnsi="Times New Roman"/>
          <w:sz w:val="28"/>
          <w:szCs w:val="32"/>
          <w:lang w:val="uk-UA"/>
        </w:rPr>
        <w:t xml:space="preserve"> Джордж. +</w:t>
      </w:r>
    </w:p>
    <w:p w:rsidR="00AC4A80" w:rsidRPr="00D77797" w:rsidRDefault="00AC4A80" w:rsidP="00AC4A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  <w:lang w:val="uk-UA"/>
        </w:rPr>
        <w:t>Напередодні виборів 1918 р. виборче право отримали всі чоловіки віком від 19 років. –</w:t>
      </w:r>
    </w:p>
    <w:p w:rsidR="00AC4A80" w:rsidRPr="00D77797" w:rsidRDefault="00AC4A80" w:rsidP="00AC4A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  <w:lang w:val="uk-UA"/>
        </w:rPr>
        <w:t>Було запроваджено обов’язкове навчання дітей до 14 років. +</w:t>
      </w:r>
    </w:p>
    <w:p w:rsidR="00AC4A80" w:rsidRPr="00E02ED2" w:rsidRDefault="00AC4A80" w:rsidP="00AC4A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  <w:lang w:val="uk-UA"/>
        </w:rPr>
        <w:t xml:space="preserve">Уряд Д. </w:t>
      </w:r>
      <w:proofErr w:type="spellStart"/>
      <w:r>
        <w:rPr>
          <w:rFonts w:ascii="Times New Roman" w:hAnsi="Times New Roman"/>
          <w:sz w:val="28"/>
          <w:szCs w:val="32"/>
          <w:lang w:val="uk-UA"/>
        </w:rPr>
        <w:t>Ллойд</w:t>
      </w:r>
      <w:proofErr w:type="spellEnd"/>
      <w:r>
        <w:rPr>
          <w:rFonts w:ascii="Times New Roman" w:hAnsi="Times New Roman"/>
          <w:sz w:val="28"/>
          <w:szCs w:val="32"/>
          <w:lang w:val="uk-UA"/>
        </w:rPr>
        <w:t xml:space="preserve"> Джорджа у грудні 1921 р. підписав угоду про створення незалежної ірландської держави. +</w:t>
      </w:r>
    </w:p>
    <w:p w:rsidR="00AC4A80" w:rsidRPr="00E02ED2" w:rsidRDefault="00AC4A80" w:rsidP="00AC4A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  <w:lang w:val="uk-UA"/>
        </w:rPr>
        <w:t xml:space="preserve">У 1921 р. уряд консерваторів очолив Стенлі </w:t>
      </w:r>
      <w:proofErr w:type="spellStart"/>
      <w:r>
        <w:rPr>
          <w:rFonts w:ascii="Times New Roman" w:hAnsi="Times New Roman"/>
          <w:sz w:val="28"/>
          <w:szCs w:val="32"/>
          <w:lang w:val="uk-UA"/>
        </w:rPr>
        <w:t>Болдуїн</w:t>
      </w:r>
      <w:proofErr w:type="spellEnd"/>
      <w:r>
        <w:rPr>
          <w:rFonts w:ascii="Times New Roman" w:hAnsi="Times New Roman"/>
          <w:sz w:val="28"/>
          <w:szCs w:val="32"/>
          <w:lang w:val="uk-UA"/>
        </w:rPr>
        <w:t>. –</w:t>
      </w:r>
    </w:p>
    <w:p w:rsidR="00AC4A80" w:rsidRPr="00E02ED2" w:rsidRDefault="00AC4A80" w:rsidP="00AC4A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  <w:lang w:val="uk-UA"/>
        </w:rPr>
        <w:t xml:space="preserve">Перший в історії країни лейбористський уряд сформував Джеймс </w:t>
      </w:r>
      <w:proofErr w:type="spellStart"/>
      <w:r>
        <w:rPr>
          <w:rFonts w:ascii="Times New Roman" w:hAnsi="Times New Roman"/>
          <w:sz w:val="28"/>
          <w:szCs w:val="32"/>
          <w:lang w:val="uk-UA"/>
        </w:rPr>
        <w:t>Рамсей</w:t>
      </w:r>
      <w:proofErr w:type="spellEnd"/>
      <w:r>
        <w:rPr>
          <w:rFonts w:ascii="Times New Roman" w:hAnsi="Times New Roman"/>
          <w:sz w:val="28"/>
          <w:szCs w:val="32"/>
          <w:lang w:val="uk-UA"/>
        </w:rPr>
        <w:t xml:space="preserve"> Макдональд. +</w:t>
      </w:r>
    </w:p>
    <w:p w:rsidR="00AC4A80" w:rsidRPr="00E02ED2" w:rsidRDefault="00AC4A80" w:rsidP="00AC4A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  <w:lang w:val="uk-UA"/>
        </w:rPr>
        <w:t>В жовтні 1924 р. перемогу на виборах отримали консерватори. +</w:t>
      </w:r>
    </w:p>
    <w:p w:rsidR="00AC4A80" w:rsidRPr="00E02ED2" w:rsidRDefault="00AC4A80" w:rsidP="00AC4A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  <w:lang w:val="uk-UA"/>
        </w:rPr>
        <w:t xml:space="preserve">Протягом 1924 – 1929 рр. уряд Великої Британії очолював Стенлі </w:t>
      </w:r>
      <w:proofErr w:type="spellStart"/>
      <w:r>
        <w:rPr>
          <w:rFonts w:ascii="Times New Roman" w:hAnsi="Times New Roman"/>
          <w:sz w:val="28"/>
          <w:szCs w:val="32"/>
          <w:lang w:val="uk-UA"/>
        </w:rPr>
        <w:t>Болдуїн</w:t>
      </w:r>
      <w:proofErr w:type="spellEnd"/>
      <w:r>
        <w:rPr>
          <w:rFonts w:ascii="Times New Roman" w:hAnsi="Times New Roman"/>
          <w:sz w:val="28"/>
          <w:szCs w:val="32"/>
          <w:lang w:val="uk-UA"/>
        </w:rPr>
        <w:t>. +</w:t>
      </w:r>
    </w:p>
    <w:p w:rsidR="00AC4A80" w:rsidRPr="00E02ED2" w:rsidRDefault="00AC4A80" w:rsidP="00AC4A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  <w:lang w:val="uk-UA"/>
        </w:rPr>
        <w:t>Влітку 1926 р. розпочалося протистояння між власниками шахт та шахтарями. –</w:t>
      </w:r>
    </w:p>
    <w:p w:rsidR="00AC4A80" w:rsidRPr="00E02ED2" w:rsidRDefault="00AC4A80" w:rsidP="00AC4A8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  <w:r>
        <w:rPr>
          <w:rFonts w:ascii="Times New Roman" w:hAnsi="Times New Roman"/>
          <w:sz w:val="28"/>
          <w:szCs w:val="32"/>
          <w:lang w:val="uk-UA"/>
        </w:rPr>
        <w:lastRenderedPageBreak/>
        <w:t xml:space="preserve">Уряд Джеймса </w:t>
      </w:r>
      <w:proofErr w:type="spellStart"/>
      <w:r>
        <w:rPr>
          <w:rFonts w:ascii="Times New Roman" w:hAnsi="Times New Roman"/>
          <w:sz w:val="28"/>
          <w:szCs w:val="32"/>
          <w:lang w:val="uk-UA"/>
        </w:rPr>
        <w:t>Рамсея</w:t>
      </w:r>
      <w:proofErr w:type="spellEnd"/>
      <w:r>
        <w:rPr>
          <w:rFonts w:ascii="Times New Roman" w:hAnsi="Times New Roman"/>
          <w:sz w:val="28"/>
          <w:szCs w:val="32"/>
          <w:lang w:val="uk-UA"/>
        </w:rPr>
        <w:t xml:space="preserve"> Макдональда зміцнив фунт стерлінга, запровадивши його золотий стандарт. +</w:t>
      </w:r>
    </w:p>
    <w:p w:rsidR="00AC4A80" w:rsidRDefault="00AC4A80" w:rsidP="00AC4A80">
      <w:pPr>
        <w:rPr>
          <w:rFonts w:ascii="Times New Roman" w:hAnsi="Times New Roman"/>
          <w:sz w:val="28"/>
          <w:szCs w:val="32"/>
          <w:lang w:val="uk-UA"/>
        </w:rPr>
      </w:pPr>
      <w:r>
        <w:rPr>
          <w:rFonts w:ascii="Times New Roman" w:hAnsi="Times New Roman"/>
          <w:sz w:val="28"/>
          <w:szCs w:val="32"/>
          <w:lang w:val="uk-UA"/>
        </w:rPr>
        <w:t>Загальний страйк у Великій Британії б</w:t>
      </w:r>
      <w:r>
        <w:rPr>
          <w:rFonts w:ascii="Times New Roman" w:hAnsi="Times New Roman"/>
          <w:sz w:val="28"/>
          <w:szCs w:val="32"/>
          <w:lang w:val="uk-UA"/>
        </w:rPr>
        <w:t>уло оголошено у червні 1927 р.?</w:t>
      </w:r>
    </w:p>
    <w:p w:rsidR="00AC4A80" w:rsidRPr="00AC4A80" w:rsidRDefault="00AC4A80" w:rsidP="00AC4A80">
      <w:pPr>
        <w:spacing w:after="0" w:line="240" w:lineRule="auto"/>
        <w:jc w:val="both"/>
        <w:rPr>
          <w:rFonts w:ascii="Times New Roman" w:hAnsi="Times New Roman"/>
          <w:sz w:val="28"/>
          <w:szCs w:val="32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4608"/>
        <w:gridCol w:w="4661"/>
      </w:tblGrid>
      <w:tr w:rsidR="00AC4A80" w:rsidRPr="00AA0F65" w:rsidTr="00AF24A3">
        <w:tc>
          <w:tcPr>
            <w:tcW w:w="10322" w:type="dxa"/>
            <w:gridSpan w:val="2"/>
          </w:tcPr>
          <w:p w:rsidR="00AC4A80" w:rsidRPr="00AA0F65" w:rsidRDefault="00AC4A80" w:rsidP="00AF24A3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proofErr w:type="spellStart"/>
            <w:r w:rsidRPr="00AA0F65">
              <w:rPr>
                <w:rFonts w:ascii="Times New Roman" w:hAnsi="Times New Roman"/>
                <w:b/>
                <w:sz w:val="28"/>
                <w:szCs w:val="32"/>
              </w:rPr>
              <w:t>Наслідки</w:t>
            </w:r>
            <w:proofErr w:type="spellEnd"/>
            <w:r w:rsidRPr="00AA0F65">
              <w:rPr>
                <w:rFonts w:ascii="Times New Roman" w:hAnsi="Times New Roman"/>
                <w:b/>
                <w:sz w:val="28"/>
                <w:szCs w:val="32"/>
              </w:rPr>
              <w:t xml:space="preserve"> </w:t>
            </w:r>
            <w:proofErr w:type="spellStart"/>
            <w:r w:rsidRPr="00AA0F65">
              <w:rPr>
                <w:rFonts w:ascii="Times New Roman" w:hAnsi="Times New Roman"/>
                <w:b/>
                <w:sz w:val="28"/>
                <w:szCs w:val="32"/>
              </w:rPr>
              <w:t>Першої</w:t>
            </w:r>
            <w:proofErr w:type="spellEnd"/>
            <w:r w:rsidRPr="00AA0F65">
              <w:rPr>
                <w:rFonts w:ascii="Times New Roman" w:hAnsi="Times New Roman"/>
                <w:b/>
                <w:sz w:val="28"/>
                <w:szCs w:val="32"/>
              </w:rPr>
              <w:t xml:space="preserve"> </w:t>
            </w:r>
            <w:proofErr w:type="spellStart"/>
            <w:r w:rsidRPr="00AA0F65">
              <w:rPr>
                <w:rFonts w:ascii="Times New Roman" w:hAnsi="Times New Roman"/>
                <w:b/>
                <w:sz w:val="28"/>
                <w:szCs w:val="32"/>
              </w:rPr>
              <w:t>світової</w:t>
            </w:r>
            <w:proofErr w:type="spellEnd"/>
            <w:r w:rsidRPr="00AA0F65">
              <w:rPr>
                <w:rFonts w:ascii="Times New Roman" w:hAnsi="Times New Roman"/>
                <w:b/>
                <w:sz w:val="28"/>
                <w:szCs w:val="32"/>
              </w:rPr>
              <w:t xml:space="preserve"> </w:t>
            </w:r>
            <w:proofErr w:type="spellStart"/>
            <w:r w:rsidRPr="00AA0F65">
              <w:rPr>
                <w:rFonts w:ascii="Times New Roman" w:hAnsi="Times New Roman"/>
                <w:b/>
                <w:sz w:val="28"/>
                <w:szCs w:val="32"/>
              </w:rPr>
              <w:t>війни</w:t>
            </w:r>
            <w:proofErr w:type="spellEnd"/>
            <w:r w:rsidRPr="00AA0F65">
              <w:rPr>
                <w:rFonts w:ascii="Times New Roman" w:hAnsi="Times New Roman"/>
                <w:b/>
                <w:sz w:val="28"/>
                <w:szCs w:val="32"/>
              </w:rPr>
              <w:t xml:space="preserve"> для </w:t>
            </w:r>
            <w:proofErr w:type="spellStart"/>
            <w:r w:rsidRPr="00AA0F65">
              <w:rPr>
                <w:rFonts w:ascii="Times New Roman" w:hAnsi="Times New Roman"/>
                <w:b/>
                <w:sz w:val="28"/>
                <w:szCs w:val="32"/>
              </w:rPr>
              <w:t>Франції</w:t>
            </w:r>
            <w:proofErr w:type="spellEnd"/>
          </w:p>
        </w:tc>
      </w:tr>
      <w:tr w:rsidR="00AC4A80" w:rsidRPr="00AA0F65" w:rsidTr="00AF24A3">
        <w:tc>
          <w:tcPr>
            <w:tcW w:w="5161" w:type="dxa"/>
          </w:tcPr>
          <w:p w:rsidR="00AC4A80" w:rsidRPr="00AA0F65" w:rsidRDefault="00AC4A80" w:rsidP="00AF24A3">
            <w:pPr>
              <w:jc w:val="center"/>
              <w:rPr>
                <w:rFonts w:ascii="Times New Roman" w:hAnsi="Times New Roman"/>
                <w:b/>
                <w:i/>
                <w:sz w:val="28"/>
                <w:szCs w:val="32"/>
              </w:rPr>
            </w:pPr>
            <w:proofErr w:type="spellStart"/>
            <w:r w:rsidRPr="00AA0F65">
              <w:rPr>
                <w:rFonts w:ascii="Times New Roman" w:hAnsi="Times New Roman"/>
                <w:b/>
                <w:i/>
                <w:sz w:val="28"/>
                <w:szCs w:val="32"/>
              </w:rPr>
              <w:t>Позитивні</w:t>
            </w:r>
            <w:proofErr w:type="spellEnd"/>
          </w:p>
        </w:tc>
        <w:tc>
          <w:tcPr>
            <w:tcW w:w="5161" w:type="dxa"/>
          </w:tcPr>
          <w:p w:rsidR="00AC4A80" w:rsidRPr="00AA0F65" w:rsidRDefault="00AC4A80" w:rsidP="00AF24A3">
            <w:pPr>
              <w:jc w:val="center"/>
              <w:rPr>
                <w:rFonts w:ascii="Times New Roman" w:hAnsi="Times New Roman"/>
                <w:b/>
                <w:i/>
                <w:sz w:val="28"/>
                <w:szCs w:val="32"/>
              </w:rPr>
            </w:pPr>
            <w:proofErr w:type="spellStart"/>
            <w:r w:rsidRPr="00AA0F65">
              <w:rPr>
                <w:rFonts w:ascii="Times New Roman" w:hAnsi="Times New Roman"/>
                <w:b/>
                <w:i/>
                <w:sz w:val="28"/>
                <w:szCs w:val="32"/>
              </w:rPr>
              <w:t>Негативні</w:t>
            </w:r>
            <w:proofErr w:type="spellEnd"/>
          </w:p>
        </w:tc>
      </w:tr>
      <w:tr w:rsidR="00AC4A80" w:rsidTr="00AF24A3">
        <w:tc>
          <w:tcPr>
            <w:tcW w:w="5161" w:type="dxa"/>
          </w:tcPr>
          <w:p w:rsidR="00AC4A80" w:rsidRPr="00AA0F65" w:rsidRDefault="00AC4A80" w:rsidP="00AC4A8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proofErr w:type="spellStart"/>
            <w:r w:rsidRPr="00AA0F65">
              <w:rPr>
                <w:rFonts w:ascii="Times New Roman" w:hAnsi="Times New Roman"/>
                <w:sz w:val="28"/>
                <w:szCs w:val="32"/>
              </w:rPr>
              <w:t>повернення</w:t>
            </w:r>
            <w:proofErr w:type="spellEnd"/>
            <w:r w:rsidRPr="00AA0F65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proofErr w:type="spellStart"/>
            <w:r w:rsidRPr="00AA0F65">
              <w:rPr>
                <w:rFonts w:ascii="Times New Roman" w:hAnsi="Times New Roman"/>
                <w:sz w:val="28"/>
                <w:szCs w:val="32"/>
              </w:rPr>
              <w:t>Ельзасу</w:t>
            </w:r>
            <w:proofErr w:type="spellEnd"/>
            <w:r w:rsidRPr="00AA0F65">
              <w:rPr>
                <w:rFonts w:ascii="Times New Roman" w:hAnsi="Times New Roman"/>
                <w:sz w:val="28"/>
                <w:szCs w:val="32"/>
              </w:rPr>
              <w:t xml:space="preserve"> та </w:t>
            </w:r>
            <w:proofErr w:type="spellStart"/>
            <w:r w:rsidRPr="00AA0F65">
              <w:rPr>
                <w:rFonts w:ascii="Times New Roman" w:hAnsi="Times New Roman"/>
                <w:sz w:val="28"/>
                <w:szCs w:val="32"/>
              </w:rPr>
              <w:t>Лотарингії</w:t>
            </w:r>
            <w:proofErr w:type="spellEnd"/>
            <w:r w:rsidRPr="00AA0F65">
              <w:rPr>
                <w:rFonts w:ascii="Times New Roman" w:hAnsi="Times New Roman"/>
                <w:sz w:val="28"/>
                <w:szCs w:val="32"/>
              </w:rPr>
              <w:t xml:space="preserve">, </w:t>
            </w:r>
            <w:proofErr w:type="spellStart"/>
            <w:r w:rsidRPr="00AA0F65">
              <w:rPr>
                <w:rFonts w:ascii="Times New Roman" w:hAnsi="Times New Roman"/>
                <w:sz w:val="28"/>
                <w:szCs w:val="32"/>
              </w:rPr>
              <w:t>німецькі</w:t>
            </w:r>
            <w:proofErr w:type="spellEnd"/>
            <w:r w:rsidRPr="00AA0F65">
              <w:rPr>
                <w:rFonts w:ascii="Times New Roman" w:hAnsi="Times New Roman"/>
                <w:sz w:val="28"/>
                <w:szCs w:val="32"/>
              </w:rPr>
              <w:t xml:space="preserve"> та </w:t>
            </w:r>
            <w:proofErr w:type="spellStart"/>
            <w:r w:rsidRPr="00AA0F65">
              <w:rPr>
                <w:rFonts w:ascii="Times New Roman" w:hAnsi="Times New Roman"/>
                <w:sz w:val="28"/>
                <w:szCs w:val="32"/>
              </w:rPr>
              <w:t>турецькі</w:t>
            </w:r>
            <w:proofErr w:type="spellEnd"/>
            <w:r w:rsidRPr="00AA0F65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proofErr w:type="spellStart"/>
            <w:r w:rsidRPr="00AA0F65">
              <w:rPr>
                <w:rFonts w:ascii="Times New Roman" w:hAnsi="Times New Roman"/>
                <w:sz w:val="28"/>
                <w:szCs w:val="32"/>
              </w:rPr>
              <w:t>колонії</w:t>
            </w:r>
            <w:proofErr w:type="spellEnd"/>
            <w:r w:rsidRPr="00AA0F65">
              <w:rPr>
                <w:rFonts w:ascii="Times New Roman" w:hAnsi="Times New Roman"/>
                <w:sz w:val="28"/>
                <w:szCs w:val="32"/>
              </w:rPr>
              <w:t>;</w:t>
            </w:r>
          </w:p>
          <w:p w:rsidR="00AC4A80" w:rsidRPr="00AA0F65" w:rsidRDefault="00AC4A80" w:rsidP="00AC4A8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proofErr w:type="spellStart"/>
            <w:r w:rsidRPr="00AA0F65">
              <w:rPr>
                <w:rFonts w:ascii="Times New Roman" w:hAnsi="Times New Roman"/>
                <w:sz w:val="28"/>
                <w:szCs w:val="32"/>
              </w:rPr>
              <w:t>отримала</w:t>
            </w:r>
            <w:proofErr w:type="spellEnd"/>
            <w:r w:rsidRPr="00AA0F65">
              <w:rPr>
                <w:rFonts w:ascii="Times New Roman" w:hAnsi="Times New Roman"/>
                <w:sz w:val="28"/>
                <w:szCs w:val="32"/>
              </w:rPr>
              <w:t xml:space="preserve"> 52 % </w:t>
            </w:r>
            <w:proofErr w:type="spellStart"/>
            <w:r w:rsidRPr="00AA0F65">
              <w:rPr>
                <w:rFonts w:ascii="Times New Roman" w:hAnsi="Times New Roman"/>
                <w:sz w:val="28"/>
                <w:szCs w:val="32"/>
              </w:rPr>
              <w:t>німецьких</w:t>
            </w:r>
            <w:proofErr w:type="spellEnd"/>
            <w:r w:rsidRPr="00AA0F65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proofErr w:type="spellStart"/>
            <w:r w:rsidRPr="00AA0F65">
              <w:rPr>
                <w:rFonts w:ascii="Times New Roman" w:hAnsi="Times New Roman"/>
                <w:sz w:val="28"/>
                <w:szCs w:val="32"/>
              </w:rPr>
              <w:t>репарацій</w:t>
            </w:r>
            <w:proofErr w:type="spellEnd"/>
            <w:r w:rsidRPr="00AA0F65">
              <w:rPr>
                <w:rFonts w:ascii="Times New Roman" w:hAnsi="Times New Roman"/>
                <w:sz w:val="28"/>
                <w:szCs w:val="32"/>
              </w:rPr>
              <w:t>;</w:t>
            </w:r>
          </w:p>
          <w:p w:rsidR="00AC4A80" w:rsidRPr="00AA0F65" w:rsidRDefault="00AC4A80" w:rsidP="00AC4A8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proofErr w:type="spellStart"/>
            <w:r w:rsidRPr="00AA0F65">
              <w:rPr>
                <w:rFonts w:ascii="Times New Roman" w:hAnsi="Times New Roman"/>
                <w:sz w:val="28"/>
                <w:szCs w:val="32"/>
              </w:rPr>
              <w:t>збільшено</w:t>
            </w:r>
            <w:proofErr w:type="spellEnd"/>
            <w:r w:rsidRPr="00AA0F65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proofErr w:type="spellStart"/>
            <w:r w:rsidRPr="00AA0F65">
              <w:rPr>
                <w:rFonts w:ascii="Times New Roman" w:hAnsi="Times New Roman"/>
                <w:sz w:val="28"/>
                <w:szCs w:val="32"/>
              </w:rPr>
              <w:t>потужність</w:t>
            </w:r>
            <w:proofErr w:type="spellEnd"/>
            <w:r w:rsidRPr="00AA0F65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proofErr w:type="spellStart"/>
            <w:r w:rsidRPr="00AA0F65">
              <w:rPr>
                <w:rFonts w:ascii="Times New Roman" w:hAnsi="Times New Roman"/>
                <w:sz w:val="28"/>
                <w:szCs w:val="32"/>
              </w:rPr>
              <w:t>металургійної</w:t>
            </w:r>
            <w:proofErr w:type="spellEnd"/>
            <w:r w:rsidRPr="00AA0F65">
              <w:rPr>
                <w:rFonts w:ascii="Times New Roman" w:hAnsi="Times New Roman"/>
                <w:sz w:val="28"/>
                <w:szCs w:val="32"/>
              </w:rPr>
              <w:t xml:space="preserve"> </w:t>
            </w:r>
            <w:proofErr w:type="spellStart"/>
            <w:r w:rsidRPr="00AA0F65">
              <w:rPr>
                <w:rFonts w:ascii="Times New Roman" w:hAnsi="Times New Roman"/>
                <w:sz w:val="28"/>
                <w:szCs w:val="32"/>
              </w:rPr>
              <w:t>промисловості</w:t>
            </w:r>
            <w:proofErr w:type="spellEnd"/>
            <w:r w:rsidRPr="00AA0F65">
              <w:rPr>
                <w:rFonts w:ascii="Times New Roman" w:hAnsi="Times New Roman"/>
                <w:sz w:val="28"/>
                <w:szCs w:val="32"/>
              </w:rPr>
              <w:t>.</w:t>
            </w:r>
          </w:p>
        </w:tc>
        <w:tc>
          <w:tcPr>
            <w:tcW w:w="5161" w:type="dxa"/>
          </w:tcPr>
          <w:p w:rsidR="00AC4A80" w:rsidRPr="00AA0F65" w:rsidRDefault="00AC4A80" w:rsidP="00AC4A8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  <w:lang w:val="uk-UA"/>
              </w:rPr>
              <w:t>1,4  млн вбитих, 2,8 млн поранено;</w:t>
            </w:r>
          </w:p>
          <w:p w:rsidR="00AC4A80" w:rsidRPr="00AA0F65" w:rsidRDefault="00AC4A80" w:rsidP="00AC4A8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  <w:lang w:val="uk-UA"/>
              </w:rPr>
              <w:t>Значна частина капіталовкладень втрачена в Росії;</w:t>
            </w:r>
          </w:p>
          <w:p w:rsidR="00AC4A80" w:rsidRPr="00AA0F65" w:rsidRDefault="00AC4A80" w:rsidP="00AC4A8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  <w:lang w:val="uk-UA"/>
              </w:rPr>
              <w:t>Перетворена на країну-божника;</w:t>
            </w:r>
          </w:p>
          <w:p w:rsidR="00AC4A80" w:rsidRPr="00AA0F65" w:rsidRDefault="00AC4A80" w:rsidP="00AC4A80">
            <w:pPr>
              <w:pStyle w:val="a3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32"/>
              </w:rPr>
            </w:pPr>
            <w:r>
              <w:rPr>
                <w:rFonts w:ascii="Times New Roman" w:hAnsi="Times New Roman"/>
                <w:sz w:val="28"/>
                <w:szCs w:val="32"/>
                <w:lang w:val="uk-UA"/>
              </w:rPr>
              <w:t>Падіння курсу франка та нестримний ріст інфляції.</w:t>
            </w:r>
          </w:p>
        </w:tc>
      </w:tr>
    </w:tbl>
    <w:p w:rsidR="00AC4A80" w:rsidRDefault="00AC4A80" w:rsidP="00AC4A80">
      <w:pPr>
        <w:rPr>
          <w:rFonts w:ascii="Times New Roman" w:hAnsi="Times New Roman"/>
          <w:sz w:val="28"/>
          <w:szCs w:val="32"/>
        </w:rPr>
      </w:pPr>
    </w:p>
    <w:p w:rsidR="00A176E6" w:rsidRPr="00A176E6" w:rsidRDefault="00A176E6" w:rsidP="00A176E6">
      <w:pPr>
        <w:spacing w:after="0" w:line="360" w:lineRule="auto"/>
        <w:ind w:firstLine="567"/>
        <w:jc w:val="both"/>
        <w:rPr>
          <w:rFonts w:ascii="Times New Roman" w:eastAsia="Calibri" w:hAnsi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C73198">
        <w:rPr>
          <w:rFonts w:ascii="Times New Roman" w:eastAsia="Calibri" w:hAnsi="Times New Roman"/>
          <w:b/>
          <w:color w:val="000000" w:themeColor="text1"/>
          <w:sz w:val="28"/>
          <w:szCs w:val="28"/>
        </w:rPr>
        <w:t>Наслідки</w:t>
      </w:r>
      <w:proofErr w:type="spellEnd"/>
      <w:r w:rsidRPr="00C73198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eastAsia="Calibri" w:hAnsi="Times New Roman"/>
          <w:b/>
          <w:color w:val="000000" w:themeColor="text1"/>
          <w:sz w:val="28"/>
          <w:szCs w:val="28"/>
        </w:rPr>
        <w:t>Першої</w:t>
      </w:r>
      <w:proofErr w:type="spellEnd"/>
      <w:r w:rsidRPr="00C73198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eastAsia="Calibri" w:hAnsi="Times New Roman"/>
          <w:b/>
          <w:color w:val="000000" w:themeColor="text1"/>
          <w:sz w:val="28"/>
          <w:szCs w:val="28"/>
        </w:rPr>
        <w:t>світової</w:t>
      </w:r>
      <w:proofErr w:type="spellEnd"/>
      <w:r w:rsidRPr="00C73198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eastAsia="Calibri" w:hAnsi="Times New Roman"/>
          <w:b/>
          <w:color w:val="000000" w:themeColor="text1"/>
          <w:sz w:val="28"/>
          <w:szCs w:val="28"/>
        </w:rPr>
        <w:t>війни</w:t>
      </w:r>
      <w:proofErr w:type="spellEnd"/>
      <w:r>
        <w:rPr>
          <w:rFonts w:ascii="Times New Roman" w:eastAsia="Calibri" w:hAnsi="Times New Roman"/>
          <w:b/>
          <w:color w:val="000000" w:themeColor="text1"/>
          <w:sz w:val="28"/>
          <w:szCs w:val="28"/>
          <w:lang w:val="uk-UA"/>
        </w:rPr>
        <w:t xml:space="preserve"> для Англії</w:t>
      </w:r>
    </w:p>
    <w:p w:rsidR="00A176E6" w:rsidRDefault="00A176E6" w:rsidP="00A176E6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Велика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Британія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як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провідна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держава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Антанти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домоглася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реалізації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багатьох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цілей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які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вона ставила перед початком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війни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Було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усунуто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головного конкурента —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Німеччину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країна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отримала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велику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частину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репарацій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Однак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перемогу Велика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Британія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здобула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високу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ціну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Повністю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припинилося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житлове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будівництво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посилилася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залежність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країни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ввезення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сировини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і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продовольства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, а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експорт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готової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продукції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скоротився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наполовину.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Фінансові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потреби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покривалися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за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рахунок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внутрішніх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і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зовнішніх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позик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Це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призвело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до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величезного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зростання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державного боргу. З кредитора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американських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банкірів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Велика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Британія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перетворилася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їхнього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боржника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A176E6" w:rsidRPr="00C73198" w:rsidRDefault="00A176E6" w:rsidP="00A176E6">
      <w:pPr>
        <w:spacing w:after="0" w:line="36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GoBack"/>
      <w:bookmarkEnd w:id="0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У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ході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війни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порушилися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традиційні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зовнішні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зв’язки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країни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. Велика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Британія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не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зуміла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зберегти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свої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економічні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позиції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на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Сході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(особливо в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Китаї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) і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Латинській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Америці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, де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її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витисняли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американський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і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японський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капітали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Величезних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збитків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Британія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зазнала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Росії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через борги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царського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і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Тимчасового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урядів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Це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було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однією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з причин того,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що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Велика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Британія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була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головним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ініціатором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інтервенції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проти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радянської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Росії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. На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Паризькій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мирній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конференції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Велика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Британія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домоглася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для себе</w:t>
      </w:r>
      <w:proofErr w:type="gram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сприятливих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рішень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їй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дісталася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левова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частка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колоніальних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володінь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Німеччини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і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Османської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імперії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Після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Паризької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lastRenderedPageBreak/>
        <w:t>конференції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загострилися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суперечності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між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Великою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Британією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, з одного боку, і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Францією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 xml:space="preserve"> та США — з </w:t>
      </w:r>
      <w:proofErr w:type="spellStart"/>
      <w:r w:rsidRPr="00C73198">
        <w:rPr>
          <w:rFonts w:ascii="Times New Roman" w:hAnsi="Times New Roman"/>
          <w:color w:val="000000" w:themeColor="text1"/>
          <w:sz w:val="28"/>
          <w:szCs w:val="28"/>
        </w:rPr>
        <w:t>іншого</w:t>
      </w:r>
      <w:proofErr w:type="spellEnd"/>
      <w:r w:rsidRPr="00C73198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176E6" w:rsidRDefault="00A176E6" w:rsidP="00A176E6">
      <w:pPr>
        <w:pStyle w:val="a3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A176E6" w:rsidRPr="00EA2E14" w:rsidRDefault="00A176E6" w:rsidP="00A176E6">
      <w:pPr>
        <w:pStyle w:val="a3"/>
        <w:tabs>
          <w:tab w:val="left" w:pos="851"/>
        </w:tabs>
        <w:spacing w:after="0" w:line="360" w:lineRule="auto"/>
        <w:ind w:left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EA2E14">
        <w:rPr>
          <w:rFonts w:ascii="Times New Roman" w:hAnsi="Times New Roman"/>
          <w:b/>
          <w:color w:val="000000" w:themeColor="text1"/>
          <w:sz w:val="28"/>
          <w:szCs w:val="28"/>
        </w:rPr>
        <w:t>Реформи</w:t>
      </w:r>
      <w:proofErr w:type="spellEnd"/>
      <w:r w:rsidRPr="00EA2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EA2E14">
        <w:rPr>
          <w:rFonts w:ascii="Times New Roman" w:hAnsi="Times New Roman"/>
          <w:b/>
          <w:color w:val="000000" w:themeColor="text1"/>
          <w:sz w:val="28"/>
          <w:szCs w:val="28"/>
        </w:rPr>
        <w:t>Девіда</w:t>
      </w:r>
      <w:proofErr w:type="spellEnd"/>
      <w:r w:rsidRPr="00EA2E14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Ллойд Джорджа</w:t>
      </w:r>
    </w:p>
    <w:p w:rsidR="00A176E6" w:rsidRPr="00C73198" w:rsidRDefault="00A176E6" w:rsidP="00A176E6">
      <w:pPr>
        <w:spacing w:after="0" w:line="360" w:lineRule="auto"/>
        <w:ind w:left="426" w:firstLine="567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C73198">
        <w:rPr>
          <w:rFonts w:ascii="Times New Roman" w:hAnsi="Times New Roman"/>
          <w:b/>
          <w:color w:val="000000" w:themeColor="text1"/>
          <w:sz w:val="28"/>
          <w:szCs w:val="28"/>
        </w:rPr>
        <w:t>Реформи</w:t>
      </w:r>
      <w:proofErr w:type="spellEnd"/>
      <w:r w:rsidRPr="00C7319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Д. Ллойд Джорджа (1918 – 1922)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404"/>
        <w:gridCol w:w="6117"/>
      </w:tblGrid>
      <w:tr w:rsidR="00A176E6" w:rsidRPr="00C73198" w:rsidTr="00AF24A3">
        <w:tc>
          <w:tcPr>
            <w:tcW w:w="3544" w:type="dxa"/>
          </w:tcPr>
          <w:p w:rsidR="00A176E6" w:rsidRPr="005C62C5" w:rsidRDefault="00A176E6" w:rsidP="00AF24A3">
            <w:pPr>
              <w:spacing w:line="360" w:lineRule="auto"/>
              <w:ind w:left="-108" w:right="-65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uk-UA"/>
              </w:rPr>
            </w:pPr>
          </w:p>
          <w:p w:rsidR="00A176E6" w:rsidRPr="00C73198" w:rsidRDefault="00A176E6" w:rsidP="00AF24A3">
            <w:pPr>
              <w:spacing w:line="360" w:lineRule="auto"/>
              <w:ind w:left="-108" w:right="-6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7319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Сфера</w:t>
            </w:r>
          </w:p>
        </w:tc>
        <w:tc>
          <w:tcPr>
            <w:tcW w:w="6519" w:type="dxa"/>
          </w:tcPr>
          <w:p w:rsidR="00A176E6" w:rsidRPr="005C62C5" w:rsidRDefault="00A176E6" w:rsidP="00AF24A3">
            <w:pPr>
              <w:spacing w:line="360" w:lineRule="auto"/>
              <w:ind w:left="-108" w:right="-65"/>
              <w:jc w:val="center"/>
              <w:rPr>
                <w:rFonts w:ascii="Times New Roman" w:hAnsi="Times New Roman"/>
                <w:b/>
                <w:color w:val="000000" w:themeColor="text1"/>
                <w:sz w:val="14"/>
                <w:szCs w:val="14"/>
                <w:lang w:val="uk-UA"/>
              </w:rPr>
            </w:pPr>
          </w:p>
          <w:p w:rsidR="00A176E6" w:rsidRPr="00C73198" w:rsidRDefault="00A176E6" w:rsidP="00AF24A3">
            <w:pPr>
              <w:spacing w:line="360" w:lineRule="auto"/>
              <w:ind w:left="-108" w:right="-65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7319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Заходи</w:t>
            </w:r>
          </w:p>
        </w:tc>
      </w:tr>
      <w:tr w:rsidR="00A176E6" w:rsidRPr="00C73198" w:rsidTr="00AF24A3">
        <w:tc>
          <w:tcPr>
            <w:tcW w:w="10063" w:type="dxa"/>
            <w:gridSpan w:val="2"/>
          </w:tcPr>
          <w:p w:rsidR="00A176E6" w:rsidRPr="005C62C5" w:rsidRDefault="00A176E6" w:rsidP="00AF24A3">
            <w:pPr>
              <w:spacing w:line="360" w:lineRule="auto"/>
              <w:ind w:left="426" w:firstLine="567"/>
              <w:jc w:val="center"/>
              <w:rPr>
                <w:rFonts w:ascii="Times New Roman" w:hAnsi="Times New Roman"/>
                <w:b/>
                <w:color w:val="000000" w:themeColor="text1"/>
                <w:sz w:val="12"/>
                <w:szCs w:val="12"/>
                <w:lang w:val="uk-UA"/>
              </w:rPr>
            </w:pPr>
          </w:p>
          <w:p w:rsidR="00A176E6" w:rsidRPr="00C73198" w:rsidRDefault="00A176E6" w:rsidP="00AF24A3">
            <w:pPr>
              <w:spacing w:line="360" w:lineRule="auto"/>
              <w:ind w:left="426" w:firstLine="567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C73198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Мета: </w:t>
            </w:r>
            <w:r w:rsidRPr="005C62C5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переведення економіки на мирні рейки</w:t>
            </w:r>
          </w:p>
        </w:tc>
      </w:tr>
      <w:tr w:rsidR="00A176E6" w:rsidRPr="00C73198" w:rsidTr="00AF24A3">
        <w:tc>
          <w:tcPr>
            <w:tcW w:w="3544" w:type="dxa"/>
          </w:tcPr>
          <w:p w:rsidR="00A176E6" w:rsidRPr="00EA2E14" w:rsidRDefault="00A176E6" w:rsidP="00AF24A3">
            <w:pPr>
              <w:spacing w:line="360" w:lineRule="auto"/>
              <w:ind w:right="-6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A2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Промисловість і фінанси</w:t>
            </w:r>
          </w:p>
        </w:tc>
        <w:tc>
          <w:tcPr>
            <w:tcW w:w="6519" w:type="dxa"/>
          </w:tcPr>
          <w:p w:rsidR="00A176E6" w:rsidRPr="00EA2E14" w:rsidRDefault="00A176E6" w:rsidP="00A176E6">
            <w:pPr>
              <w:pStyle w:val="a3"/>
              <w:numPr>
                <w:ilvl w:val="0"/>
                <w:numId w:val="10"/>
              </w:numPr>
              <w:tabs>
                <w:tab w:val="left" w:pos="274"/>
              </w:tabs>
              <w:spacing w:after="0"/>
              <w:ind w:left="0" w:right="32" w:firstLine="0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EA2E1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кількість державних підприємств залишалася в 4 рази більше, ніж до війни.</w:t>
            </w:r>
          </w:p>
          <w:p w:rsidR="00A176E6" w:rsidRPr="00EA2E14" w:rsidRDefault="00A176E6" w:rsidP="00A176E6">
            <w:pPr>
              <w:pStyle w:val="a3"/>
              <w:numPr>
                <w:ilvl w:val="0"/>
                <w:numId w:val="10"/>
              </w:numPr>
              <w:tabs>
                <w:tab w:val="left" w:pos="274"/>
              </w:tabs>
              <w:spacing w:after="0"/>
              <w:ind w:left="0" w:right="32" w:firstLine="0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EA2E1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частково відновлений урядовий контроль над залізницями.</w:t>
            </w:r>
          </w:p>
          <w:p w:rsidR="00A176E6" w:rsidRPr="00EA2E14" w:rsidRDefault="00A176E6" w:rsidP="00A176E6">
            <w:pPr>
              <w:pStyle w:val="a3"/>
              <w:numPr>
                <w:ilvl w:val="0"/>
                <w:numId w:val="10"/>
              </w:numPr>
              <w:tabs>
                <w:tab w:val="left" w:pos="274"/>
              </w:tabs>
              <w:spacing w:after="0"/>
              <w:ind w:left="0" w:right="32" w:firstLine="0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EA2E1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уряд відмовився від золотого стандарту фунта стерлінга.</w:t>
            </w:r>
          </w:p>
        </w:tc>
      </w:tr>
      <w:tr w:rsidR="00A176E6" w:rsidRPr="00C73198" w:rsidTr="00AF24A3">
        <w:tc>
          <w:tcPr>
            <w:tcW w:w="3544" w:type="dxa"/>
          </w:tcPr>
          <w:p w:rsidR="00A176E6" w:rsidRPr="00EA2E14" w:rsidRDefault="00A176E6" w:rsidP="00AF24A3">
            <w:pPr>
              <w:spacing w:line="360" w:lineRule="auto"/>
              <w:ind w:right="-6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A2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Сільське господарство</w:t>
            </w:r>
          </w:p>
        </w:tc>
        <w:tc>
          <w:tcPr>
            <w:tcW w:w="6519" w:type="dxa"/>
          </w:tcPr>
          <w:p w:rsidR="00A176E6" w:rsidRPr="00EA2E14" w:rsidRDefault="00A176E6" w:rsidP="00A176E6">
            <w:pPr>
              <w:pStyle w:val="a3"/>
              <w:numPr>
                <w:ilvl w:val="0"/>
                <w:numId w:val="9"/>
              </w:numPr>
              <w:tabs>
                <w:tab w:val="left" w:pos="274"/>
              </w:tabs>
              <w:spacing w:after="0"/>
              <w:ind w:left="0" w:right="32" w:firstLine="0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EA2E1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узято курс на виробництво власних продуктів харчування і сировини.</w:t>
            </w:r>
          </w:p>
          <w:p w:rsidR="00A176E6" w:rsidRPr="00EA2E14" w:rsidRDefault="00A176E6" w:rsidP="00A176E6">
            <w:pPr>
              <w:pStyle w:val="a3"/>
              <w:numPr>
                <w:ilvl w:val="0"/>
                <w:numId w:val="9"/>
              </w:numPr>
              <w:tabs>
                <w:tab w:val="left" w:pos="274"/>
              </w:tabs>
              <w:spacing w:after="0"/>
              <w:ind w:left="0" w:right="32" w:firstLine="0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EA2E1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фермерам гарантовані ціни на пшеницю й овес не нижче їх собівартості.</w:t>
            </w:r>
          </w:p>
        </w:tc>
      </w:tr>
      <w:tr w:rsidR="00A176E6" w:rsidRPr="00C73198" w:rsidTr="00AF24A3">
        <w:tc>
          <w:tcPr>
            <w:tcW w:w="3544" w:type="dxa"/>
          </w:tcPr>
          <w:p w:rsidR="00A176E6" w:rsidRPr="00EA2E14" w:rsidRDefault="00A176E6" w:rsidP="00AF24A3">
            <w:pPr>
              <w:spacing w:line="360" w:lineRule="auto"/>
              <w:ind w:right="-6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A2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Виборча реформа</w:t>
            </w:r>
          </w:p>
        </w:tc>
        <w:tc>
          <w:tcPr>
            <w:tcW w:w="6519" w:type="dxa"/>
          </w:tcPr>
          <w:p w:rsidR="00A176E6" w:rsidRPr="00EA2E14" w:rsidRDefault="00A176E6" w:rsidP="00A176E6">
            <w:pPr>
              <w:pStyle w:val="a3"/>
              <w:numPr>
                <w:ilvl w:val="0"/>
                <w:numId w:val="8"/>
              </w:numPr>
              <w:tabs>
                <w:tab w:val="left" w:pos="274"/>
              </w:tabs>
              <w:spacing w:after="0"/>
              <w:ind w:left="0" w:right="32" w:firstLine="0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EA2E1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виборчі права отримали жінки віком понад 30 років та чоловіки, що досягли 21 року й мали місце проживання та задовольняли умови майнового цензу.</w:t>
            </w:r>
          </w:p>
        </w:tc>
      </w:tr>
      <w:tr w:rsidR="00A176E6" w:rsidRPr="00C73198" w:rsidTr="00AF24A3">
        <w:tc>
          <w:tcPr>
            <w:tcW w:w="3544" w:type="dxa"/>
          </w:tcPr>
          <w:p w:rsidR="00A176E6" w:rsidRPr="00EA2E14" w:rsidRDefault="00A176E6" w:rsidP="00AF24A3">
            <w:pPr>
              <w:spacing w:line="360" w:lineRule="auto"/>
              <w:ind w:right="-65"/>
              <w:jc w:val="both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</w:pPr>
            <w:r w:rsidRPr="00EA2E14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/>
              </w:rPr>
              <w:t>Соціальна сфера</w:t>
            </w:r>
          </w:p>
        </w:tc>
        <w:tc>
          <w:tcPr>
            <w:tcW w:w="6519" w:type="dxa"/>
          </w:tcPr>
          <w:p w:rsidR="00A176E6" w:rsidRPr="00EA2E14" w:rsidRDefault="00A176E6" w:rsidP="00A176E6">
            <w:pPr>
              <w:pStyle w:val="a3"/>
              <w:numPr>
                <w:ilvl w:val="0"/>
                <w:numId w:val="7"/>
              </w:numPr>
              <w:tabs>
                <w:tab w:val="left" w:pos="274"/>
              </w:tabs>
              <w:spacing w:after="0"/>
              <w:ind w:left="0" w:right="32" w:firstLine="0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EA2E1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Допомога безробітним.</w:t>
            </w:r>
          </w:p>
          <w:p w:rsidR="00A176E6" w:rsidRPr="00EA2E14" w:rsidRDefault="00A176E6" w:rsidP="00A176E6">
            <w:pPr>
              <w:pStyle w:val="a3"/>
              <w:numPr>
                <w:ilvl w:val="0"/>
                <w:numId w:val="7"/>
              </w:numPr>
              <w:tabs>
                <w:tab w:val="left" w:pos="274"/>
              </w:tabs>
              <w:spacing w:after="0"/>
              <w:ind w:left="0" w:right="32" w:firstLine="0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EA2E1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Житлове будівництво.</w:t>
            </w:r>
          </w:p>
          <w:p w:rsidR="00A176E6" w:rsidRPr="00EA2E14" w:rsidRDefault="00A176E6" w:rsidP="00A176E6">
            <w:pPr>
              <w:pStyle w:val="a3"/>
              <w:numPr>
                <w:ilvl w:val="0"/>
                <w:numId w:val="7"/>
              </w:numPr>
              <w:tabs>
                <w:tab w:val="left" w:pos="274"/>
              </w:tabs>
              <w:spacing w:after="0"/>
              <w:ind w:left="0" w:right="32" w:firstLine="0"/>
              <w:jc w:val="both"/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</w:pPr>
            <w:r w:rsidRPr="00EA2E14">
              <w:rPr>
                <w:rFonts w:ascii="Times New Roman" w:hAnsi="Times New Roman"/>
                <w:i/>
                <w:color w:val="000000" w:themeColor="text1"/>
                <w:sz w:val="28"/>
                <w:szCs w:val="28"/>
                <w:lang w:val="uk-UA"/>
              </w:rPr>
              <w:t>1918 р. запроваджувалося обов’язкове навчання дітей до 14 років, початкова освіта була безкоштовною</w:t>
            </w:r>
          </w:p>
        </w:tc>
      </w:tr>
    </w:tbl>
    <w:p w:rsidR="00A176E6" w:rsidRDefault="00A176E6" w:rsidP="00A176E6">
      <w:pPr>
        <w:pStyle w:val="a3"/>
        <w:spacing w:after="0" w:line="360" w:lineRule="auto"/>
        <w:ind w:left="426" w:firstLine="567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A176E6" w:rsidRPr="00AC4A80" w:rsidRDefault="00A176E6" w:rsidP="00AC4A80">
      <w:pPr>
        <w:rPr>
          <w:rFonts w:ascii="Times New Roman" w:hAnsi="Times New Roman"/>
          <w:sz w:val="28"/>
          <w:szCs w:val="32"/>
        </w:rPr>
      </w:pPr>
    </w:p>
    <w:sectPr w:rsidR="00A176E6" w:rsidRPr="00AC4A80">
      <w:footerReference w:type="default" r:id="rId7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1C9" w:rsidRDefault="00CC21C9" w:rsidP="00A176E6">
      <w:pPr>
        <w:spacing w:after="0" w:line="240" w:lineRule="auto"/>
      </w:pPr>
      <w:r>
        <w:separator/>
      </w:r>
    </w:p>
  </w:endnote>
  <w:endnote w:type="continuationSeparator" w:id="0">
    <w:p w:rsidR="00CC21C9" w:rsidRDefault="00CC21C9" w:rsidP="00A17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37745350"/>
      <w:docPartObj>
        <w:docPartGallery w:val="Page Numbers (Bottom of Page)"/>
        <w:docPartUnique/>
      </w:docPartObj>
    </w:sdtPr>
    <w:sdtContent>
      <w:p w:rsidR="00A176E6" w:rsidRDefault="00A176E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A176E6" w:rsidRDefault="00A176E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1C9" w:rsidRDefault="00CC21C9" w:rsidP="00A176E6">
      <w:pPr>
        <w:spacing w:after="0" w:line="240" w:lineRule="auto"/>
      </w:pPr>
      <w:r>
        <w:separator/>
      </w:r>
    </w:p>
  </w:footnote>
  <w:footnote w:type="continuationSeparator" w:id="0">
    <w:p w:rsidR="00CC21C9" w:rsidRDefault="00CC21C9" w:rsidP="00A17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A4826"/>
    <w:multiLevelType w:val="hybridMultilevel"/>
    <w:tmpl w:val="4BE28194"/>
    <w:lvl w:ilvl="0" w:tplc="506210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A2783"/>
    <w:multiLevelType w:val="hybridMultilevel"/>
    <w:tmpl w:val="E79856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EA5E28"/>
    <w:multiLevelType w:val="hybridMultilevel"/>
    <w:tmpl w:val="DDEC36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7744F"/>
    <w:multiLevelType w:val="hybridMultilevel"/>
    <w:tmpl w:val="67F21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61962"/>
    <w:multiLevelType w:val="hybridMultilevel"/>
    <w:tmpl w:val="939AF4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B44FA0"/>
    <w:multiLevelType w:val="hybridMultilevel"/>
    <w:tmpl w:val="E0E8A74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1B6206"/>
    <w:multiLevelType w:val="hybridMultilevel"/>
    <w:tmpl w:val="7D20DB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7E1649D"/>
    <w:multiLevelType w:val="hybridMultilevel"/>
    <w:tmpl w:val="74DC7C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1C6A51"/>
    <w:multiLevelType w:val="hybridMultilevel"/>
    <w:tmpl w:val="DBD663B4"/>
    <w:lvl w:ilvl="0" w:tplc="06E4990E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31C11"/>
    <w:multiLevelType w:val="hybridMultilevel"/>
    <w:tmpl w:val="C58864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623BD"/>
    <w:multiLevelType w:val="hybridMultilevel"/>
    <w:tmpl w:val="7138FFE2"/>
    <w:lvl w:ilvl="0" w:tplc="85FCA94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79CF3EA6"/>
    <w:multiLevelType w:val="hybridMultilevel"/>
    <w:tmpl w:val="65A0200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4"/>
  </w:num>
  <w:num w:numId="7">
    <w:abstractNumId w:val="7"/>
  </w:num>
  <w:num w:numId="8">
    <w:abstractNumId w:val="6"/>
  </w:num>
  <w:num w:numId="9">
    <w:abstractNumId w:val="5"/>
  </w:num>
  <w:num w:numId="10">
    <w:abstractNumId w:val="2"/>
  </w:num>
  <w:num w:numId="11">
    <w:abstractNumId w:val="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86A"/>
    <w:rsid w:val="00A176E6"/>
    <w:rsid w:val="00AC4A80"/>
    <w:rsid w:val="00CC21C9"/>
    <w:rsid w:val="00ED1932"/>
    <w:rsid w:val="00FF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6C9D"/>
  <w15:chartTrackingRefBased/>
  <w15:docId w15:val="{9899D6BA-C116-4825-B38C-5B543FD8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A80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A80"/>
    <w:pPr>
      <w:ind w:left="720"/>
      <w:contextualSpacing/>
    </w:pPr>
  </w:style>
  <w:style w:type="table" w:styleId="a4">
    <w:name w:val="Table Grid"/>
    <w:basedOn w:val="a1"/>
    <w:uiPriority w:val="59"/>
    <w:rsid w:val="00AC4A8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176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76E6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176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76E6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2928</Words>
  <Characters>1669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2</cp:revision>
  <dcterms:created xsi:type="dcterms:W3CDTF">2021-03-06T14:12:00Z</dcterms:created>
  <dcterms:modified xsi:type="dcterms:W3CDTF">2021-03-06T14:25:00Z</dcterms:modified>
</cp:coreProperties>
</file>