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192" w:rsidRDefault="00713192" w:rsidP="00713192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F56D6"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:rsidR="00713192" w:rsidRPr="00B228D5" w:rsidRDefault="00713192" w:rsidP="00713192">
      <w:pPr>
        <w:spacing w:after="0" w:line="240" w:lineRule="auto"/>
        <w:ind w:right="-108"/>
        <w:jc w:val="center"/>
        <w:rPr>
          <w:rFonts w:ascii="Times New Roman" w:hAnsi="Times New Roman"/>
          <w:b/>
          <w:sz w:val="28"/>
          <w:szCs w:val="28"/>
        </w:rPr>
      </w:pPr>
      <w:r w:rsidRPr="00B228D5">
        <w:rPr>
          <w:rFonts w:ascii="Times New Roman" w:hAnsi="Times New Roman"/>
          <w:b/>
          <w:sz w:val="28"/>
          <w:szCs w:val="28"/>
        </w:rPr>
        <w:t>ВІДОКРЕМЛЕНИЙ СТРУКТУРНИЙ ПІДРОЗДІЛ</w:t>
      </w:r>
    </w:p>
    <w:p w:rsidR="00713192" w:rsidRPr="00B228D5" w:rsidRDefault="00713192" w:rsidP="00713192">
      <w:pPr>
        <w:spacing w:after="0" w:line="240" w:lineRule="auto"/>
        <w:ind w:right="-108"/>
        <w:jc w:val="center"/>
        <w:rPr>
          <w:rFonts w:ascii="Times New Roman" w:hAnsi="Times New Roman"/>
          <w:b/>
          <w:sz w:val="28"/>
          <w:szCs w:val="28"/>
        </w:rPr>
      </w:pPr>
      <w:r w:rsidRPr="00B228D5">
        <w:rPr>
          <w:rFonts w:ascii="Times New Roman" w:hAnsi="Times New Roman"/>
          <w:b/>
          <w:sz w:val="28"/>
          <w:szCs w:val="28"/>
        </w:rPr>
        <w:t xml:space="preserve">«ТЕХНІЧНИЙ ФАХОВИЙ КОЛЕДЖ </w:t>
      </w:r>
    </w:p>
    <w:p w:rsidR="00713192" w:rsidRDefault="00713192" w:rsidP="00713192">
      <w:pPr>
        <w:pBdr>
          <w:bottom w:val="single" w:sz="12" w:space="1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228D5">
        <w:rPr>
          <w:rFonts w:ascii="Times New Roman" w:hAnsi="Times New Roman"/>
          <w:b/>
          <w:sz w:val="28"/>
          <w:szCs w:val="28"/>
        </w:rPr>
        <w:t>ЛУЦЬКОГО НАЦІОНАЛЬНОГО ТЕХНІЧНОГО УНІВЕРСИТЕТУ»</w:t>
      </w:r>
    </w:p>
    <w:p w:rsidR="00CB1B63" w:rsidRPr="00F42C09" w:rsidRDefault="00CB1B63" w:rsidP="00821A84">
      <w:pPr>
        <w:pBdr>
          <w:bottom w:val="single" w:sz="12" w:space="1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42C09">
        <w:rPr>
          <w:rFonts w:ascii="Times New Roman" w:hAnsi="Times New Roman"/>
          <w:b/>
          <w:sz w:val="28"/>
          <w:szCs w:val="28"/>
          <w:lang w:val="uk-UA"/>
        </w:rPr>
        <w:t>Циклова комісія природничо-математичних дисциплін</w:t>
      </w:r>
    </w:p>
    <w:p w:rsidR="00CB1B63" w:rsidRDefault="00CB1B63" w:rsidP="00AD17BF">
      <w:pPr>
        <w:tabs>
          <w:tab w:val="left" w:pos="2835"/>
          <w:tab w:val="left" w:pos="6379"/>
        </w:tabs>
        <w:spacing w:after="0"/>
        <w:rPr>
          <w:rFonts w:ascii="Times New Roman" w:hAnsi="Times New Roman"/>
          <w:caps/>
          <w:sz w:val="28"/>
          <w:szCs w:val="28"/>
          <w:lang w:val="uk-UA"/>
        </w:rPr>
        <w:sectPr w:rsidR="00CB1B63" w:rsidSect="00471215">
          <w:footerReference w:type="default" r:id="rId7"/>
          <w:pgSz w:w="16838" w:h="11906" w:orient="landscape" w:code="9"/>
          <w:pgMar w:top="567" w:right="851" w:bottom="567" w:left="851" w:header="709" w:footer="0" w:gutter="0"/>
          <w:cols w:space="708"/>
          <w:titlePg/>
          <w:docGrid w:linePitch="360"/>
        </w:sectPr>
      </w:pPr>
    </w:p>
    <w:p w:rsidR="00CB1B63" w:rsidRDefault="00CB1B63" w:rsidP="0031006D">
      <w:pPr>
        <w:tabs>
          <w:tab w:val="left" w:pos="2835"/>
        </w:tabs>
        <w:spacing w:after="0" w:line="240" w:lineRule="auto"/>
        <w:rPr>
          <w:rFonts w:ascii="Times New Roman" w:hAnsi="Times New Roman"/>
          <w:caps/>
          <w:sz w:val="28"/>
          <w:szCs w:val="28"/>
          <w:lang w:val="uk-UA"/>
        </w:rPr>
      </w:pPr>
    </w:p>
    <w:p w:rsidR="00CB1B63" w:rsidRPr="00F42C09" w:rsidRDefault="00CB1B63" w:rsidP="0031006D">
      <w:pPr>
        <w:tabs>
          <w:tab w:val="left" w:pos="283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F42C09">
        <w:rPr>
          <w:rFonts w:ascii="Times New Roman" w:hAnsi="Times New Roman"/>
          <w:b/>
          <w:caps/>
          <w:sz w:val="28"/>
          <w:szCs w:val="28"/>
          <w:lang w:val="uk-UA"/>
        </w:rPr>
        <w:t>погодЖую</w:t>
      </w:r>
      <w:r w:rsidRPr="00F42C0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CB1B63" w:rsidRDefault="00CB1B63" w:rsidP="0031006D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85EE4">
        <w:rPr>
          <w:rFonts w:ascii="Times New Roman" w:hAnsi="Times New Roman"/>
          <w:sz w:val="28"/>
          <w:szCs w:val="28"/>
          <w:lang w:val="uk-UA"/>
        </w:rPr>
        <w:t xml:space="preserve">Голова групи забезпечення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</w:t>
      </w:r>
    </w:p>
    <w:p w:rsidR="00CB1B63" w:rsidRDefault="00CB1B63" w:rsidP="0031006D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85EE4">
        <w:rPr>
          <w:rFonts w:ascii="Times New Roman" w:hAnsi="Times New Roman"/>
          <w:sz w:val="28"/>
          <w:szCs w:val="28"/>
          <w:lang w:val="uk-UA"/>
        </w:rPr>
        <w:t>ОПП спеціальності</w:t>
      </w:r>
    </w:p>
    <w:p w:rsidR="00CB1B63" w:rsidRDefault="00CB1B63" w:rsidP="0031006D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</w:t>
      </w:r>
    </w:p>
    <w:p w:rsidR="00CB1B63" w:rsidRPr="00885EE4" w:rsidRDefault="00F5608D" w:rsidP="0031006D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 2023</w:t>
      </w:r>
      <w:r w:rsidR="00CB1B63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CB1B63" w:rsidRPr="00885EE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</w:t>
      </w:r>
      <w:r w:rsidR="00CB1B6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</w:t>
      </w:r>
      <w:r w:rsidR="00CB1B63" w:rsidRPr="00885EE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B1B63" w:rsidRPr="0031006D" w:rsidRDefault="00CB1B63" w:rsidP="00AD17BF">
      <w:pPr>
        <w:tabs>
          <w:tab w:val="left" w:pos="2835"/>
          <w:tab w:val="left" w:pos="6379"/>
        </w:tabs>
        <w:spacing w:after="0"/>
        <w:rPr>
          <w:rFonts w:ascii="Times New Roman" w:hAnsi="Times New Roman"/>
          <w:caps/>
          <w:sz w:val="28"/>
          <w:szCs w:val="28"/>
          <w:lang w:val="uk-UA"/>
        </w:rPr>
      </w:pPr>
      <w:r w:rsidRPr="0031006D">
        <w:rPr>
          <w:rFonts w:ascii="Times New Roman" w:hAnsi="Times New Roman"/>
          <w:cap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aps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</w:t>
      </w:r>
    </w:p>
    <w:p w:rsidR="00CB1B63" w:rsidRDefault="00CB1B63" w:rsidP="0031006D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/>
        </w:rPr>
      </w:pPr>
    </w:p>
    <w:p w:rsidR="00CB1B63" w:rsidRPr="00F42C09" w:rsidRDefault="00CB1B63" w:rsidP="0031006D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379C5">
        <w:rPr>
          <w:rFonts w:ascii="Times New Roman" w:hAnsi="Times New Roman"/>
          <w:caps/>
          <w:sz w:val="28"/>
          <w:szCs w:val="28"/>
        </w:rPr>
        <w:t xml:space="preserve">       </w:t>
      </w:r>
      <w:r w:rsidR="00F5608D">
        <w:rPr>
          <w:rFonts w:ascii="Times New Roman" w:hAnsi="Times New Roman"/>
          <w:caps/>
          <w:sz w:val="28"/>
          <w:szCs w:val="28"/>
          <w:lang w:val="uk-UA"/>
        </w:rPr>
        <w:t xml:space="preserve">  </w:t>
      </w:r>
      <w:r w:rsidRPr="00F42C09">
        <w:rPr>
          <w:rFonts w:ascii="Times New Roman" w:hAnsi="Times New Roman"/>
          <w:b/>
          <w:caps/>
          <w:sz w:val="28"/>
          <w:szCs w:val="28"/>
          <w:lang w:val="uk-UA"/>
        </w:rPr>
        <w:t>Затверджую</w:t>
      </w:r>
      <w:r w:rsidRPr="00F42C0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CB1B63" w:rsidRDefault="00CB1B63" w:rsidP="0031006D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8379C5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85EE4">
        <w:rPr>
          <w:rFonts w:ascii="Times New Roman" w:hAnsi="Times New Roman"/>
          <w:sz w:val="28"/>
          <w:szCs w:val="28"/>
          <w:lang w:val="uk-UA"/>
        </w:rPr>
        <w:t>Заступник директора</w:t>
      </w:r>
      <w:r w:rsidRPr="0031006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B1B63" w:rsidRDefault="00CB1B63" w:rsidP="0031006D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8379C5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85EE4">
        <w:rPr>
          <w:rFonts w:ascii="Times New Roman" w:hAnsi="Times New Roman"/>
          <w:sz w:val="28"/>
          <w:szCs w:val="28"/>
          <w:lang w:val="uk-UA"/>
        </w:rPr>
        <w:t>з навчальної роботи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B1B63" w:rsidRDefault="00CB1B63" w:rsidP="0031006D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ED3740">
        <w:rPr>
          <w:rFonts w:ascii="Times New Roman" w:hAnsi="Times New Roman"/>
          <w:sz w:val="28"/>
          <w:szCs w:val="28"/>
        </w:rPr>
        <w:t xml:space="preserve">     </w:t>
      </w:r>
      <w:r w:rsidR="00F5608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__</w:t>
      </w:r>
      <w:r w:rsidR="00F5608D">
        <w:rPr>
          <w:rFonts w:ascii="Times New Roman" w:hAnsi="Times New Roman"/>
          <w:sz w:val="28"/>
          <w:szCs w:val="28"/>
          <w:lang w:val="uk-UA"/>
        </w:rPr>
        <w:t>_____</w:t>
      </w:r>
      <w:r>
        <w:rPr>
          <w:rFonts w:ascii="Times New Roman" w:hAnsi="Times New Roman"/>
          <w:sz w:val="28"/>
          <w:szCs w:val="28"/>
          <w:lang w:val="uk-UA"/>
        </w:rPr>
        <w:t xml:space="preserve">______ </w:t>
      </w:r>
      <w:r w:rsidR="00AC3A9C">
        <w:rPr>
          <w:rFonts w:ascii="Times New Roman" w:hAnsi="Times New Roman"/>
          <w:sz w:val="28"/>
          <w:szCs w:val="28"/>
          <w:lang w:val="en-US"/>
        </w:rPr>
        <w:t>C</w:t>
      </w:r>
      <w:r w:rsidR="00F5608D">
        <w:rPr>
          <w:rFonts w:ascii="Times New Roman" w:hAnsi="Times New Roman"/>
          <w:sz w:val="28"/>
          <w:szCs w:val="28"/>
          <w:lang w:val="uk-UA"/>
        </w:rPr>
        <w:t>.</w:t>
      </w:r>
      <w:r w:rsidR="00C96763" w:rsidRPr="00F21475">
        <w:rPr>
          <w:rFonts w:ascii="Times New Roman" w:hAnsi="Times New Roman"/>
          <w:sz w:val="28"/>
          <w:szCs w:val="28"/>
        </w:rPr>
        <w:t xml:space="preserve"> </w:t>
      </w:r>
      <w:r w:rsidR="00640D2B">
        <w:rPr>
          <w:rFonts w:ascii="Times New Roman" w:hAnsi="Times New Roman"/>
          <w:sz w:val="28"/>
          <w:szCs w:val="28"/>
          <w:lang w:val="uk-UA"/>
        </w:rPr>
        <w:t>Б</w:t>
      </w:r>
      <w:r w:rsidR="00AC3A9C">
        <w:rPr>
          <w:rFonts w:ascii="Times New Roman" w:hAnsi="Times New Roman"/>
          <w:sz w:val="28"/>
          <w:szCs w:val="28"/>
          <w:lang w:val="uk-UA"/>
        </w:rPr>
        <w:t>УСНЮК</w:t>
      </w:r>
    </w:p>
    <w:p w:rsidR="00CB1B63" w:rsidRPr="00885EE4" w:rsidRDefault="00CB1B63" w:rsidP="0031006D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="00F5608D">
        <w:rPr>
          <w:rFonts w:ascii="Times New Roman" w:hAnsi="Times New Roman"/>
          <w:sz w:val="28"/>
          <w:szCs w:val="28"/>
        </w:rPr>
        <w:t xml:space="preserve">     </w:t>
      </w:r>
      <w:r w:rsidR="00F5608D">
        <w:rPr>
          <w:rFonts w:ascii="Times New Roman" w:hAnsi="Times New Roman"/>
          <w:sz w:val="28"/>
          <w:szCs w:val="28"/>
          <w:lang w:val="uk-UA"/>
        </w:rPr>
        <w:t>_______________ 2023</w:t>
      </w:r>
      <w:r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CB1B63" w:rsidRDefault="00CB1B63" w:rsidP="00A22119">
      <w:pPr>
        <w:tabs>
          <w:tab w:val="left" w:pos="1110"/>
        </w:tabs>
        <w:spacing w:after="0"/>
        <w:rPr>
          <w:rFonts w:ascii="Times New Roman" w:hAnsi="Times New Roman"/>
          <w:sz w:val="28"/>
          <w:szCs w:val="28"/>
          <w:lang w:val="uk-UA"/>
        </w:rPr>
        <w:sectPr w:rsidR="00CB1B63" w:rsidSect="0031006D">
          <w:type w:val="continuous"/>
          <w:pgSz w:w="16838" w:h="11906" w:orient="landscape" w:code="9"/>
          <w:pgMar w:top="567" w:right="851" w:bottom="567" w:left="851" w:header="709" w:footer="0" w:gutter="0"/>
          <w:cols w:num="2" w:space="708"/>
          <w:titlePg/>
          <w:docGrid w:linePitch="360"/>
        </w:sectPr>
      </w:pPr>
    </w:p>
    <w:p w:rsidR="00CB1B63" w:rsidRPr="00693052" w:rsidRDefault="00CB1B63" w:rsidP="00A05913">
      <w:pPr>
        <w:tabs>
          <w:tab w:val="left" w:pos="2835"/>
        </w:tabs>
        <w:spacing w:after="0"/>
        <w:jc w:val="center"/>
        <w:rPr>
          <w:rFonts w:ascii="Times New Roman" w:hAnsi="Times New Roman"/>
          <w:caps/>
          <w:sz w:val="28"/>
          <w:szCs w:val="28"/>
        </w:rPr>
      </w:pPr>
    </w:p>
    <w:p w:rsidR="0095417B" w:rsidRPr="00693052" w:rsidRDefault="0095417B" w:rsidP="00A05913">
      <w:pPr>
        <w:tabs>
          <w:tab w:val="left" w:pos="2835"/>
        </w:tabs>
        <w:spacing w:after="0"/>
        <w:jc w:val="center"/>
        <w:rPr>
          <w:rFonts w:ascii="Times New Roman" w:hAnsi="Times New Roman"/>
          <w:caps/>
          <w:sz w:val="28"/>
          <w:szCs w:val="28"/>
        </w:rPr>
      </w:pPr>
    </w:p>
    <w:p w:rsidR="00F5608D" w:rsidRDefault="00CB1B63" w:rsidP="007618C0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F42C09">
        <w:rPr>
          <w:rFonts w:ascii="Times New Roman" w:hAnsi="Times New Roman"/>
          <w:b/>
          <w:caps/>
          <w:sz w:val="28"/>
          <w:szCs w:val="28"/>
          <w:lang w:val="uk-UA"/>
        </w:rPr>
        <w:t>програма</w:t>
      </w:r>
      <w:r w:rsidR="00F5608D">
        <w:rPr>
          <w:rFonts w:ascii="Times New Roman" w:hAnsi="Times New Roman"/>
          <w:b/>
          <w:caps/>
          <w:sz w:val="28"/>
          <w:szCs w:val="28"/>
          <w:lang w:val="uk-UA"/>
        </w:rPr>
        <w:t xml:space="preserve"> НАВЧАЛЬНОЇ</w:t>
      </w:r>
      <w:r w:rsidRPr="00F42C09">
        <w:rPr>
          <w:rFonts w:ascii="Times New Roman" w:hAnsi="Times New Roman"/>
          <w:b/>
          <w:caps/>
          <w:sz w:val="28"/>
          <w:szCs w:val="28"/>
          <w:lang w:val="uk-UA"/>
        </w:rPr>
        <w:t xml:space="preserve"> </w:t>
      </w:r>
      <w:r w:rsidR="007618C0">
        <w:rPr>
          <w:rFonts w:ascii="Times New Roman" w:hAnsi="Times New Roman"/>
          <w:b/>
          <w:caps/>
          <w:sz w:val="28"/>
          <w:szCs w:val="28"/>
          <w:lang w:val="uk-UA"/>
        </w:rPr>
        <w:t>дисципліни</w:t>
      </w:r>
    </w:p>
    <w:p w:rsidR="00CB1B63" w:rsidRPr="007618C0" w:rsidRDefault="007618C0" w:rsidP="007618C0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>«дискретна математика»</w:t>
      </w:r>
    </w:p>
    <w:p w:rsidR="00CB1B63" w:rsidRPr="00693052" w:rsidRDefault="00CB1B63" w:rsidP="00A05913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5417B" w:rsidRPr="00693052" w:rsidRDefault="0095417B" w:rsidP="00A05913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5417B" w:rsidRPr="00693052" w:rsidRDefault="0095417B" w:rsidP="00A05913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5498D" w:rsidRPr="0095417B" w:rsidRDefault="00A5498D" w:rsidP="00A549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5417B">
        <w:rPr>
          <w:rFonts w:ascii="Times New Roman" w:hAnsi="Times New Roman"/>
          <w:sz w:val="28"/>
          <w:szCs w:val="28"/>
          <w:lang w:val="uk-UA"/>
        </w:rPr>
        <w:t>Розробник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proofErr w:type="spellStart"/>
      <w:r>
        <w:rPr>
          <w:rFonts w:ascii="Times New Roman" w:hAnsi="Times New Roman"/>
          <w:sz w:val="28"/>
          <w:szCs w:val="28"/>
          <w:u w:val="single"/>
          <w:lang w:val="uk-UA"/>
        </w:rPr>
        <w:t>Стефанська</w:t>
      </w:r>
      <w:proofErr w:type="spellEnd"/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Н. О.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 xml:space="preserve">  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  <w:t>            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</w:p>
    <w:p w:rsidR="00A5498D" w:rsidRPr="0095417B" w:rsidRDefault="00A5498D" w:rsidP="00A549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95417B">
        <w:rPr>
          <w:rFonts w:ascii="Times New Roman" w:hAnsi="Times New Roman"/>
          <w:sz w:val="28"/>
          <w:szCs w:val="28"/>
          <w:lang w:val="uk-UA"/>
        </w:rPr>
        <w:t>Галузь знань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 xml:space="preserve">      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/>
          <w:sz w:val="28"/>
          <w:szCs w:val="28"/>
          <w:u w:val="single"/>
          <w:lang w:val="uk-UA"/>
        </w:rPr>
        <w:t>12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>Інформаційні технології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           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</w:p>
    <w:p w:rsidR="00A5498D" w:rsidRPr="0095417B" w:rsidRDefault="00A5498D" w:rsidP="00A549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Спеціальність</w:t>
      </w:r>
      <w:r>
        <w:rPr>
          <w:rFonts w:ascii="Times New Roman" w:hAnsi="Times New Roman"/>
          <w:sz w:val="28"/>
          <w:szCs w:val="28"/>
          <w:u w:val="single"/>
          <w:lang w:val="uk-UA"/>
        </w:rPr>
        <w:tab/>
        <w:t xml:space="preserve">                          </w:t>
      </w:r>
      <w:r>
        <w:rPr>
          <w:rFonts w:ascii="Times New Roman" w:hAnsi="Times New Roman"/>
          <w:sz w:val="28"/>
          <w:szCs w:val="28"/>
          <w:u w:val="single"/>
          <w:lang w:val="uk-UA"/>
        </w:rPr>
        <w:tab/>
        <w:t xml:space="preserve">123 </w:t>
      </w:r>
      <w:proofErr w:type="spellStart"/>
      <w:r>
        <w:rPr>
          <w:rFonts w:ascii="Times New Roman" w:hAnsi="Times New Roman"/>
          <w:sz w:val="28"/>
          <w:szCs w:val="28"/>
          <w:u w:val="single"/>
          <w:lang w:val="uk-UA"/>
        </w:rPr>
        <w:t>Компʼютерна</w:t>
      </w:r>
      <w:proofErr w:type="spellEnd"/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інженерія 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                                                   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      </w:t>
      </w:r>
    </w:p>
    <w:p w:rsidR="00A5498D" w:rsidRPr="0095417B" w:rsidRDefault="00A5498D" w:rsidP="00A549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5417B">
        <w:rPr>
          <w:rFonts w:ascii="Times New Roman" w:hAnsi="Times New Roman"/>
          <w:sz w:val="28"/>
          <w:szCs w:val="28"/>
          <w:lang w:val="uk-UA"/>
        </w:rPr>
        <w:t xml:space="preserve">Освітньо-професійна  програма </w:t>
      </w:r>
      <w:r>
        <w:rPr>
          <w:rFonts w:ascii="Times New Roman" w:hAnsi="Times New Roman"/>
          <w:sz w:val="28"/>
          <w:szCs w:val="28"/>
          <w:u w:val="single"/>
          <w:lang w:val="uk-UA"/>
        </w:rPr>
        <w:tab/>
        <w:t xml:space="preserve">            </w:t>
      </w:r>
      <w:proofErr w:type="spellStart"/>
      <w:r>
        <w:rPr>
          <w:rFonts w:ascii="Times New Roman" w:hAnsi="Times New Roman"/>
          <w:sz w:val="28"/>
          <w:szCs w:val="28"/>
          <w:u w:val="single"/>
          <w:lang w:val="uk-UA"/>
        </w:rPr>
        <w:t>Компʼютерна</w:t>
      </w:r>
      <w:proofErr w:type="spellEnd"/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інженерія                                                 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</w:p>
    <w:p w:rsidR="00A5498D" w:rsidRPr="0095417B" w:rsidRDefault="00A5498D" w:rsidP="00A549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5417B">
        <w:rPr>
          <w:rFonts w:ascii="Times New Roman" w:hAnsi="Times New Roman"/>
          <w:sz w:val="28"/>
          <w:szCs w:val="28"/>
          <w:lang w:val="uk-UA"/>
        </w:rPr>
        <w:t xml:space="preserve">Статус навчальної дисципліни 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обов’язкова           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</w:p>
    <w:p w:rsidR="00A5498D" w:rsidRPr="0095417B" w:rsidRDefault="00A5498D" w:rsidP="00A549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5417B">
        <w:rPr>
          <w:rFonts w:ascii="Times New Roman" w:hAnsi="Times New Roman"/>
          <w:sz w:val="28"/>
          <w:szCs w:val="28"/>
          <w:lang w:val="uk-UA"/>
        </w:rPr>
        <w:t xml:space="preserve">Мова навчання 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  <w:t>українська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            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</w:p>
    <w:p w:rsidR="00CB1B63" w:rsidRDefault="00CB1B63" w:rsidP="0073388B">
      <w:pPr>
        <w:tabs>
          <w:tab w:val="left" w:pos="2835"/>
        </w:tabs>
        <w:spacing w:after="0"/>
        <w:ind w:left="993"/>
        <w:rPr>
          <w:rFonts w:ascii="Times New Roman" w:hAnsi="Times New Roman"/>
          <w:sz w:val="28"/>
          <w:szCs w:val="28"/>
          <w:lang w:val="uk-UA"/>
        </w:rPr>
      </w:pPr>
    </w:p>
    <w:p w:rsidR="00CB1B63" w:rsidRDefault="00CB1B63" w:rsidP="0073388B">
      <w:pPr>
        <w:tabs>
          <w:tab w:val="left" w:pos="2835"/>
        </w:tabs>
        <w:spacing w:after="0"/>
        <w:ind w:left="993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CB1B63" w:rsidRPr="0073388B" w:rsidRDefault="00CB1B63" w:rsidP="0073388B">
      <w:pPr>
        <w:tabs>
          <w:tab w:val="left" w:pos="2835"/>
        </w:tabs>
        <w:spacing w:after="0"/>
        <w:ind w:left="993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CB1B63" w:rsidRDefault="00640D2B" w:rsidP="00895FBF">
      <w:pPr>
        <w:tabs>
          <w:tab w:val="left" w:pos="283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202</w:t>
      </w:r>
      <w:r w:rsidR="00F5608D">
        <w:rPr>
          <w:rFonts w:ascii="Times New Roman" w:hAnsi="Times New Roman"/>
          <w:sz w:val="28"/>
          <w:szCs w:val="28"/>
          <w:lang w:val="uk-UA"/>
        </w:rPr>
        <w:t>3</w:t>
      </w:r>
      <w:r w:rsidR="00CB1B6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1B63" w:rsidRPr="00885EE4">
        <w:rPr>
          <w:rFonts w:ascii="Times New Roman" w:hAnsi="Times New Roman"/>
          <w:sz w:val="28"/>
          <w:szCs w:val="28"/>
          <w:lang w:val="uk-UA"/>
        </w:rPr>
        <w:t>р.</w:t>
      </w:r>
    </w:p>
    <w:p w:rsidR="00DB2B75" w:rsidRDefault="007618C0" w:rsidP="00774B51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A5498D" w:rsidRPr="00774B51" w:rsidRDefault="00DB2B75" w:rsidP="00A5498D">
      <w:pPr>
        <w:tabs>
          <w:tab w:val="left" w:pos="283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5498D">
        <w:rPr>
          <w:rFonts w:ascii="Times New Roman" w:hAnsi="Times New Roman"/>
          <w:sz w:val="28"/>
          <w:szCs w:val="28"/>
          <w:lang w:val="uk-UA"/>
        </w:rPr>
        <w:lastRenderedPageBreak/>
        <w:t>Програма</w:t>
      </w:r>
      <w:r w:rsidRPr="00A5498D">
        <w:rPr>
          <w:rFonts w:ascii="Times New Roman" w:hAnsi="Times New Roman"/>
          <w:spacing w:val="30"/>
          <w:sz w:val="28"/>
          <w:szCs w:val="28"/>
          <w:lang w:val="uk-UA"/>
        </w:rPr>
        <w:t xml:space="preserve"> </w:t>
      </w:r>
      <w:r w:rsidRPr="00A5498D">
        <w:rPr>
          <w:rFonts w:ascii="Times New Roman" w:hAnsi="Times New Roman"/>
          <w:sz w:val="28"/>
          <w:szCs w:val="28"/>
          <w:lang w:val="uk-UA"/>
        </w:rPr>
        <w:t>навчальної</w:t>
      </w:r>
      <w:r w:rsidRPr="00A5498D">
        <w:rPr>
          <w:rFonts w:ascii="Times New Roman" w:hAnsi="Times New Roman"/>
          <w:spacing w:val="31"/>
          <w:sz w:val="28"/>
          <w:szCs w:val="28"/>
          <w:lang w:val="uk-UA"/>
        </w:rPr>
        <w:t xml:space="preserve"> </w:t>
      </w:r>
      <w:r w:rsidRPr="00A5498D">
        <w:rPr>
          <w:rFonts w:ascii="Times New Roman" w:hAnsi="Times New Roman"/>
          <w:sz w:val="28"/>
          <w:szCs w:val="28"/>
          <w:lang w:val="uk-UA"/>
        </w:rPr>
        <w:t>дисципліни</w:t>
      </w:r>
      <w:r w:rsidRPr="00A5498D">
        <w:rPr>
          <w:rFonts w:ascii="Times New Roman" w:hAnsi="Times New Roman"/>
          <w:spacing w:val="33"/>
          <w:sz w:val="28"/>
          <w:szCs w:val="28"/>
          <w:lang w:val="uk-UA"/>
        </w:rPr>
        <w:t xml:space="preserve"> </w:t>
      </w:r>
      <w:r w:rsidRPr="00A5498D">
        <w:rPr>
          <w:rFonts w:ascii="Times New Roman" w:hAnsi="Times New Roman"/>
          <w:sz w:val="28"/>
          <w:szCs w:val="28"/>
          <w:lang w:val="uk-UA"/>
        </w:rPr>
        <w:t>«Дискретна</w:t>
      </w:r>
      <w:r w:rsidRPr="00A5498D">
        <w:rPr>
          <w:rFonts w:ascii="Times New Roman" w:hAnsi="Times New Roman"/>
          <w:spacing w:val="30"/>
          <w:sz w:val="28"/>
          <w:szCs w:val="28"/>
          <w:lang w:val="uk-UA"/>
        </w:rPr>
        <w:t xml:space="preserve"> </w:t>
      </w:r>
      <w:r w:rsidRPr="00A5498D">
        <w:rPr>
          <w:rFonts w:ascii="Times New Roman" w:hAnsi="Times New Roman"/>
          <w:sz w:val="28"/>
          <w:szCs w:val="28"/>
          <w:lang w:val="uk-UA"/>
        </w:rPr>
        <w:t>математика»</w:t>
      </w:r>
      <w:r w:rsidRPr="00A5498D">
        <w:rPr>
          <w:rFonts w:ascii="Times New Roman" w:hAnsi="Times New Roman"/>
          <w:spacing w:val="31"/>
          <w:sz w:val="28"/>
          <w:szCs w:val="28"/>
          <w:lang w:val="uk-UA"/>
        </w:rPr>
        <w:t xml:space="preserve"> </w:t>
      </w:r>
      <w:r w:rsidRPr="00A5498D">
        <w:rPr>
          <w:rFonts w:ascii="Times New Roman" w:hAnsi="Times New Roman"/>
          <w:sz w:val="28"/>
          <w:szCs w:val="28"/>
          <w:lang w:val="uk-UA"/>
        </w:rPr>
        <w:t>для</w:t>
      </w:r>
      <w:r w:rsidRPr="00A5498D">
        <w:rPr>
          <w:rFonts w:ascii="Times New Roman" w:hAnsi="Times New Roman"/>
          <w:spacing w:val="33"/>
          <w:sz w:val="28"/>
          <w:szCs w:val="28"/>
          <w:lang w:val="uk-UA"/>
        </w:rPr>
        <w:t xml:space="preserve"> </w:t>
      </w:r>
      <w:r w:rsidRPr="00A5498D">
        <w:rPr>
          <w:rFonts w:ascii="Times New Roman" w:hAnsi="Times New Roman"/>
          <w:sz w:val="28"/>
          <w:szCs w:val="28"/>
          <w:lang w:val="uk-UA"/>
        </w:rPr>
        <w:t>здобувачів</w:t>
      </w:r>
      <w:r w:rsidRPr="00A5498D">
        <w:rPr>
          <w:rFonts w:ascii="Times New Roman" w:hAnsi="Times New Roman"/>
          <w:spacing w:val="29"/>
          <w:sz w:val="28"/>
          <w:szCs w:val="28"/>
          <w:lang w:val="uk-UA"/>
        </w:rPr>
        <w:t xml:space="preserve"> </w:t>
      </w:r>
      <w:r w:rsidRPr="00A5498D">
        <w:rPr>
          <w:rFonts w:ascii="Times New Roman" w:hAnsi="Times New Roman"/>
          <w:sz w:val="28"/>
          <w:szCs w:val="28"/>
          <w:lang w:val="uk-UA"/>
        </w:rPr>
        <w:t xml:space="preserve">фахової </w:t>
      </w:r>
      <w:proofErr w:type="spellStart"/>
      <w:r w:rsidRPr="00A5498D">
        <w:rPr>
          <w:rFonts w:ascii="Times New Roman" w:hAnsi="Times New Roman"/>
          <w:sz w:val="28"/>
          <w:szCs w:val="28"/>
          <w:lang w:val="uk-UA"/>
        </w:rPr>
        <w:t>передвищої</w:t>
      </w:r>
      <w:proofErr w:type="spellEnd"/>
      <w:r w:rsidRPr="00A5498D">
        <w:rPr>
          <w:rFonts w:ascii="Times New Roman" w:hAnsi="Times New Roman"/>
          <w:sz w:val="28"/>
          <w:szCs w:val="28"/>
          <w:lang w:val="uk-UA"/>
        </w:rPr>
        <w:t xml:space="preserve"> освіти </w:t>
      </w:r>
      <w:r w:rsidRPr="00A5498D">
        <w:rPr>
          <w:rFonts w:ascii="Times New Roman" w:hAnsi="Times New Roman"/>
          <w:sz w:val="28"/>
          <w:szCs w:val="28"/>
          <w:lang w:val="en-US"/>
        </w:rPr>
        <w:t>III</w:t>
      </w:r>
      <w:r w:rsidRPr="00A5498D">
        <w:rPr>
          <w:rFonts w:ascii="Times New Roman" w:hAnsi="Times New Roman"/>
          <w:sz w:val="28"/>
          <w:szCs w:val="28"/>
          <w:lang w:val="uk-UA"/>
        </w:rPr>
        <w:t xml:space="preserve"> курсу освітньо-професійного ступеня фаховий молодший бакалавр спеціальності </w:t>
      </w:r>
      <w:r w:rsidR="00A5498D" w:rsidRPr="00A5498D">
        <w:rPr>
          <w:rFonts w:ascii="Times New Roman" w:hAnsi="Times New Roman"/>
          <w:sz w:val="28"/>
          <w:szCs w:val="28"/>
          <w:lang w:val="uk-UA"/>
        </w:rPr>
        <w:t>123</w:t>
      </w:r>
      <w:r w:rsidR="00A5498D" w:rsidRPr="007618C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5498D" w:rsidRPr="007618C0">
        <w:rPr>
          <w:rFonts w:ascii="Times New Roman" w:hAnsi="Times New Roman"/>
          <w:sz w:val="28"/>
          <w:szCs w:val="28"/>
          <w:lang w:val="uk-UA"/>
        </w:rPr>
        <w:t>Компʼютерна</w:t>
      </w:r>
      <w:proofErr w:type="spellEnd"/>
      <w:r w:rsidR="00A5498D" w:rsidRPr="007618C0">
        <w:rPr>
          <w:rFonts w:ascii="Times New Roman" w:hAnsi="Times New Roman"/>
          <w:sz w:val="28"/>
          <w:szCs w:val="28"/>
          <w:lang w:val="uk-UA"/>
        </w:rPr>
        <w:t xml:space="preserve"> інженерія </w:t>
      </w:r>
      <w:r w:rsidR="00A5498D">
        <w:rPr>
          <w:rFonts w:ascii="Times New Roman" w:hAnsi="Times New Roman"/>
          <w:sz w:val="28"/>
          <w:szCs w:val="28"/>
          <w:lang w:val="uk-UA"/>
        </w:rPr>
        <w:t>денної форми навчання</w:t>
      </w:r>
      <w:r w:rsidR="00A5498D" w:rsidRPr="00774B51">
        <w:rPr>
          <w:rFonts w:ascii="Times New Roman" w:hAnsi="Times New Roman"/>
          <w:sz w:val="28"/>
          <w:szCs w:val="28"/>
          <w:lang w:val="uk-UA"/>
        </w:rPr>
        <w:t xml:space="preserve"> складена на основі ОПП «</w:t>
      </w:r>
      <w:proofErr w:type="spellStart"/>
      <w:r w:rsidR="00A5498D" w:rsidRPr="00774B51">
        <w:rPr>
          <w:rFonts w:ascii="Times New Roman" w:hAnsi="Times New Roman"/>
          <w:sz w:val="28"/>
          <w:szCs w:val="28"/>
          <w:lang w:val="uk-UA"/>
        </w:rPr>
        <w:t>Компʼютерна</w:t>
      </w:r>
      <w:proofErr w:type="spellEnd"/>
      <w:r w:rsidR="00A5498D" w:rsidRPr="00774B51">
        <w:rPr>
          <w:rFonts w:ascii="Times New Roman" w:hAnsi="Times New Roman"/>
          <w:sz w:val="28"/>
          <w:szCs w:val="28"/>
          <w:lang w:val="uk-UA"/>
        </w:rPr>
        <w:t xml:space="preserve"> інженерія</w:t>
      </w:r>
      <w:r w:rsidR="00A5498D" w:rsidRPr="00774B51">
        <w:rPr>
          <w:rFonts w:ascii="Times New Roman" w:hAnsi="Times New Roman"/>
          <w:bCs/>
          <w:sz w:val="28"/>
          <w:szCs w:val="28"/>
          <w:lang w:val="uk-UA"/>
        </w:rPr>
        <w:t>»</w:t>
      </w:r>
    </w:p>
    <w:p w:rsidR="00DB2B75" w:rsidRDefault="00DB2B75" w:rsidP="00A5498D">
      <w:pPr>
        <w:pStyle w:val="af0"/>
        <w:spacing w:line="360" w:lineRule="auto"/>
        <w:ind w:firstLine="709"/>
        <w:rPr>
          <w:sz w:val="27"/>
        </w:rPr>
      </w:pPr>
    </w:p>
    <w:p w:rsidR="00DB2B75" w:rsidRPr="00A5498D" w:rsidRDefault="00DB2B75" w:rsidP="00A5498D">
      <w:pPr>
        <w:pStyle w:val="af0"/>
        <w:tabs>
          <w:tab w:val="left" w:pos="1869"/>
          <w:tab w:val="left" w:pos="4320"/>
          <w:tab w:val="left" w:pos="5090"/>
          <w:tab w:val="left" w:pos="6003"/>
        </w:tabs>
        <w:spacing w:line="360" w:lineRule="auto"/>
        <w:ind w:firstLine="709"/>
      </w:pPr>
      <w:r w:rsidRPr="00A5498D">
        <w:t xml:space="preserve">29 серпня 2023 р. –  </w:t>
      </w:r>
      <w:r w:rsidR="00A5498D" w:rsidRPr="00A5498D">
        <w:t>11 с.</w:t>
      </w:r>
    </w:p>
    <w:p w:rsidR="00DB2B75" w:rsidRDefault="00DB2B75" w:rsidP="00DB2B75">
      <w:pPr>
        <w:pStyle w:val="af0"/>
        <w:tabs>
          <w:tab w:val="left" w:pos="1869"/>
          <w:tab w:val="left" w:pos="4320"/>
          <w:tab w:val="left" w:pos="5090"/>
          <w:tab w:val="left" w:pos="6003"/>
        </w:tabs>
        <w:spacing w:line="600" w:lineRule="auto"/>
        <w:ind w:firstLine="709"/>
      </w:pPr>
      <w:r>
        <w:t>Розробник:</w:t>
      </w:r>
      <w:r>
        <w:rPr>
          <w:spacing w:val="-1"/>
        </w:rPr>
        <w:t xml:space="preserve"> Н. СТЕФАНСЬКА</w:t>
      </w:r>
    </w:p>
    <w:p w:rsidR="00DB2B75" w:rsidRDefault="00DB2B75" w:rsidP="00DB2B75">
      <w:pPr>
        <w:pStyle w:val="af0"/>
        <w:tabs>
          <w:tab w:val="left" w:pos="2892"/>
          <w:tab w:val="left" w:pos="4711"/>
          <w:tab w:val="left" w:pos="5343"/>
          <w:tab w:val="left" w:pos="6729"/>
        </w:tabs>
        <w:spacing w:line="480" w:lineRule="auto"/>
        <w:ind w:firstLine="709"/>
        <w:rPr>
          <w:spacing w:val="-67"/>
        </w:rPr>
      </w:pPr>
      <w:r>
        <w:t>Програма обговорена та схвалена на засіданні циклової комісії</w:t>
      </w:r>
      <w:r>
        <w:rPr>
          <w:spacing w:val="1"/>
        </w:rPr>
        <w:t xml:space="preserve"> </w:t>
      </w:r>
      <w:r>
        <w:t>природничо-математичних дисциплін</w:t>
      </w:r>
      <w:r>
        <w:rPr>
          <w:spacing w:val="-67"/>
        </w:rPr>
        <w:t xml:space="preserve"> </w:t>
      </w:r>
    </w:p>
    <w:p w:rsidR="00DB2B75" w:rsidRDefault="00DB2B75" w:rsidP="00DB2B75">
      <w:pPr>
        <w:pStyle w:val="af0"/>
        <w:tabs>
          <w:tab w:val="left" w:pos="2892"/>
          <w:tab w:val="left" w:pos="4711"/>
          <w:tab w:val="left" w:pos="5343"/>
          <w:tab w:val="left" w:pos="6729"/>
        </w:tabs>
        <w:spacing w:line="480" w:lineRule="auto"/>
        <w:ind w:firstLine="709"/>
      </w:pPr>
      <w:r>
        <w:t>Протокол</w:t>
      </w:r>
      <w:r>
        <w:rPr>
          <w:spacing w:val="-1"/>
        </w:rPr>
        <w:t xml:space="preserve"> </w:t>
      </w:r>
      <w:r>
        <w:t>від 29 серпня 2023 року</w:t>
      </w:r>
      <w:r>
        <w:rPr>
          <w:spacing w:val="-1"/>
        </w:rPr>
        <w:t xml:space="preserve"> </w:t>
      </w:r>
      <w:r>
        <w:t>№ 1</w:t>
      </w:r>
    </w:p>
    <w:p w:rsidR="00DB2B75" w:rsidRDefault="00DB2B75" w:rsidP="00DB2B75">
      <w:pPr>
        <w:pStyle w:val="af0"/>
        <w:tabs>
          <w:tab w:val="left" w:pos="10529"/>
        </w:tabs>
        <w:spacing w:line="320" w:lineRule="exact"/>
        <w:ind w:firstLine="709"/>
      </w:pPr>
      <w:r>
        <w:t>Голова</w:t>
      </w:r>
      <w:r>
        <w:rPr>
          <w:spacing w:val="-5"/>
        </w:rPr>
        <w:t xml:space="preserve"> </w:t>
      </w:r>
      <w:r>
        <w:t>циклової</w:t>
      </w:r>
      <w:r>
        <w:rPr>
          <w:spacing w:val="-3"/>
        </w:rPr>
        <w:t xml:space="preserve"> </w:t>
      </w:r>
      <w:r>
        <w:t>комісії</w:t>
      </w:r>
      <w:r>
        <w:rPr>
          <w:spacing w:val="-5"/>
        </w:rPr>
        <w:t xml:space="preserve"> </w:t>
      </w:r>
      <w:r>
        <w:t>природничо-математичних</w:t>
      </w:r>
      <w:r>
        <w:rPr>
          <w:spacing w:val="-5"/>
        </w:rPr>
        <w:t xml:space="preserve"> </w:t>
      </w:r>
      <w:r>
        <w:t>дисциплін ______________ Н. СТЕФАНСЬКА</w:t>
      </w:r>
    </w:p>
    <w:p w:rsidR="00DB2B75" w:rsidRDefault="00DB2B75" w:rsidP="00DB2B75">
      <w:pPr>
        <w:pStyle w:val="af0"/>
        <w:ind w:firstLine="709"/>
      </w:pPr>
    </w:p>
    <w:p w:rsidR="00DB2B75" w:rsidRDefault="00DB2B75" w:rsidP="00DB2B75">
      <w:pPr>
        <w:pStyle w:val="af0"/>
        <w:tabs>
          <w:tab w:val="left" w:pos="2891"/>
          <w:tab w:val="left" w:pos="4086"/>
          <w:tab w:val="left" w:pos="4713"/>
          <w:tab w:val="left" w:pos="6307"/>
        </w:tabs>
        <w:spacing w:line="360" w:lineRule="auto"/>
        <w:ind w:firstLine="709"/>
      </w:pPr>
      <w:r>
        <w:t>Схвалено Педагогічною радою ТФК ЛНТУ</w:t>
      </w:r>
      <w:r>
        <w:rPr>
          <w:spacing w:val="1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>
        <w:t>від ____________2023 року</w:t>
      </w:r>
      <w:r>
        <w:rPr>
          <w:spacing w:val="-1"/>
        </w:rPr>
        <w:t xml:space="preserve"> </w:t>
      </w:r>
      <w:r>
        <w:t>№___</w:t>
      </w:r>
    </w:p>
    <w:p w:rsidR="00DB2B75" w:rsidRDefault="00DB2B75" w:rsidP="00774B51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B1B63" w:rsidRDefault="00CB1B63" w:rsidP="00DB2B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618C0" w:rsidRDefault="007618C0" w:rsidP="00C93C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B1B63" w:rsidRDefault="00CB1B63" w:rsidP="003B3B9B">
      <w:pPr>
        <w:shd w:val="clear" w:color="auto" w:fill="FFFFFF"/>
        <w:tabs>
          <w:tab w:val="left" w:pos="62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E871D5" w:rsidRPr="007618C0" w:rsidRDefault="00640D2B" w:rsidP="00640D2B">
      <w:pPr>
        <w:pStyle w:val="ab"/>
        <w:numPr>
          <w:ilvl w:val="0"/>
          <w:numId w:val="26"/>
        </w:num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74962">
        <w:rPr>
          <w:rFonts w:ascii="Times New Roman" w:hAnsi="Times New Roman"/>
          <w:bCs/>
          <w:sz w:val="28"/>
          <w:szCs w:val="28"/>
          <w:highlight w:val="lightGray"/>
          <w:lang w:val="uk-UA"/>
        </w:rPr>
        <w:br w:type="page"/>
      </w:r>
      <w:r w:rsidR="00E871D5" w:rsidRPr="007618C0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ОПИС НАВЧАЛЬНОЇ ДИСЦИПЛІНИ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103"/>
        <w:gridCol w:w="5494"/>
      </w:tblGrid>
      <w:tr w:rsidR="00DB2B75" w:rsidRPr="00640D2B" w:rsidTr="008222F0">
        <w:trPr>
          <w:trHeight w:val="783"/>
        </w:trPr>
        <w:tc>
          <w:tcPr>
            <w:tcW w:w="4820" w:type="dxa"/>
            <w:vAlign w:val="center"/>
          </w:tcPr>
          <w:p w:rsidR="00DB2B75" w:rsidRPr="009044CF" w:rsidRDefault="00DB2B75" w:rsidP="00374D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показників</w:t>
            </w:r>
          </w:p>
        </w:tc>
        <w:tc>
          <w:tcPr>
            <w:tcW w:w="5103" w:type="dxa"/>
            <w:vAlign w:val="center"/>
          </w:tcPr>
          <w:p w:rsidR="00DB2B75" w:rsidRDefault="00DB2B75" w:rsidP="00DB2B7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Галузь знань, спеціальність,</w:t>
            </w:r>
          </w:p>
          <w:p w:rsidR="00DB2B75" w:rsidRDefault="00DB2B75" w:rsidP="00DB2B75">
            <w:pPr>
              <w:pStyle w:val="TableParagraph"/>
              <w:ind w:left="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освітньо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професійний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ступінь</w:t>
            </w:r>
          </w:p>
        </w:tc>
        <w:tc>
          <w:tcPr>
            <w:tcW w:w="5494" w:type="dxa"/>
            <w:vAlign w:val="center"/>
          </w:tcPr>
          <w:p w:rsidR="00DB2B75" w:rsidRPr="009044CF" w:rsidRDefault="00DB2B75" w:rsidP="00DB2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DB2B75" w:rsidRPr="009044CF" w:rsidTr="008222F0">
        <w:trPr>
          <w:trHeight w:val="413"/>
        </w:trPr>
        <w:tc>
          <w:tcPr>
            <w:tcW w:w="4820" w:type="dxa"/>
            <w:vMerge w:val="restart"/>
            <w:vAlign w:val="center"/>
          </w:tcPr>
          <w:p w:rsidR="00DB2B75" w:rsidRPr="009044CF" w:rsidRDefault="00DB2B75" w:rsidP="00374D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Тем –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103" w:type="dxa"/>
            <w:vMerge w:val="restart"/>
            <w:vAlign w:val="center"/>
          </w:tcPr>
          <w:p w:rsidR="00DB2B75" w:rsidRDefault="00DB2B75" w:rsidP="00DB2B75">
            <w:pPr>
              <w:pStyle w:val="TableParagraph"/>
              <w:ind w:left="0"/>
              <w:jc w:val="center"/>
              <w:rPr>
                <w:b/>
                <w:sz w:val="33"/>
              </w:rPr>
            </w:pPr>
          </w:p>
          <w:p w:rsidR="00DB2B75" w:rsidRDefault="00DB2B75" w:rsidP="00DB2B7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Галузь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знань:</w:t>
            </w:r>
          </w:p>
          <w:p w:rsidR="00DB2B75" w:rsidRDefault="00DB2B75" w:rsidP="00DB2B7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Інформаційні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технології</w:t>
            </w:r>
          </w:p>
        </w:tc>
        <w:tc>
          <w:tcPr>
            <w:tcW w:w="5494" w:type="dxa"/>
            <w:vAlign w:val="center"/>
          </w:tcPr>
          <w:p w:rsidR="00DB2B75" w:rsidRPr="009044CF" w:rsidRDefault="00DB2B75" w:rsidP="00DB2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Форма навчання</w:t>
            </w:r>
          </w:p>
        </w:tc>
      </w:tr>
      <w:tr w:rsidR="00DB2B75" w:rsidRPr="009044CF" w:rsidTr="00A5498D">
        <w:trPr>
          <w:trHeight w:val="984"/>
        </w:trPr>
        <w:tc>
          <w:tcPr>
            <w:tcW w:w="4820" w:type="dxa"/>
            <w:vMerge/>
            <w:vAlign w:val="center"/>
          </w:tcPr>
          <w:p w:rsidR="00DB2B75" w:rsidRPr="009044CF" w:rsidRDefault="00DB2B75" w:rsidP="00374D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DB2B75" w:rsidRPr="009044CF" w:rsidRDefault="00DB2B75" w:rsidP="00DB2B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Merge w:val="restart"/>
            <w:vAlign w:val="center"/>
          </w:tcPr>
          <w:p w:rsidR="00DB2B75" w:rsidRPr="009044CF" w:rsidRDefault="00DB2B75" w:rsidP="00DB2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Денна</w:t>
            </w:r>
          </w:p>
        </w:tc>
      </w:tr>
      <w:tr w:rsidR="00DB2B75" w:rsidRPr="009044CF" w:rsidTr="008222F0">
        <w:trPr>
          <w:trHeight w:val="322"/>
        </w:trPr>
        <w:tc>
          <w:tcPr>
            <w:tcW w:w="4820" w:type="dxa"/>
            <w:vMerge/>
            <w:vAlign w:val="center"/>
          </w:tcPr>
          <w:p w:rsidR="00DB2B75" w:rsidRPr="009044CF" w:rsidRDefault="00DB2B75" w:rsidP="00374D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 w:val="restart"/>
            <w:vAlign w:val="center"/>
          </w:tcPr>
          <w:p w:rsidR="00DB2B75" w:rsidRDefault="00DB2B75" w:rsidP="00DB2B75">
            <w:pPr>
              <w:pStyle w:val="TableParagraph"/>
              <w:ind w:left="0"/>
              <w:jc w:val="center"/>
              <w:rPr>
                <w:b/>
                <w:sz w:val="30"/>
              </w:rPr>
            </w:pPr>
          </w:p>
          <w:p w:rsidR="00DB2B75" w:rsidRDefault="00DB2B75" w:rsidP="00DB2B7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Спеціальність:</w:t>
            </w:r>
          </w:p>
          <w:p w:rsidR="00DB2B75" w:rsidRDefault="00A5498D" w:rsidP="00A5498D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123</w:t>
            </w:r>
            <w:r w:rsidR="00DB2B75">
              <w:rPr>
                <w:spacing w:val="-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Комп’ютерна інженерія</w:t>
            </w:r>
          </w:p>
        </w:tc>
        <w:tc>
          <w:tcPr>
            <w:tcW w:w="5494" w:type="dxa"/>
            <w:vMerge/>
            <w:vAlign w:val="center"/>
          </w:tcPr>
          <w:p w:rsidR="00DB2B75" w:rsidRPr="009044CF" w:rsidRDefault="00DB2B75" w:rsidP="00DB2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B2B75" w:rsidRPr="009044CF" w:rsidTr="008222F0">
        <w:trPr>
          <w:trHeight w:val="439"/>
        </w:trPr>
        <w:tc>
          <w:tcPr>
            <w:tcW w:w="4820" w:type="dxa"/>
            <w:vMerge/>
            <w:vAlign w:val="center"/>
          </w:tcPr>
          <w:p w:rsidR="00DB2B75" w:rsidRPr="009044CF" w:rsidRDefault="00DB2B75" w:rsidP="00374D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DB2B75" w:rsidRPr="009044CF" w:rsidRDefault="00DB2B75" w:rsidP="00DB2B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Align w:val="center"/>
          </w:tcPr>
          <w:p w:rsidR="00DB2B75" w:rsidRPr="009044CF" w:rsidRDefault="00DB2B75" w:rsidP="00DB2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Рік підготовки</w:t>
            </w:r>
          </w:p>
        </w:tc>
      </w:tr>
      <w:tr w:rsidR="00DB2B75" w:rsidRPr="009044CF" w:rsidTr="008222F0">
        <w:trPr>
          <w:trHeight w:val="245"/>
        </w:trPr>
        <w:tc>
          <w:tcPr>
            <w:tcW w:w="4820" w:type="dxa"/>
            <w:vMerge/>
            <w:vAlign w:val="center"/>
          </w:tcPr>
          <w:p w:rsidR="00DB2B75" w:rsidRPr="009044CF" w:rsidRDefault="00DB2B75" w:rsidP="00374D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DB2B75" w:rsidRPr="009044CF" w:rsidRDefault="00DB2B75" w:rsidP="00DB2B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Align w:val="center"/>
          </w:tcPr>
          <w:p w:rsidR="00DB2B75" w:rsidRPr="00A5498D" w:rsidRDefault="00DB2B75" w:rsidP="00DB2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5498D">
              <w:rPr>
                <w:rFonts w:ascii="Times New Roman" w:hAnsi="Times New Roman"/>
                <w:sz w:val="28"/>
              </w:rPr>
              <w:t>ІІІ</w:t>
            </w:r>
          </w:p>
        </w:tc>
      </w:tr>
      <w:tr w:rsidR="00DB2B75" w:rsidRPr="009044CF" w:rsidTr="008222F0">
        <w:trPr>
          <w:trHeight w:val="70"/>
        </w:trPr>
        <w:tc>
          <w:tcPr>
            <w:tcW w:w="4820" w:type="dxa"/>
            <w:vMerge/>
            <w:vAlign w:val="center"/>
          </w:tcPr>
          <w:p w:rsidR="00DB2B75" w:rsidRPr="009044CF" w:rsidRDefault="00DB2B75" w:rsidP="00374D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DB2B75" w:rsidRPr="009044CF" w:rsidRDefault="00DB2B75" w:rsidP="00DB2B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Align w:val="center"/>
          </w:tcPr>
          <w:p w:rsidR="00DB2B75" w:rsidRPr="009044CF" w:rsidRDefault="00DB2B75" w:rsidP="00DB2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Семестр</w:t>
            </w:r>
          </w:p>
        </w:tc>
      </w:tr>
      <w:tr w:rsidR="00DB2B75" w:rsidRPr="009044CF" w:rsidTr="008222F0">
        <w:trPr>
          <w:trHeight w:val="70"/>
        </w:trPr>
        <w:tc>
          <w:tcPr>
            <w:tcW w:w="4820" w:type="dxa"/>
            <w:vAlign w:val="center"/>
          </w:tcPr>
          <w:p w:rsidR="00DB2B75" w:rsidRPr="00E343A5" w:rsidRDefault="00DB2B75" w:rsidP="00374D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Загальна кількість годин – 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5103" w:type="dxa"/>
            <w:vMerge/>
            <w:vAlign w:val="center"/>
          </w:tcPr>
          <w:p w:rsidR="00DB2B75" w:rsidRPr="009044CF" w:rsidRDefault="00DB2B75" w:rsidP="00DB2B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Align w:val="center"/>
          </w:tcPr>
          <w:p w:rsidR="00DB2B75" w:rsidRPr="00E871D5" w:rsidRDefault="00DB2B75" w:rsidP="00DB2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DB2B75" w:rsidRPr="009044CF" w:rsidTr="008222F0">
        <w:trPr>
          <w:trHeight w:val="379"/>
        </w:trPr>
        <w:tc>
          <w:tcPr>
            <w:tcW w:w="4820" w:type="dxa"/>
            <w:vMerge w:val="restart"/>
            <w:vAlign w:val="center"/>
          </w:tcPr>
          <w:p w:rsidR="00DB2B75" w:rsidRPr="009044CF" w:rsidRDefault="00DB2B75" w:rsidP="00374D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:rsidR="00DB2B75" w:rsidRPr="007618C0" w:rsidRDefault="00DB2B75" w:rsidP="00374D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аудиторних – </w:t>
            </w:r>
            <w:r w:rsidR="00374D34">
              <w:rPr>
                <w:rFonts w:ascii="Times New Roman" w:hAnsi="Times New Roman"/>
                <w:sz w:val="28"/>
                <w:szCs w:val="28"/>
                <w:lang w:val="uk-UA"/>
              </w:rPr>
              <w:t>52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год.;</w:t>
            </w:r>
          </w:p>
          <w:p w:rsidR="00DB2B75" w:rsidRPr="009044CF" w:rsidRDefault="00DB2B75" w:rsidP="00374D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самостійної роботи </w:t>
            </w: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</w:t>
            </w:r>
            <w:r w:rsidR="00374D34">
              <w:rPr>
                <w:rFonts w:ascii="Times New Roman" w:hAnsi="Times New Roman"/>
                <w:sz w:val="28"/>
                <w:szCs w:val="28"/>
                <w:lang w:val="uk-UA"/>
              </w:rPr>
              <w:t>68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5103" w:type="dxa"/>
            <w:vMerge w:val="restart"/>
            <w:vAlign w:val="center"/>
          </w:tcPr>
          <w:p w:rsidR="00DB2B75" w:rsidRDefault="00DB2B75" w:rsidP="00DB2B75">
            <w:pPr>
              <w:pStyle w:val="TableParagraph"/>
              <w:ind w:left="0"/>
              <w:jc w:val="center"/>
              <w:rPr>
                <w:b/>
                <w:sz w:val="30"/>
              </w:rPr>
            </w:pPr>
          </w:p>
          <w:p w:rsidR="00DB2B75" w:rsidRDefault="00DB2B75" w:rsidP="00DB2B75">
            <w:pPr>
              <w:pStyle w:val="TableParagraph"/>
              <w:ind w:left="0"/>
              <w:jc w:val="center"/>
              <w:rPr>
                <w:b/>
                <w:sz w:val="30"/>
              </w:rPr>
            </w:pPr>
          </w:p>
          <w:p w:rsidR="00DB2B75" w:rsidRDefault="00DB2B75" w:rsidP="00DB2B75">
            <w:pPr>
              <w:pStyle w:val="TableParagraph"/>
              <w:ind w:left="0"/>
              <w:jc w:val="center"/>
              <w:rPr>
                <w:spacing w:val="-67"/>
                <w:sz w:val="28"/>
              </w:rPr>
            </w:pPr>
            <w:r>
              <w:rPr>
                <w:sz w:val="28"/>
              </w:rPr>
              <w:t>Освітньо-професійний ступінь:</w:t>
            </w:r>
            <w:r>
              <w:rPr>
                <w:spacing w:val="-67"/>
                <w:sz w:val="28"/>
              </w:rPr>
              <w:t xml:space="preserve"> </w:t>
            </w:r>
          </w:p>
          <w:p w:rsidR="00DB2B75" w:rsidRDefault="00DB2B75" w:rsidP="00DB2B7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фаховий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молодший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бакалавр</w:t>
            </w:r>
          </w:p>
        </w:tc>
        <w:tc>
          <w:tcPr>
            <w:tcW w:w="5494" w:type="dxa"/>
            <w:vAlign w:val="center"/>
          </w:tcPr>
          <w:p w:rsidR="00DB2B75" w:rsidRPr="009044CF" w:rsidRDefault="00DB2B75" w:rsidP="00DB2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Лекції</w:t>
            </w:r>
          </w:p>
        </w:tc>
      </w:tr>
      <w:tr w:rsidR="00E871D5" w:rsidRPr="009044CF" w:rsidTr="008222F0">
        <w:trPr>
          <w:trHeight w:val="379"/>
        </w:trPr>
        <w:tc>
          <w:tcPr>
            <w:tcW w:w="4820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Align w:val="center"/>
          </w:tcPr>
          <w:p w:rsidR="00E871D5" w:rsidRPr="0021356F" w:rsidRDefault="00DB2B75" w:rsidP="00DB2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  <w:r w:rsidR="00E871D5" w:rsidRPr="009044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</w:t>
            </w:r>
          </w:p>
        </w:tc>
      </w:tr>
      <w:tr w:rsidR="00E871D5" w:rsidRPr="009044CF" w:rsidTr="008222F0">
        <w:trPr>
          <w:trHeight w:val="432"/>
        </w:trPr>
        <w:tc>
          <w:tcPr>
            <w:tcW w:w="4820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Align w:val="center"/>
          </w:tcPr>
          <w:p w:rsidR="00E871D5" w:rsidRPr="009044CF" w:rsidRDefault="00E871D5" w:rsidP="00DB2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Практичні</w:t>
            </w:r>
          </w:p>
        </w:tc>
      </w:tr>
      <w:tr w:rsidR="00E871D5" w:rsidRPr="009044CF" w:rsidTr="008222F0">
        <w:trPr>
          <w:trHeight w:val="164"/>
        </w:trPr>
        <w:tc>
          <w:tcPr>
            <w:tcW w:w="4820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Align w:val="center"/>
          </w:tcPr>
          <w:p w:rsidR="00E871D5" w:rsidRPr="009044CF" w:rsidRDefault="00DB2B75" w:rsidP="00DB2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 w:rsidR="00E871D5" w:rsidRPr="009044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</w:t>
            </w:r>
          </w:p>
        </w:tc>
      </w:tr>
      <w:tr w:rsidR="00E871D5" w:rsidRPr="009044CF" w:rsidTr="008222F0">
        <w:trPr>
          <w:trHeight w:val="164"/>
        </w:trPr>
        <w:tc>
          <w:tcPr>
            <w:tcW w:w="4820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Align w:val="center"/>
          </w:tcPr>
          <w:p w:rsidR="00E871D5" w:rsidRPr="009044CF" w:rsidRDefault="00E871D5" w:rsidP="00DB2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</w:t>
            </w:r>
          </w:p>
        </w:tc>
      </w:tr>
      <w:tr w:rsidR="00E871D5" w:rsidRPr="009044CF" w:rsidTr="008222F0">
        <w:trPr>
          <w:trHeight w:val="164"/>
        </w:trPr>
        <w:tc>
          <w:tcPr>
            <w:tcW w:w="4820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Align w:val="center"/>
          </w:tcPr>
          <w:p w:rsidR="00E871D5" w:rsidRPr="009044CF" w:rsidRDefault="00DB2B75" w:rsidP="00DB2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68</w:t>
            </w:r>
            <w:r w:rsidR="00E871D5" w:rsidRPr="009044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</w:t>
            </w:r>
          </w:p>
        </w:tc>
      </w:tr>
      <w:tr w:rsidR="00E871D5" w:rsidRPr="009044CF" w:rsidTr="008222F0">
        <w:trPr>
          <w:trHeight w:val="153"/>
        </w:trPr>
        <w:tc>
          <w:tcPr>
            <w:tcW w:w="4820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Align w:val="center"/>
          </w:tcPr>
          <w:p w:rsidR="00E871D5" w:rsidRPr="009044CF" w:rsidRDefault="00E871D5" w:rsidP="00DB2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Вид контролю</w:t>
            </w:r>
          </w:p>
        </w:tc>
      </w:tr>
      <w:tr w:rsidR="00E871D5" w:rsidRPr="009044CF" w:rsidTr="008222F0">
        <w:trPr>
          <w:trHeight w:val="153"/>
        </w:trPr>
        <w:tc>
          <w:tcPr>
            <w:tcW w:w="4820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Align w:val="center"/>
          </w:tcPr>
          <w:p w:rsidR="00E871D5" w:rsidRPr="009044CF" w:rsidRDefault="00A5498D" w:rsidP="00DB2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</w:tbl>
    <w:p w:rsidR="00E871D5" w:rsidRDefault="00E871D5" w:rsidP="00E871D5">
      <w:pPr>
        <w:pStyle w:val="ab"/>
        <w:spacing w:after="0" w:line="360" w:lineRule="auto"/>
        <w:ind w:left="1080"/>
        <w:rPr>
          <w:rFonts w:ascii="Times New Roman" w:hAnsi="Times New Roman"/>
          <w:bCs/>
          <w:sz w:val="28"/>
          <w:szCs w:val="28"/>
          <w:lang w:val="uk-UA"/>
        </w:rPr>
      </w:pPr>
    </w:p>
    <w:p w:rsidR="00F633E2" w:rsidRDefault="00F633E2" w:rsidP="003850BA">
      <w:pPr>
        <w:pStyle w:val="ab"/>
        <w:spacing w:after="0" w:line="360" w:lineRule="auto"/>
        <w:ind w:left="1080"/>
        <w:rPr>
          <w:rFonts w:ascii="Times New Roman" w:hAnsi="Times New Roman"/>
          <w:bCs/>
          <w:sz w:val="28"/>
          <w:szCs w:val="28"/>
          <w:lang w:val="uk-UA"/>
        </w:rPr>
      </w:pPr>
    </w:p>
    <w:p w:rsidR="003850BA" w:rsidRDefault="003850BA" w:rsidP="003850BA">
      <w:pPr>
        <w:pStyle w:val="ab"/>
        <w:spacing w:after="0" w:line="360" w:lineRule="auto"/>
        <w:ind w:left="1080"/>
        <w:rPr>
          <w:rFonts w:ascii="Times New Roman" w:hAnsi="Times New Roman"/>
          <w:bCs/>
          <w:sz w:val="28"/>
          <w:szCs w:val="28"/>
          <w:lang w:val="uk-UA"/>
        </w:rPr>
      </w:pPr>
    </w:p>
    <w:p w:rsidR="003850BA" w:rsidRDefault="003850BA" w:rsidP="003850BA">
      <w:pPr>
        <w:pStyle w:val="ab"/>
        <w:spacing w:after="0" w:line="360" w:lineRule="auto"/>
        <w:ind w:left="1080"/>
        <w:rPr>
          <w:rFonts w:ascii="Times New Roman" w:hAnsi="Times New Roman"/>
          <w:bCs/>
          <w:sz w:val="28"/>
          <w:szCs w:val="28"/>
          <w:lang w:val="uk-UA"/>
        </w:rPr>
      </w:pPr>
    </w:p>
    <w:p w:rsidR="003850BA" w:rsidRDefault="003850BA" w:rsidP="003850BA">
      <w:pPr>
        <w:pStyle w:val="ab"/>
        <w:spacing w:after="0" w:line="360" w:lineRule="auto"/>
        <w:ind w:left="1080"/>
        <w:rPr>
          <w:rFonts w:ascii="Times New Roman" w:hAnsi="Times New Roman"/>
          <w:bCs/>
          <w:sz w:val="28"/>
          <w:szCs w:val="28"/>
          <w:lang w:val="uk-UA"/>
        </w:rPr>
      </w:pPr>
    </w:p>
    <w:p w:rsidR="003850BA" w:rsidRDefault="003850BA" w:rsidP="003850BA">
      <w:pPr>
        <w:pStyle w:val="ab"/>
        <w:spacing w:after="0" w:line="360" w:lineRule="auto"/>
        <w:ind w:left="1080"/>
        <w:rPr>
          <w:rFonts w:ascii="Times New Roman" w:hAnsi="Times New Roman"/>
          <w:bCs/>
          <w:sz w:val="28"/>
          <w:szCs w:val="28"/>
          <w:lang w:val="uk-UA"/>
        </w:rPr>
      </w:pPr>
    </w:p>
    <w:p w:rsidR="003850BA" w:rsidRPr="007618C0" w:rsidRDefault="003850BA" w:rsidP="003850BA">
      <w:pPr>
        <w:pStyle w:val="ab"/>
        <w:numPr>
          <w:ilvl w:val="0"/>
          <w:numId w:val="23"/>
        </w:numPr>
        <w:spacing w:after="0" w:line="36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618C0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МЕТА ДИСЦИПЛІНИ, ПЕРЕДУМОВИ ЇЇ ВИВЧЕННЯ ТА ЗАПЛАНОВАНІ РЕЗУЛЬТАТИ НАВЧАННЯ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3"/>
        <w:gridCol w:w="12048"/>
      </w:tblGrid>
      <w:tr w:rsidR="003850BA" w:rsidRPr="0071628A" w:rsidTr="006F2551">
        <w:trPr>
          <w:trHeight w:val="3335"/>
        </w:trPr>
        <w:tc>
          <w:tcPr>
            <w:tcW w:w="3403" w:type="dxa"/>
          </w:tcPr>
          <w:p w:rsidR="003850BA" w:rsidRPr="0071628A" w:rsidRDefault="003850BA" w:rsidP="0069305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162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Місце дисципліни в освітній програмі:</w:t>
            </w:r>
          </w:p>
        </w:tc>
        <w:tc>
          <w:tcPr>
            <w:tcW w:w="12048" w:type="dxa"/>
          </w:tcPr>
          <w:p w:rsidR="000834AE" w:rsidRPr="0071628A" w:rsidRDefault="00F44AEF" w:rsidP="000834AE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1628A">
              <w:rPr>
                <w:sz w:val="28"/>
                <w:szCs w:val="28"/>
              </w:rPr>
              <w:t>Дисципл</w:t>
            </w:r>
            <w:r w:rsidR="000834AE" w:rsidRPr="0071628A">
              <w:rPr>
                <w:sz w:val="28"/>
                <w:szCs w:val="28"/>
                <w:lang w:val="uk-UA"/>
              </w:rPr>
              <w:t>іна</w:t>
            </w:r>
            <w:proofErr w:type="spellEnd"/>
            <w:r w:rsidR="000834AE" w:rsidRPr="0071628A">
              <w:rPr>
                <w:sz w:val="28"/>
                <w:szCs w:val="28"/>
                <w:lang w:val="uk-UA"/>
              </w:rPr>
              <w:t xml:space="preserve"> «Дискретна математика»</w:t>
            </w:r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спрямована</w:t>
            </w:r>
            <w:proofErr w:type="spellEnd"/>
            <w:r w:rsidRPr="0071628A">
              <w:rPr>
                <w:sz w:val="28"/>
                <w:szCs w:val="28"/>
              </w:rPr>
              <w:t xml:space="preserve"> на </w:t>
            </w:r>
            <w:proofErr w:type="spellStart"/>
            <w:r w:rsidRPr="0071628A">
              <w:rPr>
                <w:sz w:val="28"/>
                <w:szCs w:val="28"/>
              </w:rPr>
              <w:t>вивчення</w:t>
            </w:r>
            <w:proofErr w:type="spellEnd"/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об’єктів</w:t>
            </w:r>
            <w:proofErr w:type="spellEnd"/>
            <w:r w:rsidRPr="0071628A">
              <w:rPr>
                <w:sz w:val="28"/>
                <w:szCs w:val="28"/>
              </w:rPr>
              <w:t xml:space="preserve">, </w:t>
            </w:r>
            <w:proofErr w:type="spellStart"/>
            <w:r w:rsidRPr="0071628A">
              <w:rPr>
                <w:sz w:val="28"/>
                <w:szCs w:val="28"/>
              </w:rPr>
              <w:t>що</w:t>
            </w:r>
            <w:proofErr w:type="spellEnd"/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мають</w:t>
            </w:r>
            <w:proofErr w:type="spellEnd"/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дискретний</w:t>
            </w:r>
            <w:proofErr w:type="spellEnd"/>
            <w:r w:rsidRPr="0071628A">
              <w:rPr>
                <w:sz w:val="28"/>
                <w:szCs w:val="28"/>
              </w:rPr>
              <w:t xml:space="preserve"> характер. </w:t>
            </w:r>
          </w:p>
          <w:p w:rsidR="00462D97" w:rsidRPr="0071628A" w:rsidRDefault="00F44AEF" w:rsidP="000834AE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71628A">
              <w:rPr>
                <w:sz w:val="28"/>
                <w:szCs w:val="28"/>
                <w:lang w:val="uk-UA"/>
              </w:rPr>
              <w:t xml:space="preserve">Основне </w:t>
            </w:r>
            <w:r w:rsidRPr="0071628A">
              <w:rPr>
                <w:b/>
                <w:sz w:val="28"/>
                <w:szCs w:val="28"/>
                <w:lang w:val="uk-UA"/>
              </w:rPr>
              <w:t>завдання</w:t>
            </w:r>
            <w:r w:rsidRPr="0071628A">
              <w:rPr>
                <w:sz w:val="28"/>
                <w:szCs w:val="28"/>
                <w:lang w:val="uk-UA"/>
              </w:rPr>
              <w:t xml:space="preserve"> вивчення дисципліни – навчити здобувачів освіти використовувати сучасні методи дискретної математики для подання та обробки інформації в комп</w:t>
            </w:r>
            <w:r w:rsidR="00C9492A">
              <w:rPr>
                <w:sz w:val="28"/>
                <w:szCs w:val="28"/>
                <w:lang w:val="uk-UA"/>
              </w:rPr>
              <w:t>’</w:t>
            </w:r>
            <w:r w:rsidRPr="0071628A">
              <w:rPr>
                <w:sz w:val="28"/>
                <w:szCs w:val="28"/>
                <w:lang w:val="uk-UA"/>
              </w:rPr>
              <w:t xml:space="preserve">ютерах та для вирішення </w:t>
            </w:r>
            <w:proofErr w:type="spellStart"/>
            <w:r w:rsidRPr="0071628A">
              <w:rPr>
                <w:sz w:val="28"/>
                <w:szCs w:val="28"/>
                <w:lang w:val="uk-UA"/>
              </w:rPr>
              <w:t>логікокомбінаторних</w:t>
            </w:r>
            <w:proofErr w:type="spellEnd"/>
            <w:r w:rsidRPr="0071628A">
              <w:rPr>
                <w:sz w:val="28"/>
                <w:szCs w:val="28"/>
                <w:lang w:val="uk-UA"/>
              </w:rPr>
              <w:t xml:space="preserve"> задач. </w:t>
            </w:r>
            <w:r w:rsidRPr="00C861E4">
              <w:rPr>
                <w:sz w:val="28"/>
                <w:szCs w:val="28"/>
                <w:lang w:val="uk-UA"/>
              </w:rPr>
              <w:t>Розглядаються питання, які є основою теорії інформаційних систем та мають широке застосування у ком</w:t>
            </w:r>
            <w:r w:rsidR="00661AD5">
              <w:rPr>
                <w:sz w:val="28"/>
                <w:szCs w:val="28"/>
                <w:lang w:val="uk-UA"/>
              </w:rPr>
              <w:t>п’ютерних науках</w:t>
            </w:r>
            <w:r w:rsidRPr="00C861E4">
              <w:rPr>
                <w:sz w:val="28"/>
                <w:szCs w:val="28"/>
                <w:lang w:val="uk-UA"/>
              </w:rPr>
              <w:t>, а саме: основи теорії множин та елементи математичної логіки, комбінаторика та теорія графів</w:t>
            </w:r>
            <w:r w:rsidRPr="0071628A">
              <w:rPr>
                <w:sz w:val="28"/>
                <w:szCs w:val="28"/>
                <w:lang w:val="uk-UA"/>
              </w:rPr>
              <w:t>.</w:t>
            </w:r>
            <w:r w:rsidRPr="00C861E4">
              <w:rPr>
                <w:sz w:val="28"/>
                <w:szCs w:val="28"/>
                <w:lang w:val="uk-UA"/>
              </w:rPr>
              <w:t xml:space="preserve"> </w:t>
            </w:r>
          </w:p>
          <w:p w:rsidR="000834AE" w:rsidRPr="0071628A" w:rsidRDefault="000834AE" w:rsidP="007E16DC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71628A">
              <w:rPr>
                <w:b/>
                <w:sz w:val="28"/>
                <w:szCs w:val="28"/>
                <w:lang w:val="uk-UA"/>
              </w:rPr>
              <w:t>Мета:</w:t>
            </w:r>
            <w:r w:rsidRPr="0071628A">
              <w:rPr>
                <w:sz w:val="28"/>
                <w:szCs w:val="28"/>
                <w:lang w:val="uk-UA"/>
              </w:rPr>
              <w:t xml:space="preserve"> ф</w:t>
            </w:r>
            <w:proofErr w:type="spellStart"/>
            <w:r w:rsidRPr="0071628A">
              <w:rPr>
                <w:sz w:val="28"/>
                <w:szCs w:val="28"/>
              </w:rPr>
              <w:t>ормування</w:t>
            </w:r>
            <w:proofErr w:type="spellEnd"/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особистості</w:t>
            </w:r>
            <w:proofErr w:type="spellEnd"/>
            <w:r w:rsidRPr="0071628A">
              <w:rPr>
                <w:sz w:val="28"/>
                <w:szCs w:val="28"/>
              </w:rPr>
              <w:t xml:space="preserve">, </w:t>
            </w:r>
            <w:proofErr w:type="spellStart"/>
            <w:r w:rsidRPr="0071628A">
              <w:rPr>
                <w:sz w:val="28"/>
                <w:szCs w:val="28"/>
              </w:rPr>
              <w:t>розвиток</w:t>
            </w:r>
            <w:proofErr w:type="spellEnd"/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аналітичного</w:t>
            </w:r>
            <w:proofErr w:type="spellEnd"/>
            <w:r w:rsidRPr="0071628A">
              <w:rPr>
                <w:sz w:val="28"/>
                <w:szCs w:val="28"/>
              </w:rPr>
              <w:t xml:space="preserve"> та синтетичного </w:t>
            </w:r>
            <w:proofErr w:type="spellStart"/>
            <w:r w:rsidRPr="0071628A">
              <w:rPr>
                <w:sz w:val="28"/>
                <w:szCs w:val="28"/>
              </w:rPr>
              <w:t>мислення</w:t>
            </w:r>
            <w:proofErr w:type="spellEnd"/>
            <w:r w:rsidRPr="0071628A">
              <w:rPr>
                <w:sz w:val="28"/>
                <w:szCs w:val="28"/>
              </w:rPr>
              <w:t xml:space="preserve">, </w:t>
            </w:r>
            <w:proofErr w:type="spellStart"/>
            <w:r w:rsidRPr="0071628A">
              <w:rPr>
                <w:sz w:val="28"/>
                <w:szCs w:val="28"/>
              </w:rPr>
              <w:t>математичної</w:t>
            </w:r>
            <w:proofErr w:type="spellEnd"/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культури</w:t>
            </w:r>
            <w:proofErr w:type="spellEnd"/>
            <w:r w:rsidRPr="0071628A">
              <w:rPr>
                <w:sz w:val="28"/>
                <w:szCs w:val="28"/>
              </w:rPr>
              <w:t xml:space="preserve"> та </w:t>
            </w:r>
            <w:proofErr w:type="spellStart"/>
            <w:r w:rsidRPr="0071628A">
              <w:rPr>
                <w:sz w:val="28"/>
                <w:szCs w:val="28"/>
              </w:rPr>
              <w:t>інтуїції</w:t>
            </w:r>
            <w:proofErr w:type="spellEnd"/>
            <w:r w:rsidRPr="0071628A">
              <w:rPr>
                <w:sz w:val="28"/>
                <w:szCs w:val="28"/>
              </w:rPr>
              <w:t xml:space="preserve">; </w:t>
            </w:r>
            <w:proofErr w:type="spellStart"/>
            <w:r w:rsidRPr="0071628A">
              <w:rPr>
                <w:sz w:val="28"/>
                <w:szCs w:val="28"/>
              </w:rPr>
              <w:t>оволодіння</w:t>
            </w:r>
            <w:proofErr w:type="spellEnd"/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теоретичними</w:t>
            </w:r>
            <w:proofErr w:type="spellEnd"/>
            <w:r w:rsidRPr="0071628A">
              <w:rPr>
                <w:sz w:val="28"/>
                <w:szCs w:val="28"/>
              </w:rPr>
              <w:t xml:space="preserve"> основами, </w:t>
            </w:r>
            <w:proofErr w:type="spellStart"/>
            <w:r w:rsidRPr="0071628A">
              <w:rPr>
                <w:sz w:val="28"/>
                <w:szCs w:val="28"/>
              </w:rPr>
              <w:t>понятійним</w:t>
            </w:r>
            <w:proofErr w:type="spellEnd"/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апаратом</w:t>
            </w:r>
            <w:proofErr w:type="spellEnd"/>
            <w:r w:rsidRPr="0071628A">
              <w:rPr>
                <w:sz w:val="28"/>
                <w:szCs w:val="28"/>
              </w:rPr>
              <w:t xml:space="preserve"> та методами </w:t>
            </w:r>
            <w:proofErr w:type="spellStart"/>
            <w:r w:rsidRPr="0071628A">
              <w:rPr>
                <w:sz w:val="28"/>
                <w:szCs w:val="28"/>
              </w:rPr>
              <w:t>дискретної</w:t>
            </w:r>
            <w:proofErr w:type="spellEnd"/>
            <w:r w:rsidRPr="0071628A">
              <w:rPr>
                <w:sz w:val="28"/>
                <w:szCs w:val="28"/>
              </w:rPr>
              <w:t xml:space="preserve"> математики; </w:t>
            </w:r>
            <w:proofErr w:type="spellStart"/>
            <w:r w:rsidRPr="0071628A">
              <w:rPr>
                <w:sz w:val="28"/>
                <w:szCs w:val="28"/>
              </w:rPr>
              <w:t>набуття</w:t>
            </w:r>
            <w:proofErr w:type="spellEnd"/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знань</w:t>
            </w:r>
            <w:proofErr w:type="spellEnd"/>
            <w:r w:rsidRPr="0071628A">
              <w:rPr>
                <w:sz w:val="28"/>
                <w:szCs w:val="28"/>
              </w:rPr>
              <w:t xml:space="preserve">, </w:t>
            </w:r>
            <w:proofErr w:type="spellStart"/>
            <w:r w:rsidRPr="0071628A">
              <w:rPr>
                <w:sz w:val="28"/>
                <w:szCs w:val="28"/>
              </w:rPr>
              <w:t>умінь</w:t>
            </w:r>
            <w:proofErr w:type="spellEnd"/>
            <w:r w:rsidRPr="0071628A">
              <w:rPr>
                <w:sz w:val="28"/>
                <w:szCs w:val="28"/>
              </w:rPr>
              <w:t xml:space="preserve"> для </w:t>
            </w:r>
            <w:proofErr w:type="spellStart"/>
            <w:r w:rsidRPr="0071628A">
              <w:rPr>
                <w:sz w:val="28"/>
                <w:szCs w:val="28"/>
              </w:rPr>
              <w:t>подальшого</w:t>
            </w:r>
            <w:proofErr w:type="spellEnd"/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успішного</w:t>
            </w:r>
            <w:proofErr w:type="spellEnd"/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вивчення</w:t>
            </w:r>
            <w:proofErr w:type="spellEnd"/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інших</w:t>
            </w:r>
            <w:proofErr w:type="spellEnd"/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математичних</w:t>
            </w:r>
            <w:proofErr w:type="spellEnd"/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дисциплін</w:t>
            </w:r>
            <w:proofErr w:type="spellEnd"/>
            <w:r w:rsidRPr="0071628A">
              <w:rPr>
                <w:sz w:val="28"/>
                <w:szCs w:val="28"/>
              </w:rPr>
              <w:t xml:space="preserve"> та </w:t>
            </w:r>
            <w:proofErr w:type="spellStart"/>
            <w:r w:rsidRPr="0071628A">
              <w:rPr>
                <w:sz w:val="28"/>
                <w:szCs w:val="28"/>
              </w:rPr>
              <w:t>навичок</w:t>
            </w:r>
            <w:proofErr w:type="spellEnd"/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застосування</w:t>
            </w:r>
            <w:proofErr w:type="spellEnd"/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отриманих</w:t>
            </w:r>
            <w:proofErr w:type="spellEnd"/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знань</w:t>
            </w:r>
            <w:proofErr w:type="spellEnd"/>
            <w:r w:rsidRPr="0071628A">
              <w:rPr>
                <w:sz w:val="28"/>
                <w:szCs w:val="28"/>
              </w:rPr>
              <w:t xml:space="preserve"> на </w:t>
            </w:r>
            <w:proofErr w:type="spellStart"/>
            <w:r w:rsidRPr="0071628A">
              <w:rPr>
                <w:sz w:val="28"/>
                <w:szCs w:val="28"/>
              </w:rPr>
              <w:t>практиці</w:t>
            </w:r>
            <w:proofErr w:type="spellEnd"/>
            <w:r w:rsidRPr="0071628A">
              <w:rPr>
                <w:sz w:val="28"/>
                <w:szCs w:val="28"/>
              </w:rPr>
              <w:t xml:space="preserve">; </w:t>
            </w:r>
            <w:proofErr w:type="spellStart"/>
            <w:r w:rsidRPr="0071628A">
              <w:rPr>
                <w:sz w:val="28"/>
                <w:szCs w:val="28"/>
              </w:rPr>
              <w:t>формування</w:t>
            </w:r>
            <w:proofErr w:type="spellEnd"/>
            <w:r w:rsidRPr="0071628A">
              <w:rPr>
                <w:sz w:val="28"/>
                <w:szCs w:val="28"/>
              </w:rPr>
              <w:t xml:space="preserve"> </w:t>
            </w:r>
            <w:r w:rsidRPr="0071628A">
              <w:rPr>
                <w:sz w:val="28"/>
                <w:szCs w:val="28"/>
                <w:lang w:val="uk-UA"/>
              </w:rPr>
              <w:t>наступних</w:t>
            </w:r>
            <w:r w:rsidR="00661AD5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спеціальних</w:t>
            </w:r>
            <w:proofErr w:type="spellEnd"/>
            <w:r w:rsidRPr="0071628A">
              <w:rPr>
                <w:sz w:val="28"/>
                <w:szCs w:val="28"/>
              </w:rPr>
              <w:t xml:space="preserve"> компетентностей</w:t>
            </w:r>
            <w:r w:rsidR="007E16DC">
              <w:rPr>
                <w:sz w:val="28"/>
                <w:szCs w:val="28"/>
                <w:lang w:val="uk-UA"/>
              </w:rPr>
              <w:t>.</w:t>
            </w:r>
          </w:p>
        </w:tc>
      </w:tr>
      <w:tr w:rsidR="003850BA" w:rsidRPr="00A5498D" w:rsidTr="006F2551">
        <w:tc>
          <w:tcPr>
            <w:tcW w:w="3403" w:type="dxa"/>
          </w:tcPr>
          <w:p w:rsidR="003850BA" w:rsidRPr="0071628A" w:rsidRDefault="003850BA" w:rsidP="0069305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162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</w:t>
            </w:r>
            <w:r w:rsidR="0022172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мпет</w:t>
            </w:r>
            <w:r w:rsidR="00EB16E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ентності загальні або спеціальні</w:t>
            </w:r>
            <w:r w:rsidRPr="007162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12048" w:type="dxa"/>
          </w:tcPr>
          <w:p w:rsidR="00D77AF7" w:rsidRPr="001B0F05" w:rsidRDefault="00A5498D" w:rsidP="00D77AF7">
            <w:pPr>
              <w:pStyle w:val="Default"/>
              <w:jc w:val="both"/>
              <w:rPr>
                <w:sz w:val="28"/>
                <w:szCs w:val="28"/>
              </w:rPr>
            </w:pPr>
            <w:r w:rsidRPr="001B0F05">
              <w:rPr>
                <w:sz w:val="28"/>
                <w:szCs w:val="28"/>
              </w:rPr>
              <w:t>ЗК3. Здатність до абстрактного мислення, аналізу і синтезу.</w:t>
            </w:r>
          </w:p>
          <w:p w:rsidR="00A5498D" w:rsidRPr="001B0F05" w:rsidRDefault="00A5498D" w:rsidP="00D77AF7">
            <w:pPr>
              <w:pStyle w:val="Default"/>
              <w:jc w:val="both"/>
              <w:rPr>
                <w:sz w:val="28"/>
                <w:szCs w:val="28"/>
              </w:rPr>
            </w:pPr>
            <w:r w:rsidRPr="001B0F05">
              <w:rPr>
                <w:sz w:val="28"/>
                <w:szCs w:val="28"/>
              </w:rPr>
              <w:t>СК10. Здатність аргументувати вибір методів розв’язування спеціалізованих задач, критично оцінювати отримані результати, обґрунтовувати прийняті рішення.</w:t>
            </w:r>
          </w:p>
        </w:tc>
      </w:tr>
      <w:tr w:rsidR="003850BA" w:rsidRPr="00A5498D" w:rsidTr="006F2551">
        <w:tc>
          <w:tcPr>
            <w:tcW w:w="3403" w:type="dxa"/>
          </w:tcPr>
          <w:p w:rsidR="003850BA" w:rsidRPr="00661AD5" w:rsidRDefault="00302834" w:rsidP="0069305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61AD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</w:t>
            </w:r>
            <w:r w:rsidR="003850BA" w:rsidRPr="00661AD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езультати навчання:</w:t>
            </w:r>
          </w:p>
        </w:tc>
        <w:tc>
          <w:tcPr>
            <w:tcW w:w="12048" w:type="dxa"/>
          </w:tcPr>
          <w:p w:rsidR="00D77AF7" w:rsidRPr="001B0F05" w:rsidRDefault="001B0F05" w:rsidP="00EB16EA">
            <w:pPr>
              <w:pStyle w:val="tl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B0F05">
              <w:rPr>
                <w:sz w:val="28"/>
                <w:szCs w:val="28"/>
              </w:rPr>
              <w:t xml:space="preserve">РН2. Знати і </w:t>
            </w:r>
            <w:proofErr w:type="spellStart"/>
            <w:r w:rsidRPr="001B0F05">
              <w:rPr>
                <w:sz w:val="28"/>
                <w:szCs w:val="28"/>
              </w:rPr>
              <w:t>розуміти</w:t>
            </w:r>
            <w:proofErr w:type="spellEnd"/>
            <w:r w:rsidRPr="001B0F05">
              <w:rPr>
                <w:sz w:val="28"/>
                <w:szCs w:val="28"/>
              </w:rPr>
              <w:t xml:space="preserve"> </w:t>
            </w:r>
            <w:proofErr w:type="spellStart"/>
            <w:r w:rsidRPr="001B0F05">
              <w:rPr>
                <w:sz w:val="28"/>
                <w:szCs w:val="28"/>
              </w:rPr>
              <w:t>теоретичні</w:t>
            </w:r>
            <w:proofErr w:type="spellEnd"/>
            <w:r w:rsidRPr="001B0F05">
              <w:rPr>
                <w:sz w:val="28"/>
                <w:szCs w:val="28"/>
              </w:rPr>
              <w:t xml:space="preserve"> </w:t>
            </w:r>
            <w:proofErr w:type="spellStart"/>
            <w:r w:rsidRPr="001B0F05">
              <w:rPr>
                <w:sz w:val="28"/>
                <w:szCs w:val="28"/>
              </w:rPr>
              <w:t>положення</w:t>
            </w:r>
            <w:proofErr w:type="spellEnd"/>
            <w:r w:rsidRPr="001B0F05">
              <w:rPr>
                <w:sz w:val="28"/>
                <w:szCs w:val="28"/>
              </w:rPr>
              <w:t xml:space="preserve">, </w:t>
            </w:r>
            <w:proofErr w:type="spellStart"/>
            <w:r w:rsidRPr="001B0F05">
              <w:rPr>
                <w:sz w:val="28"/>
                <w:szCs w:val="28"/>
              </w:rPr>
              <w:t>що</w:t>
            </w:r>
            <w:proofErr w:type="spellEnd"/>
            <w:r w:rsidRPr="001B0F05">
              <w:rPr>
                <w:sz w:val="28"/>
                <w:szCs w:val="28"/>
              </w:rPr>
              <w:t xml:space="preserve"> лежать в </w:t>
            </w:r>
            <w:proofErr w:type="spellStart"/>
            <w:r w:rsidRPr="001B0F05">
              <w:rPr>
                <w:sz w:val="28"/>
                <w:szCs w:val="28"/>
              </w:rPr>
              <w:t>основі</w:t>
            </w:r>
            <w:proofErr w:type="spellEnd"/>
            <w:r w:rsidRPr="001B0F05">
              <w:rPr>
                <w:sz w:val="28"/>
                <w:szCs w:val="28"/>
              </w:rPr>
              <w:t xml:space="preserve"> </w:t>
            </w:r>
            <w:proofErr w:type="spellStart"/>
            <w:r w:rsidRPr="001B0F05">
              <w:rPr>
                <w:sz w:val="28"/>
                <w:szCs w:val="28"/>
              </w:rPr>
              <w:t>функціонування</w:t>
            </w:r>
            <w:proofErr w:type="spellEnd"/>
            <w:r w:rsidRPr="001B0F05">
              <w:rPr>
                <w:sz w:val="28"/>
                <w:szCs w:val="28"/>
              </w:rPr>
              <w:t xml:space="preserve"> </w:t>
            </w:r>
            <w:proofErr w:type="spellStart"/>
            <w:r w:rsidRPr="001B0F05">
              <w:rPr>
                <w:sz w:val="28"/>
                <w:szCs w:val="28"/>
              </w:rPr>
              <w:t>апаратних</w:t>
            </w:r>
            <w:proofErr w:type="spellEnd"/>
            <w:r w:rsidRPr="001B0F05">
              <w:rPr>
                <w:sz w:val="28"/>
                <w:szCs w:val="28"/>
              </w:rPr>
              <w:t xml:space="preserve"> та </w:t>
            </w:r>
            <w:proofErr w:type="spellStart"/>
            <w:r w:rsidRPr="001B0F05">
              <w:rPr>
                <w:sz w:val="28"/>
                <w:szCs w:val="28"/>
              </w:rPr>
              <w:t>програмних</w:t>
            </w:r>
            <w:proofErr w:type="spellEnd"/>
            <w:r w:rsidRPr="001B0F05">
              <w:rPr>
                <w:sz w:val="28"/>
                <w:szCs w:val="28"/>
              </w:rPr>
              <w:t xml:space="preserve"> </w:t>
            </w:r>
            <w:proofErr w:type="spellStart"/>
            <w:r w:rsidRPr="001B0F05">
              <w:rPr>
                <w:sz w:val="28"/>
                <w:szCs w:val="28"/>
              </w:rPr>
              <w:t>засобів</w:t>
            </w:r>
            <w:proofErr w:type="spellEnd"/>
            <w:r w:rsidRPr="001B0F05">
              <w:rPr>
                <w:sz w:val="28"/>
                <w:szCs w:val="28"/>
              </w:rPr>
              <w:t xml:space="preserve"> </w:t>
            </w:r>
            <w:proofErr w:type="spellStart"/>
            <w:r w:rsidRPr="001B0F05">
              <w:rPr>
                <w:sz w:val="28"/>
                <w:szCs w:val="28"/>
              </w:rPr>
              <w:t>комп’ютерної</w:t>
            </w:r>
            <w:proofErr w:type="spellEnd"/>
            <w:r w:rsidRPr="001B0F05">
              <w:rPr>
                <w:sz w:val="28"/>
                <w:szCs w:val="28"/>
              </w:rPr>
              <w:t xml:space="preserve"> </w:t>
            </w:r>
            <w:proofErr w:type="spellStart"/>
            <w:r w:rsidRPr="001B0F05">
              <w:rPr>
                <w:sz w:val="28"/>
                <w:szCs w:val="28"/>
              </w:rPr>
              <w:t>інженерії</w:t>
            </w:r>
            <w:proofErr w:type="spellEnd"/>
            <w:r w:rsidRPr="001B0F05">
              <w:rPr>
                <w:sz w:val="28"/>
                <w:szCs w:val="28"/>
              </w:rPr>
              <w:t>.</w:t>
            </w:r>
          </w:p>
          <w:p w:rsidR="001B0F05" w:rsidRPr="001B0F05" w:rsidRDefault="001B0F05" w:rsidP="00EB16EA">
            <w:pPr>
              <w:pStyle w:val="tl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1B0F05">
              <w:rPr>
                <w:sz w:val="28"/>
                <w:szCs w:val="28"/>
              </w:rPr>
              <w:t xml:space="preserve">РН16. </w:t>
            </w:r>
            <w:proofErr w:type="spellStart"/>
            <w:r w:rsidRPr="001B0F05">
              <w:rPr>
                <w:sz w:val="28"/>
                <w:szCs w:val="28"/>
              </w:rPr>
              <w:t>Вміти</w:t>
            </w:r>
            <w:proofErr w:type="spellEnd"/>
            <w:r w:rsidRPr="001B0F05">
              <w:rPr>
                <w:sz w:val="28"/>
                <w:szCs w:val="28"/>
              </w:rPr>
              <w:t xml:space="preserve"> </w:t>
            </w:r>
            <w:proofErr w:type="spellStart"/>
            <w:r w:rsidRPr="001B0F05">
              <w:rPr>
                <w:sz w:val="28"/>
                <w:szCs w:val="28"/>
              </w:rPr>
              <w:t>поєднувати</w:t>
            </w:r>
            <w:proofErr w:type="spellEnd"/>
            <w:r w:rsidRPr="001B0F05">
              <w:rPr>
                <w:sz w:val="28"/>
                <w:szCs w:val="28"/>
              </w:rPr>
              <w:t xml:space="preserve"> </w:t>
            </w:r>
            <w:proofErr w:type="spellStart"/>
            <w:r w:rsidRPr="001B0F05">
              <w:rPr>
                <w:sz w:val="28"/>
                <w:szCs w:val="28"/>
              </w:rPr>
              <w:t>теорію</w:t>
            </w:r>
            <w:proofErr w:type="spellEnd"/>
            <w:r w:rsidRPr="001B0F05">
              <w:rPr>
                <w:sz w:val="28"/>
                <w:szCs w:val="28"/>
              </w:rPr>
              <w:t xml:space="preserve"> і практику, </w:t>
            </w:r>
            <w:proofErr w:type="spellStart"/>
            <w:r w:rsidRPr="001B0F05">
              <w:rPr>
                <w:sz w:val="28"/>
                <w:szCs w:val="28"/>
              </w:rPr>
              <w:t>проводити</w:t>
            </w:r>
            <w:proofErr w:type="spellEnd"/>
            <w:r w:rsidRPr="001B0F05">
              <w:rPr>
                <w:sz w:val="28"/>
                <w:szCs w:val="28"/>
              </w:rPr>
              <w:t xml:space="preserve"> </w:t>
            </w:r>
            <w:proofErr w:type="spellStart"/>
            <w:r w:rsidRPr="001B0F05">
              <w:rPr>
                <w:sz w:val="28"/>
                <w:szCs w:val="28"/>
              </w:rPr>
              <w:t>експериментальні</w:t>
            </w:r>
            <w:proofErr w:type="spellEnd"/>
            <w:r w:rsidRPr="001B0F05">
              <w:rPr>
                <w:sz w:val="28"/>
                <w:szCs w:val="28"/>
              </w:rPr>
              <w:t xml:space="preserve"> </w:t>
            </w:r>
            <w:proofErr w:type="spellStart"/>
            <w:r w:rsidRPr="001B0F05">
              <w:rPr>
                <w:sz w:val="28"/>
                <w:szCs w:val="28"/>
              </w:rPr>
              <w:t>дослідження</w:t>
            </w:r>
            <w:proofErr w:type="spellEnd"/>
            <w:r w:rsidRPr="001B0F05">
              <w:rPr>
                <w:sz w:val="28"/>
                <w:szCs w:val="28"/>
              </w:rPr>
              <w:t xml:space="preserve">, а </w:t>
            </w:r>
            <w:proofErr w:type="spellStart"/>
            <w:r w:rsidRPr="001B0F05">
              <w:rPr>
                <w:sz w:val="28"/>
                <w:szCs w:val="28"/>
              </w:rPr>
              <w:t>також</w:t>
            </w:r>
            <w:proofErr w:type="spellEnd"/>
            <w:r w:rsidRPr="001B0F05">
              <w:rPr>
                <w:sz w:val="28"/>
                <w:szCs w:val="28"/>
              </w:rPr>
              <w:t xml:space="preserve"> </w:t>
            </w:r>
            <w:proofErr w:type="spellStart"/>
            <w:r w:rsidRPr="001B0F05">
              <w:rPr>
                <w:sz w:val="28"/>
                <w:szCs w:val="28"/>
              </w:rPr>
              <w:t>приймати</w:t>
            </w:r>
            <w:proofErr w:type="spellEnd"/>
            <w:r w:rsidRPr="001B0F05">
              <w:rPr>
                <w:sz w:val="28"/>
                <w:szCs w:val="28"/>
              </w:rPr>
              <w:t xml:space="preserve"> </w:t>
            </w:r>
            <w:proofErr w:type="spellStart"/>
            <w:r w:rsidRPr="001B0F05">
              <w:rPr>
                <w:sz w:val="28"/>
                <w:szCs w:val="28"/>
              </w:rPr>
              <w:t>рішення</w:t>
            </w:r>
            <w:proofErr w:type="spellEnd"/>
            <w:r w:rsidRPr="001B0F05">
              <w:rPr>
                <w:sz w:val="28"/>
                <w:szCs w:val="28"/>
              </w:rPr>
              <w:t xml:space="preserve"> та </w:t>
            </w:r>
            <w:proofErr w:type="spellStart"/>
            <w:r w:rsidRPr="001B0F05">
              <w:rPr>
                <w:sz w:val="28"/>
                <w:szCs w:val="28"/>
              </w:rPr>
              <w:t>виробляти</w:t>
            </w:r>
            <w:proofErr w:type="spellEnd"/>
            <w:r w:rsidRPr="001B0F05">
              <w:rPr>
                <w:sz w:val="28"/>
                <w:szCs w:val="28"/>
              </w:rPr>
              <w:t xml:space="preserve"> </w:t>
            </w:r>
            <w:proofErr w:type="spellStart"/>
            <w:r w:rsidRPr="001B0F05">
              <w:rPr>
                <w:sz w:val="28"/>
                <w:szCs w:val="28"/>
              </w:rPr>
              <w:t>стратегію</w:t>
            </w:r>
            <w:proofErr w:type="spellEnd"/>
            <w:r w:rsidRPr="001B0F05">
              <w:rPr>
                <w:sz w:val="28"/>
                <w:szCs w:val="28"/>
              </w:rPr>
              <w:t xml:space="preserve"> </w:t>
            </w:r>
            <w:proofErr w:type="spellStart"/>
            <w:r w:rsidRPr="001B0F05">
              <w:rPr>
                <w:sz w:val="28"/>
                <w:szCs w:val="28"/>
              </w:rPr>
              <w:t>діяльності</w:t>
            </w:r>
            <w:proofErr w:type="spellEnd"/>
            <w:r w:rsidRPr="001B0F05">
              <w:rPr>
                <w:sz w:val="28"/>
                <w:szCs w:val="28"/>
              </w:rPr>
              <w:t xml:space="preserve"> для </w:t>
            </w:r>
            <w:proofErr w:type="spellStart"/>
            <w:r w:rsidRPr="001B0F05">
              <w:rPr>
                <w:sz w:val="28"/>
                <w:szCs w:val="28"/>
              </w:rPr>
              <w:t>вирішення</w:t>
            </w:r>
            <w:proofErr w:type="spellEnd"/>
            <w:r w:rsidRPr="001B0F05">
              <w:rPr>
                <w:sz w:val="28"/>
                <w:szCs w:val="28"/>
              </w:rPr>
              <w:t xml:space="preserve"> задач у </w:t>
            </w:r>
            <w:proofErr w:type="spellStart"/>
            <w:r w:rsidRPr="001B0F05">
              <w:rPr>
                <w:sz w:val="28"/>
                <w:szCs w:val="28"/>
              </w:rPr>
              <w:t>професійній</w:t>
            </w:r>
            <w:proofErr w:type="spellEnd"/>
            <w:r w:rsidRPr="001B0F05">
              <w:rPr>
                <w:sz w:val="28"/>
                <w:szCs w:val="28"/>
              </w:rPr>
              <w:t xml:space="preserve"> </w:t>
            </w:r>
            <w:proofErr w:type="spellStart"/>
            <w:r w:rsidRPr="001B0F05">
              <w:rPr>
                <w:sz w:val="28"/>
                <w:szCs w:val="28"/>
              </w:rPr>
              <w:t>діяльності</w:t>
            </w:r>
            <w:proofErr w:type="spellEnd"/>
            <w:r w:rsidRPr="001B0F05">
              <w:rPr>
                <w:sz w:val="28"/>
                <w:szCs w:val="28"/>
              </w:rPr>
              <w:t xml:space="preserve"> з </w:t>
            </w:r>
            <w:proofErr w:type="spellStart"/>
            <w:r w:rsidRPr="001B0F05">
              <w:rPr>
                <w:sz w:val="28"/>
                <w:szCs w:val="28"/>
              </w:rPr>
              <w:t>урахуванням</w:t>
            </w:r>
            <w:proofErr w:type="spellEnd"/>
            <w:r w:rsidRPr="001B0F05">
              <w:rPr>
                <w:sz w:val="28"/>
                <w:szCs w:val="28"/>
              </w:rPr>
              <w:t xml:space="preserve"> </w:t>
            </w:r>
            <w:proofErr w:type="spellStart"/>
            <w:r w:rsidRPr="001B0F05">
              <w:rPr>
                <w:sz w:val="28"/>
                <w:szCs w:val="28"/>
              </w:rPr>
              <w:t>загально-людських</w:t>
            </w:r>
            <w:proofErr w:type="spellEnd"/>
            <w:r w:rsidRPr="001B0F05">
              <w:rPr>
                <w:sz w:val="28"/>
                <w:szCs w:val="28"/>
              </w:rPr>
              <w:t xml:space="preserve"> </w:t>
            </w:r>
            <w:proofErr w:type="spellStart"/>
            <w:r w:rsidRPr="001B0F05">
              <w:rPr>
                <w:sz w:val="28"/>
                <w:szCs w:val="28"/>
              </w:rPr>
              <w:t>цінностей</w:t>
            </w:r>
            <w:proofErr w:type="spellEnd"/>
            <w:r w:rsidRPr="001B0F05">
              <w:rPr>
                <w:sz w:val="28"/>
                <w:szCs w:val="28"/>
              </w:rPr>
              <w:t xml:space="preserve">, </w:t>
            </w:r>
            <w:proofErr w:type="spellStart"/>
            <w:r w:rsidRPr="001B0F05">
              <w:rPr>
                <w:sz w:val="28"/>
                <w:szCs w:val="28"/>
              </w:rPr>
              <w:t>суспільних</w:t>
            </w:r>
            <w:proofErr w:type="spellEnd"/>
            <w:r w:rsidRPr="001B0F05">
              <w:rPr>
                <w:sz w:val="28"/>
                <w:szCs w:val="28"/>
              </w:rPr>
              <w:t xml:space="preserve">, </w:t>
            </w:r>
            <w:proofErr w:type="spellStart"/>
            <w:r w:rsidRPr="001B0F05">
              <w:rPr>
                <w:sz w:val="28"/>
                <w:szCs w:val="28"/>
              </w:rPr>
              <w:t>державних</w:t>
            </w:r>
            <w:proofErr w:type="spellEnd"/>
            <w:r w:rsidRPr="001B0F05">
              <w:rPr>
                <w:sz w:val="28"/>
                <w:szCs w:val="28"/>
              </w:rPr>
              <w:t xml:space="preserve"> та </w:t>
            </w:r>
            <w:proofErr w:type="spellStart"/>
            <w:r w:rsidRPr="001B0F05">
              <w:rPr>
                <w:sz w:val="28"/>
                <w:szCs w:val="28"/>
              </w:rPr>
              <w:t>виробничих</w:t>
            </w:r>
            <w:proofErr w:type="spellEnd"/>
            <w:r w:rsidRPr="001B0F05">
              <w:rPr>
                <w:sz w:val="28"/>
                <w:szCs w:val="28"/>
              </w:rPr>
              <w:t xml:space="preserve"> </w:t>
            </w:r>
            <w:proofErr w:type="spellStart"/>
            <w:r w:rsidRPr="001B0F05">
              <w:rPr>
                <w:sz w:val="28"/>
                <w:szCs w:val="28"/>
              </w:rPr>
              <w:t>інтересів</w:t>
            </w:r>
            <w:proofErr w:type="spellEnd"/>
            <w:r w:rsidRPr="001B0F05">
              <w:rPr>
                <w:sz w:val="28"/>
                <w:szCs w:val="28"/>
                <w:lang w:val="uk-UA"/>
              </w:rPr>
              <w:t>.</w:t>
            </w:r>
          </w:p>
        </w:tc>
      </w:tr>
      <w:tr w:rsidR="00F44AEF" w:rsidRPr="0071628A" w:rsidTr="006F2551">
        <w:trPr>
          <w:trHeight w:val="353"/>
        </w:trPr>
        <w:tc>
          <w:tcPr>
            <w:tcW w:w="3403" w:type="dxa"/>
          </w:tcPr>
          <w:p w:rsidR="00F44AEF" w:rsidRPr="0071628A" w:rsidRDefault="00F44AEF" w:rsidP="006F25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1628A">
              <w:rPr>
                <w:rFonts w:ascii="Times New Roman" w:hAnsi="Times New Roman"/>
                <w:sz w:val="28"/>
                <w:szCs w:val="28"/>
              </w:rPr>
              <w:t>Пререквізити</w:t>
            </w:r>
            <w:proofErr w:type="spellEnd"/>
            <w:r w:rsidRPr="00716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rFonts w:ascii="Times New Roman" w:hAnsi="Times New Roman"/>
                <w:sz w:val="28"/>
                <w:szCs w:val="28"/>
              </w:rPr>
              <w:t>дисципліни</w:t>
            </w:r>
            <w:proofErr w:type="spellEnd"/>
            <w:r w:rsidRPr="0071628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048" w:type="dxa"/>
          </w:tcPr>
          <w:p w:rsidR="00F44AEF" w:rsidRPr="00661AD5" w:rsidRDefault="00F44AEF" w:rsidP="00F44A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1628A">
              <w:rPr>
                <w:rFonts w:ascii="Times New Roman" w:hAnsi="Times New Roman"/>
                <w:sz w:val="28"/>
                <w:szCs w:val="28"/>
              </w:rPr>
              <w:t>Елементарна</w:t>
            </w:r>
            <w:proofErr w:type="spellEnd"/>
            <w:r w:rsidRPr="0071628A">
              <w:rPr>
                <w:rFonts w:ascii="Times New Roman" w:hAnsi="Times New Roman"/>
                <w:sz w:val="28"/>
                <w:szCs w:val="28"/>
              </w:rPr>
              <w:t xml:space="preserve"> математика в </w:t>
            </w:r>
            <w:proofErr w:type="spellStart"/>
            <w:r w:rsidRPr="0071628A">
              <w:rPr>
                <w:rFonts w:ascii="Times New Roman" w:hAnsi="Times New Roman"/>
                <w:sz w:val="28"/>
                <w:szCs w:val="28"/>
              </w:rPr>
              <w:t>обсязі</w:t>
            </w:r>
            <w:proofErr w:type="spellEnd"/>
            <w:r w:rsidRPr="00716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  <w:r w:rsidRPr="00716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rFonts w:ascii="Times New Roman" w:hAnsi="Times New Roman"/>
                <w:sz w:val="28"/>
                <w:szCs w:val="28"/>
              </w:rPr>
              <w:t>повної</w:t>
            </w:r>
            <w:proofErr w:type="spellEnd"/>
            <w:r w:rsidRPr="00716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rFonts w:ascii="Times New Roman" w:hAnsi="Times New Roman"/>
                <w:sz w:val="28"/>
                <w:szCs w:val="28"/>
              </w:rPr>
              <w:t>загальної</w:t>
            </w:r>
            <w:proofErr w:type="spellEnd"/>
            <w:r w:rsidRPr="00716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rFonts w:ascii="Times New Roman" w:hAnsi="Times New Roman"/>
                <w:sz w:val="28"/>
                <w:szCs w:val="28"/>
              </w:rPr>
              <w:t>середньої</w:t>
            </w:r>
            <w:proofErr w:type="spellEnd"/>
            <w:r w:rsidRPr="00716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rFonts w:ascii="Times New Roman" w:hAnsi="Times New Roman"/>
                <w:sz w:val="28"/>
                <w:szCs w:val="28"/>
              </w:rPr>
              <w:t>освіти</w:t>
            </w:r>
            <w:proofErr w:type="spellEnd"/>
            <w:r w:rsidR="00661AD5">
              <w:rPr>
                <w:rFonts w:ascii="Times New Roman" w:hAnsi="Times New Roman"/>
                <w:sz w:val="28"/>
                <w:szCs w:val="28"/>
                <w:lang w:val="uk-UA"/>
              </w:rPr>
              <w:t>, «Вища математика»</w:t>
            </w:r>
          </w:p>
        </w:tc>
      </w:tr>
      <w:tr w:rsidR="00F44AEF" w:rsidRPr="0071628A" w:rsidTr="006F2551">
        <w:trPr>
          <w:trHeight w:val="353"/>
        </w:trPr>
        <w:tc>
          <w:tcPr>
            <w:tcW w:w="3403" w:type="dxa"/>
          </w:tcPr>
          <w:p w:rsidR="00F44AEF" w:rsidRPr="00A34C2D" w:rsidRDefault="00F44AEF" w:rsidP="006F25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4C2D">
              <w:rPr>
                <w:rFonts w:ascii="Times New Roman" w:hAnsi="Times New Roman"/>
                <w:sz w:val="28"/>
                <w:szCs w:val="28"/>
              </w:rPr>
              <w:t>Постреквізити</w:t>
            </w:r>
            <w:proofErr w:type="spellEnd"/>
          </w:p>
        </w:tc>
        <w:tc>
          <w:tcPr>
            <w:tcW w:w="12048" w:type="dxa"/>
          </w:tcPr>
          <w:p w:rsidR="00F44AEF" w:rsidRPr="00A34C2D" w:rsidRDefault="000834AE" w:rsidP="00CB44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34C2D">
              <w:rPr>
                <w:rFonts w:ascii="Times New Roman" w:hAnsi="Times New Roman"/>
                <w:sz w:val="28"/>
                <w:szCs w:val="28"/>
              </w:rPr>
              <w:t>Безпосереднє</w:t>
            </w:r>
            <w:proofErr w:type="spellEnd"/>
            <w:r w:rsidRPr="00A34C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C2D">
              <w:rPr>
                <w:rFonts w:ascii="Times New Roman" w:hAnsi="Times New Roman"/>
                <w:sz w:val="28"/>
                <w:szCs w:val="28"/>
              </w:rPr>
              <w:t>застосування</w:t>
            </w:r>
            <w:proofErr w:type="spellEnd"/>
            <w:r w:rsidRPr="00A34C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C2D">
              <w:rPr>
                <w:rFonts w:ascii="Times New Roman" w:hAnsi="Times New Roman"/>
                <w:sz w:val="28"/>
                <w:szCs w:val="28"/>
              </w:rPr>
              <w:t>результатів</w:t>
            </w:r>
            <w:proofErr w:type="spellEnd"/>
            <w:r w:rsidRPr="00A34C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C2D">
              <w:rPr>
                <w:rFonts w:ascii="Times New Roman" w:hAnsi="Times New Roman"/>
                <w:sz w:val="28"/>
                <w:szCs w:val="28"/>
              </w:rPr>
              <w:t>навчання</w:t>
            </w:r>
            <w:proofErr w:type="spellEnd"/>
            <w:r w:rsidRPr="00A34C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C2D">
              <w:rPr>
                <w:rFonts w:ascii="Times New Roman" w:hAnsi="Times New Roman"/>
                <w:sz w:val="28"/>
                <w:szCs w:val="28"/>
              </w:rPr>
              <w:t>дискретної</w:t>
            </w:r>
            <w:proofErr w:type="spellEnd"/>
            <w:r w:rsidRPr="00A34C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34C2D">
              <w:rPr>
                <w:rFonts w:ascii="Times New Roman" w:hAnsi="Times New Roman"/>
                <w:sz w:val="28"/>
                <w:szCs w:val="28"/>
              </w:rPr>
              <w:t xml:space="preserve">математики при </w:t>
            </w:r>
            <w:proofErr w:type="spellStart"/>
            <w:r w:rsidRPr="00A34C2D">
              <w:rPr>
                <w:rFonts w:ascii="Times New Roman" w:hAnsi="Times New Roman"/>
                <w:sz w:val="28"/>
                <w:szCs w:val="28"/>
              </w:rPr>
              <w:t>вивченні</w:t>
            </w:r>
            <w:proofErr w:type="spellEnd"/>
            <w:r w:rsidRPr="00A34C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C2D">
              <w:rPr>
                <w:rFonts w:ascii="Times New Roman" w:hAnsi="Times New Roman"/>
                <w:sz w:val="28"/>
                <w:szCs w:val="28"/>
              </w:rPr>
              <w:t>дисциплін</w:t>
            </w:r>
            <w:proofErr w:type="spellEnd"/>
            <w:r w:rsidRPr="00A34C2D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CB44D9">
              <w:rPr>
                <w:rFonts w:ascii="Times New Roman" w:hAnsi="Times New Roman"/>
                <w:sz w:val="28"/>
                <w:szCs w:val="28"/>
              </w:rPr>
              <w:t>Оптимізаційні</w:t>
            </w:r>
            <w:proofErr w:type="spellEnd"/>
            <w:r w:rsidR="00CB44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B44D9">
              <w:rPr>
                <w:rFonts w:ascii="Times New Roman" w:hAnsi="Times New Roman"/>
                <w:sz w:val="28"/>
                <w:szCs w:val="28"/>
              </w:rPr>
              <w:t>методи</w:t>
            </w:r>
            <w:proofErr w:type="spellEnd"/>
            <w:r w:rsidR="00CB44D9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="00CB44D9">
              <w:rPr>
                <w:rFonts w:ascii="Times New Roman" w:hAnsi="Times New Roman"/>
                <w:sz w:val="28"/>
                <w:szCs w:val="28"/>
              </w:rPr>
              <w:t>моделі</w:t>
            </w:r>
            <w:proofErr w:type="spellEnd"/>
            <w:r w:rsidRPr="00A34C2D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="008C32CE" w:rsidRPr="00A34C2D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="00661AD5">
              <w:rPr>
                <w:rFonts w:ascii="Times New Roman" w:hAnsi="Times New Roman"/>
                <w:sz w:val="28"/>
                <w:szCs w:val="28"/>
                <w:lang w:val="uk-UA"/>
              </w:rPr>
              <w:t>Органі</w:t>
            </w:r>
            <w:r w:rsidR="00CB44D9">
              <w:rPr>
                <w:rFonts w:ascii="Times New Roman" w:hAnsi="Times New Roman"/>
                <w:sz w:val="28"/>
                <w:szCs w:val="28"/>
                <w:lang w:val="uk-UA"/>
              </w:rPr>
              <w:t>зація баз даних».</w:t>
            </w:r>
          </w:p>
        </w:tc>
      </w:tr>
    </w:tbl>
    <w:p w:rsidR="00CB1B63" w:rsidRPr="00A40D2B" w:rsidRDefault="00774B51" w:rsidP="00F633E2">
      <w:pPr>
        <w:pStyle w:val="ab"/>
        <w:numPr>
          <w:ilvl w:val="0"/>
          <w:numId w:val="23"/>
        </w:numPr>
        <w:spacing w:after="0" w:line="240" w:lineRule="auto"/>
        <w:ind w:left="0"/>
        <w:jc w:val="center"/>
        <w:rPr>
          <w:b/>
          <w:sz w:val="28"/>
          <w:szCs w:val="28"/>
          <w:lang w:val="uk-UA"/>
        </w:rPr>
      </w:pPr>
      <w:r>
        <w:rPr>
          <w:rFonts w:ascii="Times New Roman" w:hAnsi="Times New Roman"/>
          <w:caps/>
          <w:sz w:val="28"/>
          <w:szCs w:val="28"/>
          <w:lang w:val="uk-UA"/>
        </w:rPr>
        <w:br w:type="page"/>
      </w:r>
      <w:r w:rsidR="00CB1B63" w:rsidRPr="00A40D2B">
        <w:rPr>
          <w:rFonts w:ascii="Times New Roman" w:hAnsi="Times New Roman"/>
          <w:b/>
          <w:caps/>
          <w:sz w:val="28"/>
          <w:szCs w:val="28"/>
          <w:lang w:val="uk-UA"/>
        </w:rPr>
        <w:lastRenderedPageBreak/>
        <w:t>Обсяг та структура програми навчальної дисципліни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5730"/>
        <w:gridCol w:w="709"/>
        <w:gridCol w:w="850"/>
        <w:gridCol w:w="851"/>
        <w:gridCol w:w="1134"/>
        <w:gridCol w:w="1134"/>
        <w:gridCol w:w="1134"/>
        <w:gridCol w:w="1134"/>
        <w:gridCol w:w="992"/>
        <w:gridCol w:w="850"/>
      </w:tblGrid>
      <w:tr w:rsidR="00BE1D4B" w:rsidRPr="00667323" w:rsidTr="00A5498D">
        <w:trPr>
          <w:trHeight w:val="283"/>
        </w:trPr>
        <w:tc>
          <w:tcPr>
            <w:tcW w:w="6663" w:type="dxa"/>
            <w:gridSpan w:val="2"/>
            <w:tcBorders>
              <w:right w:val="single" w:sz="4" w:space="0" w:color="auto"/>
            </w:tcBorders>
            <w:vAlign w:val="center"/>
          </w:tcPr>
          <w:p w:rsidR="00BE1D4B" w:rsidRPr="00667323" w:rsidRDefault="00BE1D4B" w:rsidP="00A5498D">
            <w:pPr>
              <w:pStyle w:val="4"/>
              <w:jc w:val="center"/>
            </w:pPr>
            <w:r>
              <w:t>Форма навчання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BE1D4B" w:rsidRPr="00667323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Кредити ЄКТС</w:t>
            </w:r>
          </w:p>
        </w:tc>
        <w:tc>
          <w:tcPr>
            <w:tcW w:w="8079" w:type="dxa"/>
            <w:gridSpan w:val="8"/>
            <w:tcBorders>
              <w:right w:val="single" w:sz="4" w:space="0" w:color="auto"/>
            </w:tcBorders>
            <w:vAlign w:val="center"/>
          </w:tcPr>
          <w:p w:rsidR="00BE1D4B" w:rsidRPr="00667323" w:rsidRDefault="00BE1D4B" w:rsidP="00A5498D">
            <w:pPr>
              <w:pStyle w:val="4"/>
              <w:jc w:val="center"/>
            </w:pPr>
            <w:r>
              <w:t>Денна (очна</w:t>
            </w:r>
            <w:r w:rsidRPr="00667323">
              <w:t>)</w:t>
            </w:r>
          </w:p>
        </w:tc>
      </w:tr>
      <w:tr w:rsidR="00BE1D4B" w:rsidRPr="00667323" w:rsidTr="00A5498D">
        <w:trPr>
          <w:trHeight w:val="283"/>
        </w:trPr>
        <w:tc>
          <w:tcPr>
            <w:tcW w:w="6663" w:type="dxa"/>
            <w:gridSpan w:val="2"/>
            <w:tcBorders>
              <w:right w:val="single" w:sz="4" w:space="0" w:color="auto"/>
            </w:tcBorders>
            <w:vAlign w:val="center"/>
          </w:tcPr>
          <w:p w:rsidR="00BE1D4B" w:rsidRPr="00667323" w:rsidRDefault="00BE1D4B" w:rsidP="00A5498D">
            <w:pPr>
              <w:pStyle w:val="4"/>
              <w:jc w:val="center"/>
            </w:pPr>
            <w:r>
              <w:t>Форма к</w:t>
            </w:r>
            <w:r w:rsidRPr="00667323">
              <w:t>онтролю</w:t>
            </w:r>
          </w:p>
        </w:tc>
        <w:tc>
          <w:tcPr>
            <w:tcW w:w="709" w:type="dxa"/>
            <w:vMerge/>
          </w:tcPr>
          <w:p w:rsidR="00BE1D4B" w:rsidRPr="00667323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79" w:type="dxa"/>
            <w:gridSpan w:val="8"/>
            <w:tcBorders>
              <w:right w:val="single" w:sz="4" w:space="0" w:color="auto"/>
            </w:tcBorders>
            <w:vAlign w:val="center"/>
          </w:tcPr>
          <w:p w:rsidR="00BE1D4B" w:rsidRPr="00667323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Семестрова та підсумкова оцінки (залік, екзамен)</w:t>
            </w:r>
          </w:p>
        </w:tc>
      </w:tr>
      <w:tr w:rsidR="00BE1D4B" w:rsidRPr="00667323" w:rsidTr="00A5498D">
        <w:trPr>
          <w:trHeight w:val="279"/>
        </w:trPr>
        <w:tc>
          <w:tcPr>
            <w:tcW w:w="933" w:type="dxa"/>
            <w:vMerge w:val="restart"/>
            <w:textDirection w:val="btLr"/>
            <w:vAlign w:val="center"/>
          </w:tcPr>
          <w:p w:rsidR="00BE1D4B" w:rsidRPr="00667323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№ модуля (теми)</w:t>
            </w:r>
          </w:p>
        </w:tc>
        <w:tc>
          <w:tcPr>
            <w:tcW w:w="5730" w:type="dxa"/>
            <w:vMerge w:val="restart"/>
            <w:tcBorders>
              <w:right w:val="single" w:sz="4" w:space="0" w:color="auto"/>
            </w:tcBorders>
            <w:vAlign w:val="center"/>
          </w:tcPr>
          <w:p w:rsidR="00BE1D4B" w:rsidRPr="00667323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Назва змістового модуля (теми)</w:t>
            </w:r>
          </w:p>
        </w:tc>
        <w:tc>
          <w:tcPr>
            <w:tcW w:w="709" w:type="dxa"/>
            <w:vMerge/>
          </w:tcPr>
          <w:p w:rsidR="00BE1D4B" w:rsidRPr="00667323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79" w:type="dxa"/>
            <w:gridSpan w:val="8"/>
            <w:tcBorders>
              <w:right w:val="single" w:sz="4" w:space="0" w:color="auto"/>
            </w:tcBorders>
            <w:vAlign w:val="center"/>
          </w:tcPr>
          <w:p w:rsidR="00BE1D4B" w:rsidRPr="00667323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Кількість годин:</w:t>
            </w:r>
          </w:p>
        </w:tc>
      </w:tr>
      <w:tr w:rsidR="00BE1D4B" w:rsidRPr="00667323" w:rsidTr="00A5498D">
        <w:trPr>
          <w:trHeight w:val="126"/>
        </w:trPr>
        <w:tc>
          <w:tcPr>
            <w:tcW w:w="933" w:type="dxa"/>
            <w:vMerge/>
            <w:vAlign w:val="center"/>
          </w:tcPr>
          <w:p w:rsidR="00BE1D4B" w:rsidRPr="00667323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730" w:type="dxa"/>
            <w:vMerge/>
            <w:tcBorders>
              <w:right w:val="single" w:sz="4" w:space="0" w:color="auto"/>
            </w:tcBorders>
            <w:vAlign w:val="center"/>
          </w:tcPr>
          <w:p w:rsidR="00BE1D4B" w:rsidRPr="00667323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vMerge/>
            <w:textDirection w:val="btLr"/>
          </w:tcPr>
          <w:p w:rsidR="00BE1D4B" w:rsidRPr="00667323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E1D4B" w:rsidRPr="00667323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E1D4B" w:rsidRPr="00667323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6378" w:type="dxa"/>
            <w:gridSpan w:val="6"/>
            <w:tcBorders>
              <w:right w:val="single" w:sz="4" w:space="0" w:color="auto"/>
            </w:tcBorders>
            <w:vAlign w:val="center"/>
          </w:tcPr>
          <w:p w:rsidR="00BE1D4B" w:rsidRPr="00667323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Навчальні заняття:</w:t>
            </w:r>
          </w:p>
        </w:tc>
      </w:tr>
      <w:tr w:rsidR="00BE1D4B" w:rsidRPr="00667323" w:rsidTr="00A5498D">
        <w:trPr>
          <w:cantSplit/>
          <w:trHeight w:val="62"/>
        </w:trPr>
        <w:tc>
          <w:tcPr>
            <w:tcW w:w="933" w:type="dxa"/>
            <w:vMerge/>
            <w:vAlign w:val="center"/>
          </w:tcPr>
          <w:p w:rsidR="00BE1D4B" w:rsidRPr="00667323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730" w:type="dxa"/>
            <w:vMerge/>
            <w:tcBorders>
              <w:right w:val="single" w:sz="4" w:space="0" w:color="auto"/>
            </w:tcBorders>
            <w:vAlign w:val="center"/>
          </w:tcPr>
          <w:p w:rsidR="00BE1D4B" w:rsidRPr="00667323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vMerge/>
          </w:tcPr>
          <w:p w:rsidR="00BE1D4B" w:rsidRPr="00667323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BE1D4B" w:rsidRPr="00667323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BE1D4B" w:rsidRPr="00667323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E1D4B" w:rsidRPr="00667323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5244" w:type="dxa"/>
            <w:gridSpan w:val="5"/>
            <w:tcBorders>
              <w:right w:val="single" w:sz="4" w:space="0" w:color="auto"/>
            </w:tcBorders>
            <w:vAlign w:val="center"/>
          </w:tcPr>
          <w:p w:rsidR="00BE1D4B" w:rsidRPr="00667323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з них:</w:t>
            </w:r>
          </w:p>
        </w:tc>
      </w:tr>
      <w:tr w:rsidR="00BE1D4B" w:rsidRPr="00667323" w:rsidTr="00A5498D">
        <w:trPr>
          <w:cantSplit/>
          <w:trHeight w:val="1649"/>
        </w:trPr>
        <w:tc>
          <w:tcPr>
            <w:tcW w:w="933" w:type="dxa"/>
            <w:vMerge/>
            <w:vAlign w:val="center"/>
          </w:tcPr>
          <w:p w:rsidR="00BE1D4B" w:rsidRPr="00667323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730" w:type="dxa"/>
            <w:vMerge/>
            <w:tcBorders>
              <w:right w:val="single" w:sz="4" w:space="0" w:color="auto"/>
            </w:tcBorders>
            <w:vAlign w:val="center"/>
          </w:tcPr>
          <w:p w:rsidR="00BE1D4B" w:rsidRPr="00667323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vMerge/>
          </w:tcPr>
          <w:p w:rsidR="00BE1D4B" w:rsidRPr="00667323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BE1D4B" w:rsidRPr="00667323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BE1D4B" w:rsidRPr="00667323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E1D4B" w:rsidRPr="00667323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  <w:vAlign w:val="center"/>
          </w:tcPr>
          <w:p w:rsidR="00BE1D4B" w:rsidRPr="00667323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Лекційні заняття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  <w:vAlign w:val="center"/>
          </w:tcPr>
          <w:p w:rsidR="00BE1D4B" w:rsidRPr="00667323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Семінарські заняття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  <w:vAlign w:val="center"/>
          </w:tcPr>
          <w:p w:rsidR="00BE1D4B" w:rsidRPr="00667323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  <w:vAlign w:val="center"/>
          </w:tcPr>
          <w:p w:rsidR="00BE1D4B" w:rsidRPr="00667323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Лабораторні заняття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extDirection w:val="btLr"/>
            <w:vAlign w:val="center"/>
          </w:tcPr>
          <w:p w:rsidR="00BE1D4B" w:rsidRPr="00667323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78A4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 xml:space="preserve">Індивідуальні </w:t>
            </w: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заняття</w:t>
            </w:r>
          </w:p>
        </w:tc>
      </w:tr>
      <w:tr w:rsidR="00BE1D4B" w:rsidRPr="00667323" w:rsidTr="00A5498D">
        <w:trPr>
          <w:cantSplit/>
          <w:trHeight w:val="62"/>
        </w:trPr>
        <w:tc>
          <w:tcPr>
            <w:tcW w:w="933" w:type="dxa"/>
            <w:vAlign w:val="center"/>
          </w:tcPr>
          <w:p w:rsidR="00BE1D4B" w:rsidRPr="00667323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730" w:type="dxa"/>
            <w:tcBorders>
              <w:right w:val="single" w:sz="4" w:space="0" w:color="auto"/>
            </w:tcBorders>
            <w:vAlign w:val="center"/>
          </w:tcPr>
          <w:p w:rsidR="00BE1D4B" w:rsidRPr="00667323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Логіка висловлень</w:t>
            </w:r>
          </w:p>
        </w:tc>
        <w:tc>
          <w:tcPr>
            <w:tcW w:w="709" w:type="dxa"/>
          </w:tcPr>
          <w:p w:rsidR="00BE1D4B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E1D4B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E1D4B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E1D4B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E1D4B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E1D4B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E1D4B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E1D4B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E1D4B" w:rsidRPr="00667323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BE1D4B" w:rsidRPr="00667323" w:rsidTr="00A5498D">
        <w:trPr>
          <w:cantSplit/>
          <w:trHeight w:val="62"/>
        </w:trPr>
        <w:tc>
          <w:tcPr>
            <w:tcW w:w="933" w:type="dxa"/>
            <w:vAlign w:val="center"/>
          </w:tcPr>
          <w:p w:rsidR="00BE1D4B" w:rsidRPr="00667323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730" w:type="dxa"/>
            <w:tcBorders>
              <w:right w:val="single" w:sz="4" w:space="0" w:color="auto"/>
            </w:tcBorders>
            <w:vAlign w:val="center"/>
          </w:tcPr>
          <w:p w:rsidR="00BE1D4B" w:rsidRPr="00F874A6" w:rsidRDefault="00BE1D4B" w:rsidP="00A5498D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8"/>
                <w:szCs w:val="28"/>
                <w:lang w:val="uk-UA"/>
              </w:rPr>
            </w:pPr>
            <w:r w:rsidRPr="00AC202F">
              <w:rPr>
                <w:rFonts w:ascii="Times New Roman" w:hAnsi="Times New Roman"/>
                <w:sz w:val="28"/>
                <w:szCs w:val="28"/>
                <w:lang w:val="uk-UA"/>
              </w:rPr>
              <w:t>Основи теорії множин</w:t>
            </w:r>
          </w:p>
        </w:tc>
        <w:tc>
          <w:tcPr>
            <w:tcW w:w="709" w:type="dxa"/>
          </w:tcPr>
          <w:p w:rsidR="00BE1D4B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0,67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E1D4B" w:rsidRPr="00667323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E1D4B" w:rsidRPr="00744BDF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E1D4B" w:rsidRPr="00667323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E1D4B" w:rsidRPr="006B1548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E1D4B" w:rsidRPr="0049735C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E1D4B" w:rsidRPr="00744BDF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E1D4B" w:rsidRPr="0049735C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E1D4B" w:rsidRPr="0049735C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E1D4B" w:rsidRPr="00667323" w:rsidTr="00A5498D">
        <w:trPr>
          <w:cantSplit/>
          <w:trHeight w:val="62"/>
        </w:trPr>
        <w:tc>
          <w:tcPr>
            <w:tcW w:w="933" w:type="dxa"/>
            <w:vAlign w:val="center"/>
          </w:tcPr>
          <w:p w:rsidR="00BE1D4B" w:rsidRPr="00667323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730" w:type="dxa"/>
            <w:tcBorders>
              <w:right w:val="single" w:sz="4" w:space="0" w:color="auto"/>
            </w:tcBorders>
            <w:vAlign w:val="center"/>
          </w:tcPr>
          <w:p w:rsidR="00BE1D4B" w:rsidRPr="00AC202F" w:rsidRDefault="00BE1D4B" w:rsidP="00A5498D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8"/>
                <w:szCs w:val="28"/>
                <w:lang w:val="uk-UA"/>
              </w:rPr>
            </w:pPr>
            <w:r w:rsidRPr="00AC202F">
              <w:rPr>
                <w:rFonts w:ascii="Times New Roman" w:hAnsi="Times New Roman"/>
                <w:sz w:val="28"/>
                <w:szCs w:val="28"/>
                <w:lang w:val="uk-UA"/>
              </w:rPr>
              <w:t>Відношення на множинах</w:t>
            </w:r>
          </w:p>
        </w:tc>
        <w:tc>
          <w:tcPr>
            <w:tcW w:w="709" w:type="dxa"/>
          </w:tcPr>
          <w:p w:rsidR="00BE1D4B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E1D4B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E1D4B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E1D4B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E1D4B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E1D4B" w:rsidRPr="001E08DD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E1D4B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E1D4B" w:rsidRPr="001E08DD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E1D4B" w:rsidRPr="001E08DD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BE1D4B" w:rsidRPr="00667323" w:rsidTr="00A5498D">
        <w:trPr>
          <w:cantSplit/>
          <w:trHeight w:val="358"/>
        </w:trPr>
        <w:tc>
          <w:tcPr>
            <w:tcW w:w="933" w:type="dxa"/>
            <w:vAlign w:val="center"/>
          </w:tcPr>
          <w:p w:rsidR="00BE1D4B" w:rsidRPr="00667323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730" w:type="dxa"/>
            <w:tcBorders>
              <w:right w:val="single" w:sz="4" w:space="0" w:color="auto"/>
            </w:tcBorders>
            <w:vAlign w:val="center"/>
          </w:tcPr>
          <w:p w:rsidR="00BE1D4B" w:rsidRPr="00AC202F" w:rsidRDefault="00BE1D4B" w:rsidP="00A549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202F">
              <w:rPr>
                <w:rFonts w:ascii="Times New Roman" w:hAnsi="Times New Roman"/>
                <w:sz w:val="28"/>
                <w:szCs w:val="28"/>
                <w:lang w:val="uk-UA"/>
              </w:rPr>
              <w:t>Комбінаторика</w:t>
            </w:r>
          </w:p>
        </w:tc>
        <w:tc>
          <w:tcPr>
            <w:tcW w:w="709" w:type="dxa"/>
          </w:tcPr>
          <w:p w:rsidR="00BE1D4B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0,83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E1D4B" w:rsidRPr="00667323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E1D4B" w:rsidRPr="00744BDF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E1D4B" w:rsidRPr="00667323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E1D4B" w:rsidRPr="00B42F38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E1D4B" w:rsidRPr="0049735C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E1D4B" w:rsidRPr="006B1548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E1D4B" w:rsidRPr="0049735C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E1D4B" w:rsidRPr="0049735C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E1D4B" w:rsidRPr="00667323" w:rsidTr="00A5498D">
        <w:trPr>
          <w:cantSplit/>
          <w:trHeight w:val="358"/>
        </w:trPr>
        <w:tc>
          <w:tcPr>
            <w:tcW w:w="933" w:type="dxa"/>
            <w:vAlign w:val="center"/>
          </w:tcPr>
          <w:p w:rsidR="00BE1D4B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730" w:type="dxa"/>
            <w:tcBorders>
              <w:right w:val="single" w:sz="4" w:space="0" w:color="auto"/>
            </w:tcBorders>
            <w:vAlign w:val="center"/>
          </w:tcPr>
          <w:p w:rsidR="00BE1D4B" w:rsidRPr="00AC202F" w:rsidRDefault="00BE1D4B" w:rsidP="00A549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202F">
              <w:rPr>
                <w:rFonts w:ascii="Times New Roman" w:hAnsi="Times New Roman"/>
                <w:sz w:val="28"/>
                <w:szCs w:val="28"/>
                <w:lang w:val="uk-UA"/>
              </w:rPr>
              <w:t>Елементи теорії графів</w:t>
            </w:r>
          </w:p>
        </w:tc>
        <w:tc>
          <w:tcPr>
            <w:tcW w:w="709" w:type="dxa"/>
          </w:tcPr>
          <w:p w:rsidR="00BE1D4B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1,2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E1D4B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E1D4B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E1D4B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E1D4B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E1D4B" w:rsidRPr="00AE707F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E1D4B" w:rsidRPr="006B1548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E1D4B" w:rsidRPr="00AE707F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E1D4B" w:rsidRPr="00AE707F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BE1D4B" w:rsidRPr="00667323" w:rsidTr="00A5498D">
        <w:trPr>
          <w:cantSplit/>
          <w:trHeight w:val="344"/>
        </w:trPr>
        <w:tc>
          <w:tcPr>
            <w:tcW w:w="6663" w:type="dxa"/>
            <w:gridSpan w:val="2"/>
            <w:tcBorders>
              <w:right w:val="single" w:sz="4" w:space="0" w:color="auto"/>
            </w:tcBorders>
            <w:vAlign w:val="center"/>
          </w:tcPr>
          <w:p w:rsidR="00BE1D4B" w:rsidRPr="00667323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Разом з дисципліни</w:t>
            </w:r>
          </w:p>
        </w:tc>
        <w:tc>
          <w:tcPr>
            <w:tcW w:w="709" w:type="dxa"/>
          </w:tcPr>
          <w:p w:rsidR="00BE1D4B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E1D4B" w:rsidRPr="007E16DC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E1D4B" w:rsidRPr="007E16DC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E1D4B" w:rsidRPr="00AC202F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E1D4B" w:rsidRPr="00AC202F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E1D4B" w:rsidRPr="00667323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E1D4B" w:rsidRPr="00AC202F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E1D4B" w:rsidRPr="00667323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E1D4B" w:rsidRPr="00667323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276A0B" w:rsidRDefault="00276A0B" w:rsidP="003453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:rsidR="00BE1D4B" w:rsidRPr="002D5D33" w:rsidRDefault="00774B51" w:rsidP="00BE1D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br w:type="page"/>
      </w:r>
      <w:r w:rsidR="00BE1D4B" w:rsidRPr="002D5D33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4.1 ТЕМИ ЛЕКЦІЙ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0206"/>
        <w:gridCol w:w="1560"/>
        <w:gridCol w:w="2268"/>
      </w:tblGrid>
      <w:tr w:rsidR="00BE1D4B" w:rsidRPr="00950882" w:rsidTr="00A5498D">
        <w:trPr>
          <w:trHeight w:val="625"/>
        </w:trPr>
        <w:tc>
          <w:tcPr>
            <w:tcW w:w="1276" w:type="dxa"/>
            <w:vAlign w:val="center"/>
          </w:tcPr>
          <w:p w:rsidR="00BE1D4B" w:rsidRPr="004D03DB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03DB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BE1D4B" w:rsidRPr="00950882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24592">
              <w:rPr>
                <w:rFonts w:ascii="Times New Roman" w:hAnsi="Times New Roman"/>
                <w:sz w:val="28"/>
                <w:szCs w:val="28"/>
                <w:lang w:val="uk-UA"/>
              </w:rPr>
              <w:t>Заняття</w:t>
            </w:r>
          </w:p>
        </w:tc>
        <w:tc>
          <w:tcPr>
            <w:tcW w:w="10206" w:type="dxa"/>
            <w:vAlign w:val="center"/>
          </w:tcPr>
          <w:p w:rsidR="00BE1D4B" w:rsidRPr="00950882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D03DB">
              <w:rPr>
                <w:rFonts w:ascii="Times New Roman" w:hAnsi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560" w:type="dxa"/>
            <w:vAlign w:val="center"/>
          </w:tcPr>
          <w:p w:rsidR="00BE1D4B" w:rsidRPr="00950882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Кількість </w:t>
            </w: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годин</w:t>
            </w:r>
          </w:p>
        </w:tc>
        <w:tc>
          <w:tcPr>
            <w:tcW w:w="2268" w:type="dxa"/>
          </w:tcPr>
          <w:p w:rsidR="00BE1D4B" w:rsidRPr="00950882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Рекомендована література</w:t>
            </w:r>
          </w:p>
        </w:tc>
      </w:tr>
      <w:tr w:rsidR="00BE1D4B" w:rsidRPr="00950882" w:rsidTr="00A5498D">
        <w:trPr>
          <w:trHeight w:val="625"/>
        </w:trPr>
        <w:tc>
          <w:tcPr>
            <w:tcW w:w="1276" w:type="dxa"/>
            <w:vAlign w:val="center"/>
          </w:tcPr>
          <w:p w:rsidR="00BE1D4B" w:rsidRPr="009D6003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206" w:type="dxa"/>
            <w:vAlign w:val="center"/>
          </w:tcPr>
          <w:p w:rsidR="00BE1D4B" w:rsidRPr="009D6003" w:rsidRDefault="00BE1D4B" w:rsidP="00A5498D">
            <w:pPr>
              <w:tabs>
                <w:tab w:val="left" w:pos="2198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РОЗДІЛ 1. ЛОГІКА ВИСЛОВЛЕНЬ</w:t>
            </w:r>
          </w:p>
          <w:p w:rsidR="00BE1D4B" w:rsidRPr="00881678" w:rsidRDefault="00BE1D4B" w:rsidP="00A5498D">
            <w:pPr>
              <w:tabs>
                <w:tab w:val="left" w:pos="2198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Висловлення та операції над ними</w:t>
            </w:r>
          </w:p>
          <w:p w:rsidR="00BE1D4B" w:rsidRPr="004D03DB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167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Поняття 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висловлення. Логічні операції над висловленнями</w:t>
            </w:r>
          </w:p>
        </w:tc>
        <w:tc>
          <w:tcPr>
            <w:tcW w:w="1560" w:type="dxa"/>
            <w:vAlign w:val="center"/>
          </w:tcPr>
          <w:p w:rsidR="00BE1D4B" w:rsidRPr="00950882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BE1D4B" w:rsidRPr="009D6003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6003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ru-RU"/>
              </w:rPr>
              <w:t>18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ru-RU"/>
              </w:rPr>
              <w:t>, С. 5-10</w:t>
            </w:r>
          </w:p>
        </w:tc>
      </w:tr>
      <w:tr w:rsidR="00BE1D4B" w:rsidRPr="00950882" w:rsidTr="00A5498D">
        <w:trPr>
          <w:trHeight w:val="625"/>
        </w:trPr>
        <w:tc>
          <w:tcPr>
            <w:tcW w:w="1276" w:type="dxa"/>
            <w:vAlign w:val="center"/>
          </w:tcPr>
          <w:p w:rsidR="00BE1D4B" w:rsidRPr="009D6003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206" w:type="dxa"/>
            <w:vAlign w:val="center"/>
          </w:tcPr>
          <w:p w:rsidR="00BE1D4B" w:rsidRPr="00881678" w:rsidRDefault="00BE1D4B" w:rsidP="00A5498D">
            <w:pPr>
              <w:tabs>
                <w:tab w:val="left" w:pos="2198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Рівносильні висловлення</w:t>
            </w:r>
          </w:p>
          <w:p w:rsidR="00BE1D4B" w:rsidRPr="004D03DB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Понятя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рівносильних висловлень. Закони логіки</w:t>
            </w:r>
          </w:p>
        </w:tc>
        <w:tc>
          <w:tcPr>
            <w:tcW w:w="1560" w:type="dxa"/>
            <w:vAlign w:val="center"/>
          </w:tcPr>
          <w:p w:rsidR="00BE1D4B" w:rsidRPr="00950882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BE1D4B" w:rsidRPr="00950882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6003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ru-RU"/>
              </w:rPr>
              <w:t>18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ru-RU"/>
              </w:rPr>
              <w:t>, С. 12-14</w:t>
            </w:r>
          </w:p>
        </w:tc>
      </w:tr>
      <w:tr w:rsidR="00BE1D4B" w:rsidRPr="00950882" w:rsidTr="00A5498D">
        <w:tc>
          <w:tcPr>
            <w:tcW w:w="1276" w:type="dxa"/>
          </w:tcPr>
          <w:p w:rsidR="00BE1D4B" w:rsidRPr="00950882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0206" w:type="dxa"/>
          </w:tcPr>
          <w:p w:rsidR="00BE1D4B" w:rsidRDefault="00BE1D4B" w:rsidP="00A5498D">
            <w:pPr>
              <w:tabs>
                <w:tab w:val="left" w:pos="2198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 xml:space="preserve">РОЗДІЛ </w:t>
            </w:r>
            <w:r w:rsidRPr="008A541A">
              <w:rPr>
                <w:rFonts w:ascii="Times New Roman" w:hAnsi="Times New Roman"/>
                <w:b/>
                <w:i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. ОСНОВИ ТЕОРІЇ МНОЖИН</w:t>
            </w:r>
          </w:p>
          <w:p w:rsidR="00BE1D4B" w:rsidRPr="00881678" w:rsidRDefault="00BE1D4B" w:rsidP="00A5498D">
            <w:pPr>
              <w:tabs>
                <w:tab w:val="left" w:pos="2198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1565F9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Множини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 xml:space="preserve"> та операції над ними</w:t>
            </w:r>
          </w:p>
          <w:p w:rsidR="00BE1D4B" w:rsidRPr="00950882" w:rsidRDefault="00BE1D4B" w:rsidP="00A5498D">
            <w:pPr>
              <w:tabs>
                <w:tab w:val="left" w:pos="219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167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Поняття м</w:t>
            </w:r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>ножини</w:t>
            </w:r>
            <w:r w:rsidRPr="00881678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. Способи задання множин. Підмножина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. </w:t>
            </w:r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>Операції над множинами. Рівність множин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>Властивості операцій над множинами. Принцип двоїстості</w:t>
            </w:r>
          </w:p>
        </w:tc>
        <w:tc>
          <w:tcPr>
            <w:tcW w:w="1560" w:type="dxa"/>
            <w:vAlign w:val="center"/>
          </w:tcPr>
          <w:p w:rsidR="00BE1D4B" w:rsidRPr="00950882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BE1D4B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1, С.11-31</w:t>
            </w:r>
          </w:p>
          <w:p w:rsidR="00BE1D4B" w:rsidRPr="00950882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5, С. 82-87</w:t>
            </w:r>
          </w:p>
        </w:tc>
      </w:tr>
      <w:tr w:rsidR="00BE1D4B" w:rsidRPr="00950882" w:rsidTr="00A5498D">
        <w:tc>
          <w:tcPr>
            <w:tcW w:w="1276" w:type="dxa"/>
          </w:tcPr>
          <w:p w:rsidR="00BE1D4B" w:rsidRPr="00950882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0206" w:type="dxa"/>
          </w:tcPr>
          <w:p w:rsidR="00BE1D4B" w:rsidRDefault="00BE1D4B" w:rsidP="00A5498D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Потужність множини</w:t>
            </w:r>
          </w:p>
          <w:p w:rsidR="00BE1D4B" w:rsidRPr="001565F9" w:rsidRDefault="00BE1D4B" w:rsidP="00A549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167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Потужність множин</w:t>
            </w:r>
            <w:r w:rsidRPr="00862B9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и</w:t>
            </w:r>
            <w:r w:rsidRPr="0088167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Означення скінченної множини. Відображення</w:t>
            </w:r>
          </w:p>
        </w:tc>
        <w:tc>
          <w:tcPr>
            <w:tcW w:w="1560" w:type="dxa"/>
            <w:vAlign w:val="center"/>
          </w:tcPr>
          <w:p w:rsidR="00BE1D4B" w:rsidRPr="00950882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BE1D4B" w:rsidRPr="00950882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1, С. 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31</w:t>
            </w: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BE1D4B" w:rsidRPr="00950882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5, С. 91-9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BE1D4B" w:rsidRPr="008A541A" w:rsidTr="00A5498D">
        <w:tc>
          <w:tcPr>
            <w:tcW w:w="1276" w:type="dxa"/>
          </w:tcPr>
          <w:p w:rsidR="00BE1D4B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0206" w:type="dxa"/>
          </w:tcPr>
          <w:p w:rsidR="00BE1D4B" w:rsidRDefault="00BE1D4B" w:rsidP="00A5498D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Ізоморфізм множин. Незчисленні множини</w:t>
            </w:r>
          </w:p>
          <w:p w:rsidR="00BE1D4B" w:rsidRPr="006B1548" w:rsidRDefault="00BE1D4B" w:rsidP="00A5498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Ізоморфізм скінченних та зчисленних лінійно-впорядкованих множин. Незчисленні множини</w:t>
            </w:r>
          </w:p>
        </w:tc>
        <w:tc>
          <w:tcPr>
            <w:tcW w:w="1560" w:type="dxa"/>
            <w:vAlign w:val="center"/>
          </w:tcPr>
          <w:p w:rsidR="00BE1D4B" w:rsidRPr="00950882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BE1D4B" w:rsidRPr="00950882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1, С. 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31</w:t>
            </w: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BE1D4B" w:rsidRPr="006B1548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5, С. 91-9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BE1D4B" w:rsidRPr="00950882" w:rsidTr="00A5498D">
        <w:tc>
          <w:tcPr>
            <w:tcW w:w="1276" w:type="dxa"/>
          </w:tcPr>
          <w:p w:rsidR="00BE1D4B" w:rsidRPr="006B1548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0206" w:type="dxa"/>
          </w:tcPr>
          <w:p w:rsidR="00BE1D4B" w:rsidRDefault="00BE1D4B" w:rsidP="00A549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РОЗДІЛ 3. ВІДНОШЕННЯ НА МНОЖИНАХ</w:t>
            </w:r>
          </w:p>
          <w:p w:rsidR="00BE1D4B" w:rsidRPr="00862B99" w:rsidRDefault="00BE1D4B" w:rsidP="00A549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Бінарні відповідності та їх типи</w:t>
            </w:r>
          </w:p>
          <w:p w:rsidR="00BE1D4B" w:rsidRPr="00881678" w:rsidRDefault="00BE1D4B" w:rsidP="00A54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2B99">
              <w:rPr>
                <w:rFonts w:ascii="Times New Roman" w:hAnsi="Times New Roman"/>
                <w:sz w:val="24"/>
                <w:szCs w:val="24"/>
                <w:lang w:val="uk-UA"/>
              </w:rPr>
              <w:t>Поняття бінарної відповідності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862B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Способи задання </w:t>
            </w:r>
            <w:proofErr w:type="spellStart"/>
            <w:r w:rsidRPr="00862B99">
              <w:rPr>
                <w:rFonts w:ascii="Times New Roman" w:hAnsi="Times New Roman"/>
                <w:sz w:val="24"/>
                <w:szCs w:val="24"/>
                <w:lang w:val="uk-UA"/>
              </w:rPr>
              <w:t>відповідностей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862B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Типи </w:t>
            </w:r>
            <w:proofErr w:type="spellStart"/>
            <w:r w:rsidRPr="00862B99">
              <w:rPr>
                <w:rFonts w:ascii="Times New Roman" w:hAnsi="Times New Roman"/>
                <w:sz w:val="24"/>
                <w:szCs w:val="24"/>
                <w:lang w:val="uk-UA"/>
              </w:rPr>
              <w:t>відповідностей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862B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Операції над </w:t>
            </w:r>
            <w:proofErr w:type="spellStart"/>
            <w:r w:rsidRPr="00862B99">
              <w:rPr>
                <w:rFonts w:ascii="Times New Roman" w:hAnsi="Times New Roman"/>
                <w:sz w:val="24"/>
                <w:szCs w:val="24"/>
                <w:lang w:val="uk-UA"/>
              </w:rPr>
              <w:t>відповідностями</w:t>
            </w:r>
            <w:proofErr w:type="spellEnd"/>
          </w:p>
        </w:tc>
        <w:tc>
          <w:tcPr>
            <w:tcW w:w="1560" w:type="dxa"/>
            <w:vAlign w:val="center"/>
          </w:tcPr>
          <w:p w:rsidR="00BE1D4B" w:rsidRPr="00950882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BE1D4B" w:rsidRPr="00950882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6, С. 33;</w:t>
            </w:r>
          </w:p>
          <w:p w:rsidR="00BE1D4B" w:rsidRPr="00950882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7, С.87-98</w:t>
            </w:r>
          </w:p>
        </w:tc>
      </w:tr>
      <w:tr w:rsidR="00BE1D4B" w:rsidRPr="00950882" w:rsidTr="00A5498D">
        <w:tc>
          <w:tcPr>
            <w:tcW w:w="1276" w:type="dxa"/>
          </w:tcPr>
          <w:p w:rsidR="00BE1D4B" w:rsidRPr="006B1548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0206" w:type="dxa"/>
          </w:tcPr>
          <w:p w:rsidR="00BE1D4B" w:rsidRPr="00881678" w:rsidRDefault="00BE1D4B" w:rsidP="00A549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65F9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Відношення на множинах</w:t>
            </w:r>
          </w:p>
          <w:p w:rsidR="00BE1D4B" w:rsidRPr="00881678" w:rsidRDefault="00BE1D4B" w:rsidP="00A54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81678">
              <w:rPr>
                <w:rFonts w:ascii="Times New Roman" w:hAnsi="Times New Roman"/>
                <w:sz w:val="24"/>
                <w:szCs w:val="24"/>
              </w:rPr>
              <w:t>Типи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</w:rPr>
              <w:t>відношень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</w:rPr>
              <w:t>Відношення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</w:rPr>
              <w:t>еквівалентності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</w:rPr>
              <w:t>розбиття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</w:rPr>
              <w:t>множини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</w:rPr>
              <w:t>Відношення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</w:rPr>
              <w:t xml:space="preserve"> порядку</w:t>
            </w:r>
          </w:p>
        </w:tc>
        <w:tc>
          <w:tcPr>
            <w:tcW w:w="1560" w:type="dxa"/>
            <w:vAlign w:val="center"/>
          </w:tcPr>
          <w:p w:rsidR="00BE1D4B" w:rsidRPr="00950882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BE1D4B" w:rsidRPr="00950882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1, С. 20-26</w:t>
            </w: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BE1D4B" w:rsidRPr="00950882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5, С. 87-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90</w:t>
            </w:r>
          </w:p>
        </w:tc>
      </w:tr>
      <w:tr w:rsidR="00BE1D4B" w:rsidRPr="00950882" w:rsidTr="00A5498D">
        <w:tc>
          <w:tcPr>
            <w:tcW w:w="1276" w:type="dxa"/>
          </w:tcPr>
          <w:p w:rsidR="00BE1D4B" w:rsidRPr="006B1548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0206" w:type="dxa"/>
          </w:tcPr>
          <w:p w:rsidR="00BE1D4B" w:rsidRDefault="00BE1D4B" w:rsidP="00A5498D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pacing w:val="-1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Cs/>
                <w:spacing w:val="-12"/>
                <w:sz w:val="28"/>
                <w:szCs w:val="28"/>
                <w:lang w:val="uk-UA"/>
              </w:rPr>
              <w:t>РОЗДІЛ 4. КОМБІНАТОРИКА</w:t>
            </w:r>
          </w:p>
          <w:p w:rsidR="00BE1D4B" w:rsidRDefault="00BE1D4B" w:rsidP="00A5498D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pacing w:val="-12"/>
                <w:sz w:val="28"/>
                <w:szCs w:val="28"/>
                <w:lang w:val="uk-UA"/>
              </w:rPr>
            </w:pPr>
            <w:r w:rsidRPr="00DF6832">
              <w:rPr>
                <w:rFonts w:ascii="Times New Roman" w:hAnsi="Times New Roman"/>
                <w:b/>
                <w:iCs/>
                <w:spacing w:val="-12"/>
                <w:sz w:val="28"/>
                <w:szCs w:val="28"/>
                <w:lang w:val="uk-UA"/>
              </w:rPr>
              <w:t xml:space="preserve">Основні поняття </w:t>
            </w:r>
            <w:r>
              <w:rPr>
                <w:rFonts w:ascii="Times New Roman" w:hAnsi="Times New Roman"/>
                <w:b/>
                <w:iCs/>
                <w:spacing w:val="-12"/>
                <w:sz w:val="28"/>
                <w:szCs w:val="28"/>
                <w:lang w:val="uk-UA"/>
              </w:rPr>
              <w:t>та формули комбінаторики</w:t>
            </w:r>
            <w:r w:rsidRPr="00DF6832">
              <w:rPr>
                <w:rFonts w:ascii="Times New Roman" w:hAnsi="Times New Roman"/>
                <w:b/>
                <w:iCs/>
                <w:spacing w:val="-12"/>
                <w:sz w:val="28"/>
                <w:szCs w:val="28"/>
                <w:lang w:val="uk-UA"/>
              </w:rPr>
              <w:t xml:space="preserve"> </w:t>
            </w:r>
          </w:p>
          <w:p w:rsidR="00BE1D4B" w:rsidRPr="00881678" w:rsidRDefault="00BE1D4B" w:rsidP="00A54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1678">
              <w:rPr>
                <w:rFonts w:ascii="Times New Roman" w:hAnsi="Times New Roman"/>
                <w:iCs/>
                <w:spacing w:val="-12"/>
                <w:sz w:val="24"/>
                <w:szCs w:val="24"/>
                <w:lang w:val="uk-UA"/>
              </w:rPr>
              <w:t>Предмет комбінаторики.</w:t>
            </w:r>
            <w:r w:rsidRPr="008816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</w:rPr>
              <w:t>Форм</w:t>
            </w:r>
            <w:r>
              <w:rPr>
                <w:rFonts w:ascii="Times New Roman" w:hAnsi="Times New Roman"/>
                <w:sz w:val="24"/>
                <w:szCs w:val="24"/>
              </w:rPr>
              <w:t>ули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добутку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Розміщення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 п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</w:rPr>
              <w:t>ерестановк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комбінації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</w:rPr>
              <w:t xml:space="preserve"> без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</w:rPr>
              <w:t>повторень</w:t>
            </w:r>
            <w:proofErr w:type="spellEnd"/>
          </w:p>
        </w:tc>
        <w:tc>
          <w:tcPr>
            <w:tcW w:w="1560" w:type="dxa"/>
            <w:vAlign w:val="center"/>
          </w:tcPr>
          <w:p w:rsidR="00BE1D4B" w:rsidRPr="00950882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BE1D4B" w:rsidRPr="00950882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8, С. 71-83;</w:t>
            </w:r>
          </w:p>
          <w:p w:rsidR="00BE1D4B" w:rsidRPr="00950882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9, С.87-98</w:t>
            </w:r>
          </w:p>
        </w:tc>
      </w:tr>
      <w:tr w:rsidR="00BE1D4B" w:rsidRPr="001877E1" w:rsidTr="00A5498D">
        <w:tc>
          <w:tcPr>
            <w:tcW w:w="1276" w:type="dxa"/>
          </w:tcPr>
          <w:p w:rsidR="00BE1D4B" w:rsidRPr="006B1548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0206" w:type="dxa"/>
          </w:tcPr>
          <w:p w:rsidR="00BE1D4B" w:rsidRDefault="00BE1D4B" w:rsidP="00A549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F683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Комбінаторні тотожності</w:t>
            </w:r>
          </w:p>
          <w:p w:rsidR="00BE1D4B" w:rsidRPr="00881678" w:rsidRDefault="00BE1D4B" w:rsidP="00A5498D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2"/>
                <w:sz w:val="24"/>
                <w:szCs w:val="24"/>
                <w:lang w:val="uk-UA"/>
              </w:rPr>
            </w:pPr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>Біном Ньютона. Трикутник Паскаля. Властивості біноміальних коефіцієнтів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Розміщення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 п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</w:rPr>
              <w:t>ерестановк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комбінації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 повторен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нями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BE1D4B" w:rsidRPr="00950882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BE1D4B" w:rsidRPr="00950882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8, С. 71-83;</w:t>
            </w:r>
          </w:p>
          <w:p w:rsidR="00BE1D4B" w:rsidRPr="00950882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9, С.87-98</w:t>
            </w:r>
          </w:p>
        </w:tc>
      </w:tr>
      <w:tr w:rsidR="00BE1D4B" w:rsidRPr="00D03BEF" w:rsidTr="00A5498D">
        <w:tc>
          <w:tcPr>
            <w:tcW w:w="1276" w:type="dxa"/>
          </w:tcPr>
          <w:p w:rsidR="00BE1D4B" w:rsidRPr="006B1548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0206" w:type="dxa"/>
          </w:tcPr>
          <w:p w:rsidR="00BE1D4B" w:rsidRDefault="00BE1D4B" w:rsidP="00A549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Рекурентні співвідношення</w:t>
            </w:r>
            <w:r w:rsidRPr="00DF683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BE1D4B" w:rsidRPr="00881678" w:rsidRDefault="00BE1D4B" w:rsidP="00A54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Метод рекурентних співвідношень. </w:t>
            </w:r>
            <w:r w:rsidRPr="001877E1">
              <w:rPr>
                <w:rFonts w:ascii="Times New Roman" w:hAnsi="Times New Roman"/>
                <w:sz w:val="24"/>
                <w:szCs w:val="24"/>
                <w:lang w:val="uk-UA"/>
              </w:rPr>
              <w:t>Розв’язки рекурентного співвідношення. Лінійні рекурентні співвідношен</w:t>
            </w:r>
            <w:r w:rsidRPr="00F916F6">
              <w:rPr>
                <w:rFonts w:ascii="Times New Roman" w:hAnsi="Times New Roman"/>
                <w:sz w:val="24"/>
                <w:szCs w:val="24"/>
                <w:lang w:val="uk-UA"/>
              </w:rPr>
              <w:t>ня 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F916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сталими коефіцієнтами другого порядку. Розв’язування лінійних рекурентних співвідношень </w:t>
            </w:r>
            <w:r w:rsidRPr="00881678">
              <w:rPr>
                <w:rFonts w:ascii="Times New Roman" w:hAnsi="Times New Roman"/>
                <w:i/>
                <w:sz w:val="24"/>
                <w:szCs w:val="24"/>
              </w:rPr>
              <w:t>k</w:t>
            </w:r>
            <w:r w:rsidRPr="00F916F6">
              <w:rPr>
                <w:rFonts w:ascii="Times New Roman" w:hAnsi="Times New Roman"/>
                <w:sz w:val="24"/>
                <w:szCs w:val="24"/>
                <w:lang w:val="uk-UA"/>
              </w:rPr>
              <w:t>-ого порядку</w:t>
            </w:r>
          </w:p>
        </w:tc>
        <w:tc>
          <w:tcPr>
            <w:tcW w:w="1560" w:type="dxa"/>
            <w:vAlign w:val="center"/>
          </w:tcPr>
          <w:p w:rsidR="00BE1D4B" w:rsidRPr="00950882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BE1D4B" w:rsidRPr="00950882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8, С. 91-102;</w:t>
            </w:r>
          </w:p>
          <w:p w:rsidR="00BE1D4B" w:rsidRPr="00950882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9, С. 98-117</w:t>
            </w:r>
          </w:p>
        </w:tc>
      </w:tr>
      <w:tr w:rsidR="00BE1D4B" w:rsidRPr="003248E6" w:rsidTr="00A5498D">
        <w:tc>
          <w:tcPr>
            <w:tcW w:w="1276" w:type="dxa"/>
          </w:tcPr>
          <w:p w:rsidR="00BE1D4B" w:rsidRPr="006B1548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206" w:type="dxa"/>
          </w:tcPr>
          <w:p w:rsidR="00BE1D4B" w:rsidRPr="003248E6" w:rsidRDefault="00BE1D4B" w:rsidP="00A549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РОЗДІЛ 5. ЕЛЕМЕНТИ ТЕОРІЇ ГРАФІВ</w:t>
            </w:r>
          </w:p>
          <w:p w:rsidR="00BE1D4B" w:rsidRDefault="00BE1D4B" w:rsidP="00A5498D">
            <w:pPr>
              <w:spacing w:after="0" w:line="240" w:lineRule="auto"/>
              <w:jc w:val="both"/>
              <w:rPr>
                <w:rFonts w:ascii="Times New Roman" w:hAnsi="Times New Roman"/>
                <w:spacing w:val="-14"/>
                <w:sz w:val="28"/>
                <w:szCs w:val="28"/>
                <w:lang w:val="uk-UA"/>
              </w:rPr>
            </w:pPr>
            <w:r w:rsidRPr="003248E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Основні поняття теорії графів</w:t>
            </w:r>
          </w:p>
          <w:p w:rsidR="00BE1D4B" w:rsidRPr="00881678" w:rsidRDefault="00BE1D4B" w:rsidP="00A54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Поняття графа та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>орграфа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>. Різновиди графів. Маршрути, ланцюги і цикли у графах. Орієнтовані графи</w:t>
            </w:r>
          </w:p>
        </w:tc>
        <w:tc>
          <w:tcPr>
            <w:tcW w:w="1560" w:type="dxa"/>
            <w:vAlign w:val="center"/>
          </w:tcPr>
          <w:p w:rsidR="00BE1D4B" w:rsidRPr="00950882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BE1D4B" w:rsidRPr="00950882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3, С. 133-140;</w:t>
            </w:r>
          </w:p>
          <w:p w:rsidR="00BE1D4B" w:rsidRPr="00950882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4, С.87-98</w:t>
            </w:r>
          </w:p>
        </w:tc>
      </w:tr>
      <w:tr w:rsidR="00BE1D4B" w:rsidRPr="003248E6" w:rsidTr="00A5498D">
        <w:tc>
          <w:tcPr>
            <w:tcW w:w="1276" w:type="dxa"/>
          </w:tcPr>
          <w:p w:rsidR="00BE1D4B" w:rsidRPr="006B1548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206" w:type="dxa"/>
          </w:tcPr>
          <w:p w:rsidR="00BE1D4B" w:rsidRDefault="00BE1D4B" w:rsidP="00A549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75CB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Задання графів та операції над ними</w:t>
            </w:r>
          </w:p>
          <w:p w:rsidR="00BE1D4B" w:rsidRPr="003248E6" w:rsidRDefault="00BE1D4B" w:rsidP="00A549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Ізоморфізм графів. Матричне з</w:t>
            </w:r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адання графів. Частини графа і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>підграфи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>. Операції над графами</w:t>
            </w:r>
          </w:p>
        </w:tc>
        <w:tc>
          <w:tcPr>
            <w:tcW w:w="1560" w:type="dxa"/>
            <w:vAlign w:val="center"/>
          </w:tcPr>
          <w:p w:rsidR="00BE1D4B" w:rsidRPr="00950882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BE1D4B" w:rsidRPr="00950882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3, С. 133-140;</w:t>
            </w:r>
          </w:p>
          <w:p w:rsidR="00BE1D4B" w:rsidRPr="00950882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4, С.87-98</w:t>
            </w:r>
          </w:p>
        </w:tc>
      </w:tr>
      <w:tr w:rsidR="00BE1D4B" w:rsidRPr="003248E6" w:rsidTr="00A5498D">
        <w:tc>
          <w:tcPr>
            <w:tcW w:w="1276" w:type="dxa"/>
          </w:tcPr>
          <w:p w:rsidR="00BE1D4B" w:rsidRPr="006B1548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0206" w:type="dxa"/>
          </w:tcPr>
          <w:p w:rsidR="00BE1D4B" w:rsidRDefault="00BE1D4B" w:rsidP="00A549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Зв’язність</w:t>
            </w:r>
          </w:p>
          <w:p w:rsidR="00BE1D4B" w:rsidRPr="00950882" w:rsidRDefault="00BE1D4B" w:rsidP="00A549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Зв’язність, компоненти зв’язності. Матриця зв’язності. </w:t>
            </w:r>
          </w:p>
        </w:tc>
        <w:tc>
          <w:tcPr>
            <w:tcW w:w="1560" w:type="dxa"/>
            <w:vAlign w:val="center"/>
          </w:tcPr>
          <w:p w:rsidR="00BE1D4B" w:rsidRPr="00950882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BE1D4B" w:rsidRPr="00950882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3, С. 141-151;</w:t>
            </w:r>
          </w:p>
          <w:p w:rsidR="00BE1D4B" w:rsidRPr="00950882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4, С. 99-112</w:t>
            </w:r>
          </w:p>
        </w:tc>
      </w:tr>
      <w:tr w:rsidR="00BE1D4B" w:rsidRPr="00950882" w:rsidTr="00A5498D">
        <w:tc>
          <w:tcPr>
            <w:tcW w:w="1276" w:type="dxa"/>
          </w:tcPr>
          <w:p w:rsidR="00BE1D4B" w:rsidRPr="006B1548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0206" w:type="dxa"/>
          </w:tcPr>
          <w:p w:rsidR="00BE1D4B" w:rsidRDefault="00BE1D4B" w:rsidP="00A549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14B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Пошук оптимальних маршрутів у графі</w:t>
            </w:r>
          </w:p>
          <w:p w:rsidR="00BE1D4B" w:rsidRPr="00EB14BC" w:rsidRDefault="00BE1D4B" w:rsidP="00A549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Алгоритми пошуку маршрутів у графах. Теорема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</w:rPr>
              <w:t>Таррі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</w:rPr>
              <w:t>Алгоритми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</w:rPr>
              <w:t>пошуку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</w:rPr>
              <w:t>мінімальних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</w:rPr>
              <w:t>маршрутів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</w:rPr>
              <w:t>ненавантаженому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навантаженому </w:t>
            </w:r>
            <w:r w:rsidRPr="00881678">
              <w:rPr>
                <w:rFonts w:ascii="Times New Roman" w:hAnsi="Times New Roman"/>
                <w:sz w:val="24"/>
                <w:szCs w:val="24"/>
              </w:rPr>
              <w:t>граф</w:t>
            </w:r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>ах</w:t>
            </w:r>
          </w:p>
        </w:tc>
        <w:tc>
          <w:tcPr>
            <w:tcW w:w="1560" w:type="dxa"/>
            <w:vAlign w:val="center"/>
          </w:tcPr>
          <w:p w:rsidR="00BE1D4B" w:rsidRPr="00950882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BE1D4B" w:rsidRPr="00950882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4, С.132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142</w:t>
            </w:r>
          </w:p>
        </w:tc>
      </w:tr>
      <w:tr w:rsidR="00BE1D4B" w:rsidRPr="003248E6" w:rsidTr="00A5498D">
        <w:tc>
          <w:tcPr>
            <w:tcW w:w="1276" w:type="dxa"/>
          </w:tcPr>
          <w:p w:rsidR="00BE1D4B" w:rsidRPr="006B1548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0206" w:type="dxa"/>
          </w:tcPr>
          <w:p w:rsidR="00BE1D4B" w:rsidRDefault="00BE1D4B" w:rsidP="00A549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Ейлерові цикли та ланцюги</w:t>
            </w:r>
            <w:r w:rsidRPr="00475CB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BE1D4B" w:rsidRPr="00475CBD" w:rsidRDefault="00BE1D4B" w:rsidP="00A549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Мости. Ейлерові графи. Теорема про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>ейлерові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ланцюги. Алгоритм Флері. Гамільтонові графи</w:t>
            </w:r>
          </w:p>
        </w:tc>
        <w:tc>
          <w:tcPr>
            <w:tcW w:w="1560" w:type="dxa"/>
            <w:vAlign w:val="center"/>
          </w:tcPr>
          <w:p w:rsidR="00BE1D4B" w:rsidRPr="00950882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BE1D4B" w:rsidRPr="00950882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3, С. 141-151;</w:t>
            </w:r>
          </w:p>
          <w:p w:rsidR="00BE1D4B" w:rsidRPr="00950882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4, С. 99-112</w:t>
            </w:r>
          </w:p>
        </w:tc>
      </w:tr>
      <w:tr w:rsidR="00BE1D4B" w:rsidRPr="00475CBD" w:rsidTr="00A5498D">
        <w:tc>
          <w:tcPr>
            <w:tcW w:w="1276" w:type="dxa"/>
          </w:tcPr>
          <w:p w:rsidR="00BE1D4B" w:rsidRPr="006B1548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0206" w:type="dxa"/>
          </w:tcPr>
          <w:p w:rsidR="00BE1D4B" w:rsidRDefault="00BE1D4B" w:rsidP="00A549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75CB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Дерева. Ліс</w:t>
            </w:r>
          </w:p>
          <w:p w:rsidR="00BE1D4B" w:rsidRPr="00EB14BC" w:rsidRDefault="00BE1D4B" w:rsidP="00A549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Дерева та їх властивості. Ліс. Кістяк зв’язного графа. Алгоритм відшукання кістяка і мінімального кістяка. Плоскі та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>планарні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графи, необхідна та достатня умова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>планарності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</w:rPr>
              <w:t>Розфарбовування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</w:rPr>
              <w:t>графі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</w:t>
            </w:r>
            <w:r w:rsidRPr="00881678">
              <w:rPr>
                <w:rFonts w:ascii="Times New Roman" w:hAnsi="Times New Roman"/>
                <w:sz w:val="24"/>
                <w:szCs w:val="24"/>
              </w:rPr>
              <w:t xml:space="preserve">Теорема про 5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</w:rPr>
              <w:t>фарб</w:t>
            </w:r>
            <w:proofErr w:type="spellEnd"/>
          </w:p>
        </w:tc>
        <w:tc>
          <w:tcPr>
            <w:tcW w:w="1560" w:type="dxa"/>
            <w:vAlign w:val="center"/>
          </w:tcPr>
          <w:p w:rsidR="00BE1D4B" w:rsidRPr="00950882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BE1D4B" w:rsidRPr="00950882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3, С. 152-157;</w:t>
            </w:r>
          </w:p>
          <w:p w:rsidR="00BE1D4B" w:rsidRPr="00950882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4, С.112-121</w:t>
            </w:r>
          </w:p>
        </w:tc>
      </w:tr>
      <w:tr w:rsidR="00BE1D4B" w:rsidRPr="00950882" w:rsidTr="00A5498D">
        <w:tc>
          <w:tcPr>
            <w:tcW w:w="1276" w:type="dxa"/>
          </w:tcPr>
          <w:p w:rsidR="00BE1D4B" w:rsidRPr="00950882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206" w:type="dxa"/>
          </w:tcPr>
          <w:p w:rsidR="00BE1D4B" w:rsidRDefault="00BE1D4B" w:rsidP="00A549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560" w:type="dxa"/>
            <w:vAlign w:val="center"/>
          </w:tcPr>
          <w:p w:rsidR="00BE1D4B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BE1D4B" w:rsidRPr="00950882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BE1D4B" w:rsidRDefault="00BE1D4B" w:rsidP="00BE1D4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:rsidR="00BE1D4B" w:rsidRPr="002D5D33" w:rsidRDefault="00BE1D4B" w:rsidP="00BE1D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D5D33">
        <w:rPr>
          <w:rFonts w:ascii="Times New Roman" w:hAnsi="Times New Roman"/>
          <w:b/>
          <w:bCs/>
          <w:sz w:val="28"/>
          <w:szCs w:val="28"/>
          <w:lang w:val="uk-UA"/>
        </w:rPr>
        <w:t>4.2 ТЕМИ ПРАКТИЧНИХ ЗАНЯТЬ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0206"/>
        <w:gridCol w:w="1560"/>
        <w:gridCol w:w="2268"/>
      </w:tblGrid>
      <w:tr w:rsidR="00BE1D4B" w:rsidRPr="00C843EE" w:rsidTr="00A5498D">
        <w:trPr>
          <w:trHeight w:val="621"/>
        </w:trPr>
        <w:tc>
          <w:tcPr>
            <w:tcW w:w="1276" w:type="dxa"/>
            <w:vAlign w:val="center"/>
          </w:tcPr>
          <w:p w:rsidR="00BE1D4B" w:rsidRPr="00C843EE" w:rsidRDefault="00BE1D4B" w:rsidP="00A5498D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BE1D4B" w:rsidRPr="00C843EE" w:rsidRDefault="00BE1D4B" w:rsidP="00A5498D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аняття</w:t>
            </w:r>
          </w:p>
        </w:tc>
        <w:tc>
          <w:tcPr>
            <w:tcW w:w="10206" w:type="dxa"/>
            <w:vAlign w:val="center"/>
          </w:tcPr>
          <w:p w:rsidR="00BE1D4B" w:rsidRPr="00C843EE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>Назва теми, план.</w:t>
            </w:r>
          </w:p>
        </w:tc>
        <w:tc>
          <w:tcPr>
            <w:tcW w:w="1560" w:type="dxa"/>
            <w:vAlign w:val="center"/>
          </w:tcPr>
          <w:p w:rsidR="00BE1D4B" w:rsidRPr="00C843EE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>Кількість</w:t>
            </w:r>
          </w:p>
          <w:p w:rsidR="00BE1D4B" w:rsidRPr="00C843EE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2268" w:type="dxa"/>
          </w:tcPr>
          <w:p w:rsidR="00BE1D4B" w:rsidRPr="00C843EE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>Рекомендована література</w:t>
            </w:r>
          </w:p>
        </w:tc>
      </w:tr>
      <w:tr w:rsidR="00BE1D4B" w:rsidRPr="00C843EE" w:rsidTr="00A5498D">
        <w:trPr>
          <w:trHeight w:val="621"/>
        </w:trPr>
        <w:tc>
          <w:tcPr>
            <w:tcW w:w="1276" w:type="dxa"/>
            <w:vAlign w:val="center"/>
          </w:tcPr>
          <w:p w:rsidR="00BE1D4B" w:rsidRPr="00C843EE" w:rsidRDefault="00BE1D4B" w:rsidP="00A5498D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206" w:type="dxa"/>
            <w:vAlign w:val="center"/>
          </w:tcPr>
          <w:p w:rsidR="00BE1D4B" w:rsidRDefault="00BE1D4B" w:rsidP="00A5498D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РОЗДІЛ 1. ЛОГІКА ВИСЛОВЛЕНЬ</w:t>
            </w:r>
          </w:p>
          <w:p w:rsidR="00BE1D4B" w:rsidRDefault="00BE1D4B" w:rsidP="00A5498D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Висловлення та операції над ними</w:t>
            </w:r>
          </w:p>
          <w:p w:rsidR="00BE1D4B" w:rsidRPr="005257B5" w:rsidRDefault="00BE1D4B" w:rsidP="00A54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57B5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оняття висловлення. Операції над висловленнями</w:t>
            </w:r>
          </w:p>
        </w:tc>
        <w:tc>
          <w:tcPr>
            <w:tcW w:w="1560" w:type="dxa"/>
          </w:tcPr>
          <w:p w:rsidR="00BE1D4B" w:rsidRPr="00C843EE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BE1D4B" w:rsidRPr="00C843EE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8, С.5-11</w:t>
            </w:r>
          </w:p>
        </w:tc>
      </w:tr>
      <w:tr w:rsidR="00BE1D4B" w:rsidRPr="00C843EE" w:rsidTr="00A5498D">
        <w:trPr>
          <w:trHeight w:val="621"/>
        </w:trPr>
        <w:tc>
          <w:tcPr>
            <w:tcW w:w="1276" w:type="dxa"/>
            <w:vAlign w:val="center"/>
          </w:tcPr>
          <w:p w:rsidR="00BE1D4B" w:rsidRPr="00C843EE" w:rsidRDefault="00BE1D4B" w:rsidP="00A5498D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206" w:type="dxa"/>
            <w:vAlign w:val="center"/>
          </w:tcPr>
          <w:p w:rsidR="00BE1D4B" w:rsidRDefault="00BE1D4B" w:rsidP="00A5498D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 xml:space="preserve">Рівносильні висловлення </w:t>
            </w:r>
          </w:p>
          <w:p w:rsidR="00BE1D4B" w:rsidRPr="005257B5" w:rsidRDefault="00BE1D4B" w:rsidP="00A54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Поняття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рівносильності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висловлень. Формули. Властивості логічних операцій. Основні закони логіки</w:t>
            </w:r>
          </w:p>
        </w:tc>
        <w:tc>
          <w:tcPr>
            <w:tcW w:w="1560" w:type="dxa"/>
          </w:tcPr>
          <w:p w:rsidR="00BE1D4B" w:rsidRPr="00C843EE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BE1D4B" w:rsidRPr="00C843EE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8, С.13-20</w:t>
            </w:r>
          </w:p>
        </w:tc>
      </w:tr>
      <w:tr w:rsidR="00BE1D4B" w:rsidRPr="00C843EE" w:rsidTr="00A5498D">
        <w:tc>
          <w:tcPr>
            <w:tcW w:w="1276" w:type="dxa"/>
          </w:tcPr>
          <w:p w:rsidR="00BE1D4B" w:rsidRPr="00C843EE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0206" w:type="dxa"/>
          </w:tcPr>
          <w:p w:rsidR="00BE1D4B" w:rsidRDefault="00BE1D4B" w:rsidP="00A5498D">
            <w:pPr>
              <w:tabs>
                <w:tab w:val="left" w:pos="2198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РОЗДІЛ 2. ОСНОВИ ТЕОРІЇ МНОЖИН</w:t>
            </w:r>
          </w:p>
          <w:p w:rsidR="00BE1D4B" w:rsidRPr="00881678" w:rsidRDefault="00BE1D4B" w:rsidP="00A5498D">
            <w:pPr>
              <w:tabs>
                <w:tab w:val="left" w:pos="2198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1565F9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Множини</w:t>
            </w:r>
          </w:p>
          <w:p w:rsidR="00BE1D4B" w:rsidRPr="00881678" w:rsidRDefault="00BE1D4B" w:rsidP="00A5498D">
            <w:pPr>
              <w:pStyle w:val="Default"/>
              <w:jc w:val="both"/>
            </w:pPr>
            <w:r w:rsidRPr="00881678">
              <w:t xml:space="preserve">Операції над множинами. </w:t>
            </w:r>
            <w:proofErr w:type="spellStart"/>
            <w:r w:rsidRPr="00881678">
              <w:t>Булеан</w:t>
            </w:r>
            <w:proofErr w:type="spellEnd"/>
            <w:r w:rsidRPr="00881678">
              <w:t xml:space="preserve"> множини. Властивості операцій над множинами</w:t>
            </w:r>
            <w:r>
              <w:t xml:space="preserve">. </w:t>
            </w:r>
            <w:r w:rsidRPr="00881678">
              <w:t>Принцип двоїстості</w:t>
            </w:r>
            <w:r>
              <w:t xml:space="preserve">. </w:t>
            </w:r>
            <w:r>
              <w:rPr>
                <w:b/>
              </w:rPr>
              <w:t>Самостійна</w:t>
            </w:r>
            <w:r w:rsidRPr="00933C95">
              <w:rPr>
                <w:b/>
              </w:rPr>
              <w:t xml:space="preserve"> робота</w:t>
            </w:r>
          </w:p>
        </w:tc>
        <w:tc>
          <w:tcPr>
            <w:tcW w:w="1560" w:type="dxa"/>
          </w:tcPr>
          <w:p w:rsidR="00BE1D4B" w:rsidRPr="00C843EE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BE1D4B" w:rsidRPr="00C843EE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8, С. 21-35</w:t>
            </w: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BE1D4B" w:rsidRPr="00C843EE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9, С. 47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61</w:t>
            </w:r>
          </w:p>
        </w:tc>
      </w:tr>
      <w:tr w:rsidR="00BE1D4B" w:rsidRPr="00C843EE" w:rsidTr="00A5498D">
        <w:tc>
          <w:tcPr>
            <w:tcW w:w="1276" w:type="dxa"/>
          </w:tcPr>
          <w:p w:rsidR="00BE1D4B" w:rsidRPr="00C843EE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0206" w:type="dxa"/>
          </w:tcPr>
          <w:p w:rsidR="00BE1D4B" w:rsidRDefault="00BE1D4B" w:rsidP="00A549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РОЗДІЛ 3. ВІДНОШЕННЯ НА МНОЖИНАХ</w:t>
            </w:r>
          </w:p>
          <w:p w:rsidR="00BE1D4B" w:rsidRDefault="00BE1D4B" w:rsidP="00A549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0C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 xml:space="preserve">Відповідності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між</w:t>
            </w:r>
            <w:r w:rsidRPr="002B0C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множинами</w:t>
            </w:r>
          </w:p>
          <w:p w:rsidR="00BE1D4B" w:rsidRPr="002F25BE" w:rsidRDefault="00BE1D4B" w:rsidP="00A5498D">
            <w:pPr>
              <w:pStyle w:val="Default"/>
              <w:jc w:val="both"/>
            </w:pPr>
            <w:r w:rsidRPr="002F25BE">
              <w:t xml:space="preserve">Прямий добуток множин. Бінарні відповідності. Типи </w:t>
            </w:r>
            <w:proofErr w:type="spellStart"/>
            <w:r w:rsidRPr="002F25BE">
              <w:t>відповідностей</w:t>
            </w:r>
            <w:proofErr w:type="spellEnd"/>
            <w:r w:rsidRPr="002F25BE">
              <w:t xml:space="preserve">. Операції над </w:t>
            </w:r>
            <w:proofErr w:type="spellStart"/>
            <w:r w:rsidRPr="002F25BE">
              <w:t>відповідностями</w:t>
            </w:r>
            <w:proofErr w:type="spellEnd"/>
            <w:r w:rsidRPr="002F25BE">
              <w:t>. Властивості операцій</w:t>
            </w:r>
          </w:p>
        </w:tc>
        <w:tc>
          <w:tcPr>
            <w:tcW w:w="1560" w:type="dxa"/>
          </w:tcPr>
          <w:p w:rsidR="00BE1D4B" w:rsidRPr="00C843EE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2268" w:type="dxa"/>
          </w:tcPr>
          <w:p w:rsidR="00BE1D4B" w:rsidRPr="00C843EE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8, С. 41-73</w:t>
            </w: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BE1D4B" w:rsidRPr="00C843EE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9, С. 75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91</w:t>
            </w:r>
          </w:p>
        </w:tc>
      </w:tr>
      <w:tr w:rsidR="00BE1D4B" w:rsidRPr="00C843EE" w:rsidTr="00A5498D">
        <w:tc>
          <w:tcPr>
            <w:tcW w:w="1276" w:type="dxa"/>
          </w:tcPr>
          <w:p w:rsidR="00BE1D4B" w:rsidRPr="00C843EE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10206" w:type="dxa"/>
          </w:tcPr>
          <w:p w:rsidR="00BE1D4B" w:rsidRPr="00881678" w:rsidRDefault="00BE1D4B" w:rsidP="00A549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65F9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Відношення на множинах</w:t>
            </w:r>
          </w:p>
          <w:p w:rsidR="00BE1D4B" w:rsidRPr="00C843EE" w:rsidRDefault="00BE1D4B" w:rsidP="00A5498D">
            <w:pPr>
              <w:pStyle w:val="Default"/>
              <w:rPr>
                <w:sz w:val="28"/>
                <w:szCs w:val="28"/>
              </w:rPr>
            </w:pPr>
            <w:r w:rsidRPr="00881678">
              <w:t xml:space="preserve">Типи відношень. </w:t>
            </w:r>
            <w:r w:rsidRPr="00960FF1">
              <w:t xml:space="preserve">Властивості відношень. Відношення еквівалентності. Його матриця та граф. Відношення порядку. </w:t>
            </w:r>
            <w:r w:rsidRPr="00933C95">
              <w:rPr>
                <w:b/>
              </w:rPr>
              <w:t>Контрольна робота</w:t>
            </w:r>
          </w:p>
        </w:tc>
        <w:tc>
          <w:tcPr>
            <w:tcW w:w="1560" w:type="dxa"/>
          </w:tcPr>
          <w:p w:rsidR="00BE1D4B" w:rsidRPr="00C843EE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BE1D4B" w:rsidRPr="00C843EE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8, С. 62-73, </w:t>
            </w:r>
          </w:p>
          <w:p w:rsidR="00BE1D4B" w:rsidRPr="00C843EE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7, С. 66-75, </w:t>
            </w:r>
          </w:p>
        </w:tc>
      </w:tr>
      <w:tr w:rsidR="00BE1D4B" w:rsidRPr="00C843EE" w:rsidTr="00A5498D">
        <w:tc>
          <w:tcPr>
            <w:tcW w:w="1276" w:type="dxa"/>
          </w:tcPr>
          <w:p w:rsidR="00BE1D4B" w:rsidRPr="00C843EE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0206" w:type="dxa"/>
          </w:tcPr>
          <w:p w:rsidR="00BE1D4B" w:rsidRDefault="00BE1D4B" w:rsidP="00A5498D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pacing w:val="-1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Cs/>
                <w:spacing w:val="-12"/>
                <w:sz w:val="28"/>
                <w:szCs w:val="28"/>
                <w:lang w:val="uk-UA"/>
              </w:rPr>
              <w:t>РОЗДІЛ 4. КОМБІНАТОРИКА</w:t>
            </w:r>
          </w:p>
          <w:p w:rsidR="00BE1D4B" w:rsidRPr="006B1548" w:rsidRDefault="00BE1D4B" w:rsidP="00A5498D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pacing w:val="-12"/>
                <w:sz w:val="28"/>
                <w:szCs w:val="28"/>
              </w:rPr>
            </w:pPr>
            <w:proofErr w:type="spellStart"/>
            <w:r w:rsidRPr="00960FF1">
              <w:rPr>
                <w:rFonts w:ascii="Times New Roman" w:hAnsi="Times New Roman"/>
                <w:b/>
                <w:sz w:val="28"/>
                <w:szCs w:val="28"/>
              </w:rPr>
              <w:t>Розміщення</w:t>
            </w:r>
            <w:proofErr w:type="spellEnd"/>
            <w:r w:rsidRPr="00960FF1">
              <w:rPr>
                <w:rFonts w:ascii="Times New Roman" w:hAnsi="Times New Roman"/>
                <w:b/>
                <w:sz w:val="28"/>
                <w:szCs w:val="28"/>
              </w:rPr>
              <w:t>, перест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ановки,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комбінації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BE1D4B" w:rsidRPr="006B1548" w:rsidRDefault="00BE1D4B" w:rsidP="00A5498D">
            <w:pPr>
              <w:pStyle w:val="Default"/>
            </w:pPr>
            <w:r w:rsidRPr="00960FF1">
              <w:t>Розміщення, перестановки, комбінації без повторень</w:t>
            </w:r>
            <w:r w:rsidRPr="006B1548">
              <w:rPr>
                <w:lang w:val="ru-RU"/>
              </w:rPr>
              <w:t xml:space="preserve"> </w:t>
            </w:r>
            <w:r>
              <w:t xml:space="preserve">і з повтореннями. </w:t>
            </w:r>
            <w:r w:rsidRPr="00960FF1">
              <w:t>Біном Ньютона. Поліноміальна теорема</w:t>
            </w:r>
            <w:r>
              <w:t>.</w:t>
            </w:r>
          </w:p>
        </w:tc>
        <w:tc>
          <w:tcPr>
            <w:tcW w:w="1560" w:type="dxa"/>
          </w:tcPr>
          <w:p w:rsidR="00BE1D4B" w:rsidRPr="00C843EE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BE1D4B" w:rsidRPr="00C843EE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2, С. 98-12</w:t>
            </w: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5, </w:t>
            </w:r>
          </w:p>
          <w:p w:rsidR="00BE1D4B" w:rsidRPr="00C843EE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5, С. 191 - 21</w:t>
            </w: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E1D4B" w:rsidRPr="00C843EE" w:rsidTr="00A5498D">
        <w:tc>
          <w:tcPr>
            <w:tcW w:w="1276" w:type="dxa"/>
          </w:tcPr>
          <w:p w:rsidR="00BE1D4B" w:rsidRPr="00C843EE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0206" w:type="dxa"/>
          </w:tcPr>
          <w:p w:rsidR="00BE1D4B" w:rsidRDefault="00BE1D4B" w:rsidP="00A549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Рекурентні співвідношення</w:t>
            </w:r>
            <w:r w:rsidRPr="00DF683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BE1D4B" w:rsidRDefault="00BE1D4B" w:rsidP="00A5498D">
            <w:pPr>
              <w:pStyle w:val="Default"/>
            </w:pPr>
            <w:r w:rsidRPr="00960FF1">
              <w:t xml:space="preserve">Метод рекурентних співвідношень. Розв’язання рекурентних співвідношень </w:t>
            </w:r>
            <w:r w:rsidRPr="00960FF1">
              <w:rPr>
                <w:i/>
                <w:iCs/>
              </w:rPr>
              <w:t>k</w:t>
            </w:r>
            <w:r w:rsidRPr="00960FF1">
              <w:t>-ого порядку.</w:t>
            </w:r>
          </w:p>
          <w:p w:rsidR="00BE1D4B" w:rsidRPr="00960FF1" w:rsidRDefault="00BE1D4B" w:rsidP="00A5498D">
            <w:pPr>
              <w:pStyle w:val="Default"/>
            </w:pPr>
            <w:r w:rsidRPr="00933C95">
              <w:rPr>
                <w:b/>
              </w:rPr>
              <w:t>Контрольна робота</w:t>
            </w:r>
          </w:p>
        </w:tc>
        <w:tc>
          <w:tcPr>
            <w:tcW w:w="1560" w:type="dxa"/>
          </w:tcPr>
          <w:p w:rsidR="00BE1D4B" w:rsidRPr="00C843EE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BE1D4B" w:rsidRPr="00C843EE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3, С. 225-241, </w:t>
            </w:r>
          </w:p>
          <w:p w:rsidR="00BE1D4B" w:rsidRPr="00C843EE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>5, С. 211 - 231</w:t>
            </w:r>
          </w:p>
        </w:tc>
      </w:tr>
      <w:tr w:rsidR="00BE1D4B" w:rsidRPr="00C843EE" w:rsidTr="00A5498D">
        <w:tc>
          <w:tcPr>
            <w:tcW w:w="1276" w:type="dxa"/>
          </w:tcPr>
          <w:p w:rsidR="00BE1D4B" w:rsidRPr="00C843EE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0206" w:type="dxa"/>
          </w:tcPr>
          <w:p w:rsidR="00BE1D4B" w:rsidRPr="003248E6" w:rsidRDefault="00BE1D4B" w:rsidP="00A549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248E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РОЗДІЛ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5. ЕЛЕМЕНТИ ТЕОРІЇ ГРАФІВ</w:t>
            </w:r>
          </w:p>
          <w:p w:rsidR="00BE1D4B" w:rsidRDefault="00BE1D4B" w:rsidP="00A5498D">
            <w:pPr>
              <w:spacing w:after="0" w:line="240" w:lineRule="auto"/>
              <w:jc w:val="both"/>
              <w:rPr>
                <w:rFonts w:ascii="Times New Roman" w:hAnsi="Times New Roman"/>
                <w:spacing w:val="-14"/>
                <w:sz w:val="28"/>
                <w:szCs w:val="28"/>
                <w:lang w:val="uk-UA"/>
              </w:rPr>
            </w:pPr>
            <w:r w:rsidRPr="003248E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Основні поняття теорії графів</w:t>
            </w:r>
          </w:p>
          <w:p w:rsidR="00BE1D4B" w:rsidRPr="006308B3" w:rsidRDefault="00BE1D4B" w:rsidP="00A5498D">
            <w:pPr>
              <w:pStyle w:val="Default"/>
            </w:pPr>
            <w:r w:rsidRPr="006308B3">
              <w:t xml:space="preserve">Основні поняття теорії графів. Різновиди графів. Матричне задання графів. Ізоморфізм графів. Частини графа і </w:t>
            </w:r>
            <w:proofErr w:type="spellStart"/>
            <w:r w:rsidRPr="006308B3">
              <w:t>підграфи</w:t>
            </w:r>
            <w:proofErr w:type="spellEnd"/>
            <w:r w:rsidRPr="006308B3">
              <w:t>. Операції над графами</w:t>
            </w:r>
          </w:p>
        </w:tc>
        <w:tc>
          <w:tcPr>
            <w:tcW w:w="1560" w:type="dxa"/>
          </w:tcPr>
          <w:p w:rsidR="00BE1D4B" w:rsidRPr="00C843EE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BE1D4B" w:rsidRPr="00C843EE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4,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С. 198-201</w:t>
            </w: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BE1D4B" w:rsidRPr="00C843EE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5, С. 244 - 265</w:t>
            </w:r>
          </w:p>
        </w:tc>
      </w:tr>
      <w:tr w:rsidR="00BE1D4B" w:rsidRPr="00C843EE" w:rsidTr="00A5498D">
        <w:tc>
          <w:tcPr>
            <w:tcW w:w="1276" w:type="dxa"/>
          </w:tcPr>
          <w:p w:rsidR="00BE1D4B" w:rsidRPr="00C843EE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0206" w:type="dxa"/>
          </w:tcPr>
          <w:p w:rsidR="00BE1D4B" w:rsidRDefault="00BE1D4B" w:rsidP="00A549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75CB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Зв’язність.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Ейлерові цикли та ланцюги</w:t>
            </w:r>
            <w:r w:rsidRPr="00475CB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BE1D4B" w:rsidRPr="00C843EE" w:rsidRDefault="00BE1D4B" w:rsidP="00A5498D">
            <w:pPr>
              <w:pStyle w:val="Default"/>
              <w:jc w:val="both"/>
              <w:rPr>
                <w:sz w:val="28"/>
                <w:szCs w:val="28"/>
              </w:rPr>
            </w:pPr>
            <w:r w:rsidRPr="00881678">
              <w:t xml:space="preserve">Зв’язність, компоненти зв’язності. Матриця зв’язності. Мости. Ейлерові графи. </w:t>
            </w:r>
          </w:p>
        </w:tc>
        <w:tc>
          <w:tcPr>
            <w:tcW w:w="1560" w:type="dxa"/>
          </w:tcPr>
          <w:p w:rsidR="00BE1D4B" w:rsidRPr="00C843EE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BE1D4B" w:rsidRPr="00C843EE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8, С. 201-24</w:t>
            </w: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5, </w:t>
            </w:r>
          </w:p>
          <w:p w:rsidR="00BE1D4B" w:rsidRPr="00C843EE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>5, С. 265 - 2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80</w:t>
            </w:r>
          </w:p>
        </w:tc>
      </w:tr>
      <w:tr w:rsidR="00BE1D4B" w:rsidRPr="002D5D33" w:rsidTr="00A5498D">
        <w:tc>
          <w:tcPr>
            <w:tcW w:w="1276" w:type="dxa"/>
          </w:tcPr>
          <w:p w:rsidR="00BE1D4B" w:rsidRPr="00C843EE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0206" w:type="dxa"/>
          </w:tcPr>
          <w:p w:rsidR="00BE1D4B" w:rsidRDefault="00BE1D4B" w:rsidP="00A549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14B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Пошук оптимальних маршрутів у графі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 Дерева. Ліс</w:t>
            </w:r>
          </w:p>
          <w:p w:rsidR="00BE1D4B" w:rsidRPr="00C843EE" w:rsidRDefault="00BE1D4B" w:rsidP="00A5498D">
            <w:pPr>
              <w:pStyle w:val="Default"/>
              <w:rPr>
                <w:sz w:val="28"/>
                <w:szCs w:val="28"/>
              </w:rPr>
            </w:pPr>
            <w:r w:rsidRPr="00881678">
              <w:t xml:space="preserve">Алгоритми пошуку маршрутів у графах. Теорема </w:t>
            </w:r>
            <w:proofErr w:type="spellStart"/>
            <w:r w:rsidRPr="00881678">
              <w:t>Таррі</w:t>
            </w:r>
            <w:proofErr w:type="spellEnd"/>
            <w:r w:rsidRPr="00881678">
              <w:t>. Алгоритми пошуку мінімальних маршрутів у ненавантаженому та навантаженому графах</w:t>
            </w:r>
            <w:r>
              <w:t xml:space="preserve">. </w:t>
            </w:r>
            <w:r w:rsidRPr="00881678">
              <w:t xml:space="preserve">Дерева та їх властивості. Ліс. Кістяк зв’язного графа. </w:t>
            </w:r>
            <w:r w:rsidRPr="006308B3">
              <w:rPr>
                <w:b/>
              </w:rPr>
              <w:t>Контрольна робота</w:t>
            </w:r>
          </w:p>
        </w:tc>
        <w:tc>
          <w:tcPr>
            <w:tcW w:w="1560" w:type="dxa"/>
          </w:tcPr>
          <w:p w:rsidR="00BE1D4B" w:rsidRPr="00C843EE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BE1D4B" w:rsidRPr="00C843EE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10, глава 8, </w:t>
            </w:r>
          </w:p>
          <w:p w:rsidR="00BE1D4B" w:rsidRPr="00C843EE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229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 301</w:t>
            </w:r>
          </w:p>
        </w:tc>
      </w:tr>
      <w:tr w:rsidR="00BE1D4B" w:rsidRPr="00C843EE" w:rsidTr="00A5498D">
        <w:tc>
          <w:tcPr>
            <w:tcW w:w="1276" w:type="dxa"/>
          </w:tcPr>
          <w:p w:rsidR="00BE1D4B" w:rsidRPr="00C843EE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206" w:type="dxa"/>
          </w:tcPr>
          <w:p w:rsidR="00BE1D4B" w:rsidRPr="00C843EE" w:rsidRDefault="00BE1D4B" w:rsidP="00A5498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Всього</w:t>
            </w:r>
          </w:p>
        </w:tc>
        <w:tc>
          <w:tcPr>
            <w:tcW w:w="1560" w:type="dxa"/>
          </w:tcPr>
          <w:p w:rsidR="00BE1D4B" w:rsidRPr="006B1548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268" w:type="dxa"/>
          </w:tcPr>
          <w:p w:rsidR="00BE1D4B" w:rsidRPr="00C843EE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BE1D4B" w:rsidRDefault="00BE1D4B" w:rsidP="00BE1D4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:rsidR="00BE1D4B" w:rsidRDefault="00BE1D4B" w:rsidP="00BE1D4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en-US"/>
        </w:rPr>
      </w:pPr>
    </w:p>
    <w:p w:rsidR="00BE1D4B" w:rsidRDefault="00BE1D4B" w:rsidP="00BE1D4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en-US"/>
        </w:rPr>
      </w:pPr>
    </w:p>
    <w:p w:rsidR="00BE1D4B" w:rsidRDefault="00BE1D4B" w:rsidP="00BE1D4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en-US"/>
        </w:rPr>
      </w:pPr>
    </w:p>
    <w:p w:rsidR="00BE1D4B" w:rsidRDefault="00BE1D4B" w:rsidP="00BE1D4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en-US"/>
        </w:rPr>
      </w:pPr>
    </w:p>
    <w:p w:rsidR="00BE1D4B" w:rsidRDefault="00BE1D4B" w:rsidP="00BE1D4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en-US"/>
        </w:rPr>
      </w:pPr>
    </w:p>
    <w:p w:rsidR="00BE1D4B" w:rsidRDefault="00BE1D4B" w:rsidP="00BE1D4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en-US"/>
        </w:rPr>
      </w:pPr>
    </w:p>
    <w:p w:rsidR="00BE1D4B" w:rsidRDefault="00BE1D4B" w:rsidP="00BE1D4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en-US"/>
        </w:rPr>
      </w:pPr>
    </w:p>
    <w:p w:rsidR="00BE1D4B" w:rsidRPr="00BC607C" w:rsidRDefault="00BE1D4B" w:rsidP="00BE1D4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en-US"/>
        </w:rPr>
      </w:pPr>
    </w:p>
    <w:p w:rsidR="00BE1D4B" w:rsidRPr="002D5D33" w:rsidRDefault="00BE1D4B" w:rsidP="00BE1D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D5D33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4.3 САМОСТІЙНА РОБОТА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0206"/>
        <w:gridCol w:w="1560"/>
        <w:gridCol w:w="2268"/>
      </w:tblGrid>
      <w:tr w:rsidR="00BE1D4B" w:rsidRPr="00187D42" w:rsidTr="00A5498D">
        <w:trPr>
          <w:trHeight w:val="480"/>
        </w:trPr>
        <w:tc>
          <w:tcPr>
            <w:tcW w:w="1276" w:type="dxa"/>
            <w:vAlign w:val="center"/>
          </w:tcPr>
          <w:p w:rsidR="00BE1D4B" w:rsidRPr="00187D42" w:rsidRDefault="00BE1D4B" w:rsidP="00A5498D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D42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BE1D4B" w:rsidRPr="00187D42" w:rsidRDefault="00BE1D4B" w:rsidP="00A5498D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D42"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аняття</w:t>
            </w:r>
          </w:p>
        </w:tc>
        <w:tc>
          <w:tcPr>
            <w:tcW w:w="10206" w:type="dxa"/>
            <w:vAlign w:val="center"/>
          </w:tcPr>
          <w:p w:rsidR="00BE1D4B" w:rsidRPr="00187D42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D42">
              <w:rPr>
                <w:rFonts w:ascii="Times New Roman" w:hAnsi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560" w:type="dxa"/>
            <w:vAlign w:val="center"/>
          </w:tcPr>
          <w:p w:rsidR="00BE1D4B" w:rsidRPr="00187D42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D42">
              <w:rPr>
                <w:rFonts w:ascii="Times New Roman" w:hAnsi="Times New Roman"/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2268" w:type="dxa"/>
          </w:tcPr>
          <w:p w:rsidR="00BE1D4B" w:rsidRPr="00187D42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D42">
              <w:rPr>
                <w:rFonts w:ascii="Times New Roman" w:hAnsi="Times New Roman"/>
                <w:sz w:val="28"/>
                <w:szCs w:val="28"/>
                <w:lang w:val="uk-UA"/>
              </w:rPr>
              <w:t>Рекомендована література</w:t>
            </w:r>
          </w:p>
        </w:tc>
      </w:tr>
      <w:tr w:rsidR="00BE1D4B" w:rsidRPr="00187D42" w:rsidTr="00A5498D">
        <w:trPr>
          <w:trHeight w:val="480"/>
        </w:trPr>
        <w:tc>
          <w:tcPr>
            <w:tcW w:w="1276" w:type="dxa"/>
            <w:vAlign w:val="center"/>
          </w:tcPr>
          <w:p w:rsidR="00BE1D4B" w:rsidRPr="00187D42" w:rsidRDefault="00BE1D4B" w:rsidP="00A5498D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206" w:type="dxa"/>
            <w:vAlign w:val="center"/>
          </w:tcPr>
          <w:p w:rsidR="00BE1D4B" w:rsidRDefault="00BE1D4B" w:rsidP="00A5498D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РОЗДІЛ 1. ЛОГІКА ВИСЛОВЛЕНЬ</w:t>
            </w:r>
          </w:p>
          <w:p w:rsidR="00BE1D4B" w:rsidRPr="00187D42" w:rsidRDefault="00BE1D4B" w:rsidP="00A549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57B5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оняття висловлення. Операції над висловленнями. Поняття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рівносильності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висловлень. Формули. Властивості логічних операцій. Основні закони логіки</w:t>
            </w:r>
          </w:p>
        </w:tc>
        <w:tc>
          <w:tcPr>
            <w:tcW w:w="1560" w:type="dxa"/>
            <w:vAlign w:val="center"/>
          </w:tcPr>
          <w:p w:rsidR="00BE1D4B" w:rsidRPr="00187D42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268" w:type="dxa"/>
          </w:tcPr>
          <w:p w:rsidR="00BE1D4B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11, глава 2, </w:t>
            </w:r>
          </w:p>
          <w:p w:rsidR="00BE1D4B" w:rsidRPr="00187D42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С. 10</w:t>
            </w:r>
            <w:r w:rsidRPr="00187D4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51</w:t>
            </w:r>
          </w:p>
        </w:tc>
      </w:tr>
      <w:tr w:rsidR="00BE1D4B" w:rsidRPr="00187D42" w:rsidTr="00A5498D">
        <w:tc>
          <w:tcPr>
            <w:tcW w:w="1276" w:type="dxa"/>
          </w:tcPr>
          <w:p w:rsidR="00BE1D4B" w:rsidRPr="00187D42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206" w:type="dxa"/>
          </w:tcPr>
          <w:p w:rsidR="00BE1D4B" w:rsidRDefault="00BE1D4B" w:rsidP="00A5498D">
            <w:pPr>
              <w:tabs>
                <w:tab w:val="left" w:pos="2198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РОЗДІЛ 2. ОСНОВИ ТЕОРІЇ МНОЖИН</w:t>
            </w:r>
          </w:p>
          <w:p w:rsidR="00BE1D4B" w:rsidRPr="00433A2F" w:rsidRDefault="00BE1D4B" w:rsidP="00A5498D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Властивості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операцій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над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множинами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Принцип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двоїстості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Потужність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множин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Зліченні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множини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Теореми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ізоморфізм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зліченних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скінчених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лінійно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впорядкованих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множин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Незліченні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множини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Теорема Кантора про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незліченність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множини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дійсних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чисел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інтервалу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(0,1).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Порівняння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потужностей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множин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Теорема Кантора-Бернштейна. </w:t>
            </w:r>
          </w:p>
        </w:tc>
        <w:tc>
          <w:tcPr>
            <w:tcW w:w="1560" w:type="dxa"/>
          </w:tcPr>
          <w:p w:rsidR="00BE1D4B" w:rsidRPr="00187D42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268" w:type="dxa"/>
          </w:tcPr>
          <w:p w:rsidR="00BE1D4B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D4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11, глава 2, </w:t>
            </w:r>
          </w:p>
          <w:p w:rsidR="00BE1D4B" w:rsidRPr="00187D42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D42">
              <w:rPr>
                <w:rFonts w:ascii="Times New Roman" w:hAnsi="Times New Roman"/>
                <w:sz w:val="28"/>
                <w:szCs w:val="28"/>
                <w:lang w:val="uk-UA"/>
              </w:rPr>
              <w:t>С. 55 -132</w:t>
            </w:r>
          </w:p>
        </w:tc>
      </w:tr>
      <w:tr w:rsidR="00BE1D4B" w:rsidRPr="00187D42" w:rsidTr="00A5498D">
        <w:tc>
          <w:tcPr>
            <w:tcW w:w="1276" w:type="dxa"/>
          </w:tcPr>
          <w:p w:rsidR="00BE1D4B" w:rsidRPr="00187D42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0206" w:type="dxa"/>
          </w:tcPr>
          <w:p w:rsidR="00BE1D4B" w:rsidRDefault="00BE1D4B" w:rsidP="00A549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РОЗДІЛ 3. ВІДНОШЕННЯ НА МНОЖИНАХ</w:t>
            </w:r>
          </w:p>
          <w:p w:rsidR="00BE1D4B" w:rsidRPr="00433A2F" w:rsidRDefault="00BE1D4B" w:rsidP="00A5498D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Відношення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еквівалентності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розбиття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множини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Відношення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порядку.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Поняття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впорядкованої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множини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Ізоморфізм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частково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впорядкованих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множин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Діаграми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Хассе.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Основні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поняття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теорії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алгебраїчних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структур: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Поняття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алгебри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Частинні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випадки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алгебр.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Ізоморфізм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алгебр.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Алгебраїчні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60" w:type="dxa"/>
          </w:tcPr>
          <w:p w:rsidR="00BE1D4B" w:rsidRPr="00187D42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268" w:type="dxa"/>
          </w:tcPr>
          <w:p w:rsidR="00BE1D4B" w:rsidRPr="00187D42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D42">
              <w:rPr>
                <w:rFonts w:ascii="Times New Roman" w:hAnsi="Times New Roman"/>
                <w:sz w:val="28"/>
                <w:szCs w:val="28"/>
                <w:lang w:val="uk-UA"/>
              </w:rPr>
              <w:t>1, С. 20-31;</w:t>
            </w:r>
          </w:p>
          <w:p w:rsidR="00BE1D4B" w:rsidRPr="00187D42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D42">
              <w:rPr>
                <w:rFonts w:ascii="Times New Roman" w:hAnsi="Times New Roman"/>
                <w:sz w:val="28"/>
                <w:szCs w:val="28"/>
                <w:lang w:val="uk-UA"/>
              </w:rPr>
              <w:t>5, С. 87-93</w:t>
            </w:r>
          </w:p>
          <w:p w:rsidR="00BE1D4B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D42">
              <w:rPr>
                <w:rFonts w:ascii="Times New Roman" w:hAnsi="Times New Roman"/>
                <w:sz w:val="28"/>
                <w:szCs w:val="28"/>
                <w:lang w:val="uk-UA"/>
              </w:rPr>
              <w:t>10, глава 3,</w:t>
            </w:r>
          </w:p>
          <w:p w:rsidR="00BE1D4B" w:rsidRPr="00187D42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D4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С. 72 -92</w:t>
            </w:r>
          </w:p>
        </w:tc>
      </w:tr>
      <w:tr w:rsidR="00BE1D4B" w:rsidRPr="00187D42" w:rsidTr="00A5498D">
        <w:tc>
          <w:tcPr>
            <w:tcW w:w="1276" w:type="dxa"/>
          </w:tcPr>
          <w:p w:rsidR="00BE1D4B" w:rsidRPr="00187D42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0206" w:type="dxa"/>
          </w:tcPr>
          <w:p w:rsidR="00BE1D4B" w:rsidRDefault="00BE1D4B" w:rsidP="00A5498D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pacing w:val="-1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Cs/>
                <w:spacing w:val="-12"/>
                <w:sz w:val="28"/>
                <w:szCs w:val="28"/>
                <w:lang w:val="uk-UA"/>
              </w:rPr>
              <w:t>РОЗДІЛ 4. КОМБІНАТОРИКА</w:t>
            </w:r>
          </w:p>
          <w:p w:rsidR="00BE1D4B" w:rsidRPr="00433A2F" w:rsidRDefault="00BE1D4B" w:rsidP="00A5498D">
            <w:pPr>
              <w:pStyle w:val="Default"/>
              <w:jc w:val="both"/>
            </w:pPr>
            <w:r w:rsidRPr="00433A2F">
              <w:t xml:space="preserve">Комбінаторні задачі підрахунку, перерахунку та оптимізації. Розміщення. Перестановки та комбінації з повтореннями та без повторень. Комбінаторні тотожності, поліноміальна формула. Формула включень та виключень, її застосування. </w:t>
            </w:r>
          </w:p>
          <w:p w:rsidR="00BE1D4B" w:rsidRPr="00433A2F" w:rsidRDefault="00BE1D4B" w:rsidP="00A549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Поняття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рекурентного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співвідношення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Розв’язки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рекурентного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співвідношення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Лінійні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рекурентні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співвідношення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сталими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коефіцієнтами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другого порядку.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Розв’язування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лінійних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рекурентних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співвідношень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3A2F">
              <w:rPr>
                <w:rFonts w:ascii="Times New Roman" w:hAnsi="Times New Roman"/>
                <w:i/>
                <w:iCs/>
                <w:sz w:val="24"/>
                <w:szCs w:val="24"/>
              </w:rPr>
              <w:t>k</w:t>
            </w:r>
            <w:r w:rsidRPr="00433A2F">
              <w:rPr>
                <w:rFonts w:ascii="Times New Roman" w:hAnsi="Times New Roman"/>
                <w:sz w:val="24"/>
                <w:szCs w:val="24"/>
              </w:rPr>
              <w:t>–того порядку</w:t>
            </w:r>
          </w:p>
        </w:tc>
        <w:tc>
          <w:tcPr>
            <w:tcW w:w="1560" w:type="dxa"/>
          </w:tcPr>
          <w:p w:rsidR="00BE1D4B" w:rsidRPr="00187D42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268" w:type="dxa"/>
          </w:tcPr>
          <w:p w:rsidR="00BE1D4B" w:rsidRPr="00187D42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D4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2, С. 98-105, </w:t>
            </w:r>
          </w:p>
          <w:p w:rsidR="00BE1D4B" w:rsidRPr="00187D42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D4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5, С. 191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187D4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201</w:t>
            </w:r>
          </w:p>
        </w:tc>
      </w:tr>
      <w:tr w:rsidR="00BE1D4B" w:rsidRPr="00187D42" w:rsidTr="00A5498D">
        <w:tc>
          <w:tcPr>
            <w:tcW w:w="1276" w:type="dxa"/>
          </w:tcPr>
          <w:p w:rsidR="00BE1D4B" w:rsidRPr="00187D42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0206" w:type="dxa"/>
          </w:tcPr>
          <w:p w:rsidR="00BE1D4B" w:rsidRPr="003248E6" w:rsidRDefault="00BE1D4B" w:rsidP="00A549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РОЗДІЛ 5. ЕЛЕМЕНТИ ТЕОРІЇ ГРАФІВ</w:t>
            </w:r>
          </w:p>
          <w:p w:rsidR="00BE1D4B" w:rsidRPr="00433A2F" w:rsidRDefault="00BE1D4B" w:rsidP="00A54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2B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Задання графів. Ізоморфізм графів.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Частини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графів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підграфи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Операції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над графами.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Зв’язність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компоненти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зв’язності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Мости.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Ейлерові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графи. Теорема про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ейлерові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ланцюги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Алгоритм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Флері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Гамільтонові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графи.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Достатні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умови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існування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гамільтонових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графів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Дерева та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властивості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Ліс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Кістяк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зв’язного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графа. Алгоритм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відшукання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кістяка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мінімального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кістяка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Нескінченні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графи.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Розфарбовування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графів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Теорема про 5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фарб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E1D4B" w:rsidRPr="00433A2F" w:rsidRDefault="00BE1D4B" w:rsidP="00A549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Задачі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пошуку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оптимальних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маршрутів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графі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Алгоритми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пошуку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маршрутів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33A2F">
              <w:rPr>
                <w:rFonts w:ascii="Times New Roman" w:hAnsi="Times New Roman"/>
                <w:sz w:val="24"/>
                <w:szCs w:val="24"/>
              </w:rPr>
              <w:t>у графах</w:t>
            </w:r>
            <w:proofErr w:type="gram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Теорема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Таррі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Алгоритми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пошуку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мінімальних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маршрутів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ненавантаженому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графі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Алгоритми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пошуку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мінімальних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маршрутів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навантаженому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графі</w:t>
            </w:r>
            <w:proofErr w:type="spellEnd"/>
          </w:p>
        </w:tc>
        <w:tc>
          <w:tcPr>
            <w:tcW w:w="1560" w:type="dxa"/>
          </w:tcPr>
          <w:p w:rsidR="00BE1D4B" w:rsidRPr="00187D42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268" w:type="dxa"/>
          </w:tcPr>
          <w:p w:rsidR="00BE1D4B" w:rsidRPr="00187D42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D4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1, С. 301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187D4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349</w:t>
            </w:r>
          </w:p>
        </w:tc>
      </w:tr>
      <w:tr w:rsidR="00BE1D4B" w:rsidRPr="00187D42" w:rsidTr="00A5498D">
        <w:tc>
          <w:tcPr>
            <w:tcW w:w="1276" w:type="dxa"/>
          </w:tcPr>
          <w:p w:rsidR="00BE1D4B" w:rsidRPr="00187D42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206" w:type="dxa"/>
          </w:tcPr>
          <w:p w:rsidR="00BE1D4B" w:rsidRPr="00187D42" w:rsidRDefault="00BE1D4B" w:rsidP="00A549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560" w:type="dxa"/>
          </w:tcPr>
          <w:p w:rsidR="00BE1D4B" w:rsidRPr="00187D42" w:rsidRDefault="00BE1D4B" w:rsidP="00A54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2268" w:type="dxa"/>
          </w:tcPr>
          <w:p w:rsidR="00BE1D4B" w:rsidRPr="00187D42" w:rsidRDefault="00BE1D4B" w:rsidP="00A54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8758D2" w:rsidRDefault="008758D2" w:rsidP="00BE1D4B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/>
        </w:rPr>
      </w:pPr>
    </w:p>
    <w:p w:rsidR="00CB1B63" w:rsidRPr="002D5D33" w:rsidRDefault="00774B51" w:rsidP="0021312E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caps/>
          <w:sz w:val="28"/>
          <w:szCs w:val="28"/>
          <w:lang w:val="uk-UA"/>
        </w:rPr>
        <w:br w:type="page"/>
      </w:r>
      <w:r w:rsidR="00EA721B" w:rsidRPr="002D5D33">
        <w:rPr>
          <w:rFonts w:ascii="Times New Roman" w:hAnsi="Times New Roman"/>
          <w:b/>
          <w:caps/>
          <w:sz w:val="28"/>
          <w:szCs w:val="28"/>
          <w:lang w:val="uk-UA"/>
        </w:rPr>
        <w:lastRenderedPageBreak/>
        <w:t>5</w:t>
      </w:r>
      <w:r w:rsidR="00CB1B63" w:rsidRPr="002D5D33">
        <w:rPr>
          <w:rFonts w:ascii="Times New Roman" w:hAnsi="Times New Roman"/>
          <w:b/>
          <w:caps/>
          <w:sz w:val="28"/>
          <w:szCs w:val="28"/>
          <w:lang w:val="uk-UA"/>
        </w:rPr>
        <w:t>. Порядок та критерії оцінювання результатів навчання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813"/>
        <w:gridCol w:w="1881"/>
        <w:gridCol w:w="10206"/>
      </w:tblGrid>
      <w:tr w:rsidR="00A2581C" w:rsidRPr="00A2581C" w:rsidTr="00A2581C">
        <w:tc>
          <w:tcPr>
            <w:tcW w:w="15276" w:type="dxa"/>
            <w:gridSpan w:val="4"/>
            <w:vAlign w:val="center"/>
          </w:tcPr>
          <w:p w:rsidR="00A2581C" w:rsidRPr="00A2581C" w:rsidRDefault="00A2581C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5.1. Порядок оцінювання результатів навчання</w:t>
            </w:r>
          </w:p>
        </w:tc>
      </w:tr>
      <w:tr w:rsidR="00A2581C" w:rsidRPr="00A2581C" w:rsidTr="00A2581C">
        <w:tc>
          <w:tcPr>
            <w:tcW w:w="3189" w:type="dxa"/>
            <w:gridSpan w:val="2"/>
            <w:vAlign w:val="center"/>
          </w:tcPr>
          <w:p w:rsidR="00A2581C" w:rsidRPr="00A2581C" w:rsidRDefault="00A2581C" w:rsidP="00A2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12087" w:type="dxa"/>
            <w:gridSpan w:val="2"/>
            <w:vAlign w:val="center"/>
          </w:tcPr>
          <w:p w:rsidR="00A2581C" w:rsidRPr="00A2581C" w:rsidRDefault="00A2581C" w:rsidP="00A2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Порядок проведення контролю</w:t>
            </w:r>
          </w:p>
        </w:tc>
      </w:tr>
      <w:tr w:rsidR="00A2581C" w:rsidRPr="00A2581C" w:rsidTr="00A2581C">
        <w:tc>
          <w:tcPr>
            <w:tcW w:w="3189" w:type="dxa"/>
            <w:gridSpan w:val="2"/>
            <w:vAlign w:val="center"/>
          </w:tcPr>
          <w:p w:rsidR="00A2581C" w:rsidRPr="00A2581C" w:rsidRDefault="00A2581C" w:rsidP="00A2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Поточний контроль</w:t>
            </w:r>
          </w:p>
          <w:p w:rsidR="00A2581C" w:rsidRPr="00A2581C" w:rsidRDefault="00A2581C" w:rsidP="00A2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087" w:type="dxa"/>
            <w:gridSpan w:val="2"/>
            <w:vAlign w:val="center"/>
          </w:tcPr>
          <w:p w:rsidR="00A2581C" w:rsidRPr="00A2581C" w:rsidRDefault="00A2581C" w:rsidP="00A2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Усне опитування, домашні завдання, виступи на практичних заняттях, практичні та письмові роботи оцінюються за 4-бальною шкалою</w:t>
            </w:r>
          </w:p>
        </w:tc>
      </w:tr>
      <w:tr w:rsidR="00A2581C" w:rsidRPr="00A2581C" w:rsidTr="00A2581C">
        <w:trPr>
          <w:trHeight w:val="293"/>
        </w:trPr>
        <w:tc>
          <w:tcPr>
            <w:tcW w:w="3189" w:type="dxa"/>
            <w:gridSpan w:val="2"/>
            <w:vAlign w:val="center"/>
          </w:tcPr>
          <w:p w:rsidR="00A2581C" w:rsidRPr="00A2581C" w:rsidRDefault="00A2581C" w:rsidP="00A2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Підсумковий контроль</w:t>
            </w:r>
          </w:p>
        </w:tc>
        <w:tc>
          <w:tcPr>
            <w:tcW w:w="12087" w:type="dxa"/>
            <w:gridSpan w:val="2"/>
            <w:vAlign w:val="center"/>
          </w:tcPr>
          <w:p w:rsidR="00A2581C" w:rsidRPr="00A2581C" w:rsidRDefault="00A2581C" w:rsidP="00A2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кзамен</w:t>
            </w:r>
          </w:p>
        </w:tc>
      </w:tr>
      <w:tr w:rsidR="00A2581C" w:rsidRPr="00A2581C" w:rsidTr="00A2581C">
        <w:tc>
          <w:tcPr>
            <w:tcW w:w="15276" w:type="dxa"/>
            <w:gridSpan w:val="4"/>
            <w:vAlign w:val="center"/>
          </w:tcPr>
          <w:p w:rsidR="00A2581C" w:rsidRPr="00A2581C" w:rsidRDefault="00A2581C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5.2. Критерії оцінювання результатів навчання</w:t>
            </w:r>
          </w:p>
        </w:tc>
      </w:tr>
      <w:tr w:rsidR="00A2581C" w:rsidRPr="00A2581C" w:rsidTr="00EF7E37">
        <w:tc>
          <w:tcPr>
            <w:tcW w:w="5070" w:type="dxa"/>
            <w:gridSpan w:val="3"/>
            <w:vAlign w:val="center"/>
          </w:tcPr>
          <w:p w:rsidR="00A2581C" w:rsidRPr="00A2581C" w:rsidRDefault="00A2581C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Оцінювання за національною шкалою:</w:t>
            </w:r>
          </w:p>
        </w:tc>
        <w:tc>
          <w:tcPr>
            <w:tcW w:w="10206" w:type="dxa"/>
            <w:vMerge w:val="restart"/>
            <w:vAlign w:val="center"/>
          </w:tcPr>
          <w:p w:rsidR="00A2581C" w:rsidRPr="00A2581C" w:rsidRDefault="00A2581C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Критерії та визначення оцінювання</w:t>
            </w:r>
          </w:p>
        </w:tc>
      </w:tr>
      <w:tr w:rsidR="00A2581C" w:rsidRPr="00A2581C" w:rsidTr="00EF7E37">
        <w:tc>
          <w:tcPr>
            <w:tcW w:w="2376" w:type="dxa"/>
            <w:vMerge w:val="restart"/>
            <w:vAlign w:val="center"/>
          </w:tcPr>
          <w:p w:rsidR="00A2581C" w:rsidRPr="00A2581C" w:rsidRDefault="00A2581C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рівень компетентності</w:t>
            </w:r>
          </w:p>
        </w:tc>
        <w:tc>
          <w:tcPr>
            <w:tcW w:w="2694" w:type="dxa"/>
            <w:gridSpan w:val="2"/>
            <w:vAlign w:val="center"/>
          </w:tcPr>
          <w:p w:rsidR="00A2581C" w:rsidRPr="00A2581C" w:rsidRDefault="00A2581C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оцінка:</w:t>
            </w:r>
          </w:p>
        </w:tc>
        <w:tc>
          <w:tcPr>
            <w:tcW w:w="10206" w:type="dxa"/>
            <w:vMerge/>
            <w:vAlign w:val="center"/>
          </w:tcPr>
          <w:p w:rsidR="00A2581C" w:rsidRPr="00A2581C" w:rsidRDefault="00A2581C" w:rsidP="00A2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F7E37" w:rsidRPr="00A2581C" w:rsidTr="00EF7E37">
        <w:tc>
          <w:tcPr>
            <w:tcW w:w="2376" w:type="dxa"/>
            <w:vMerge/>
            <w:vAlign w:val="center"/>
          </w:tcPr>
          <w:p w:rsidR="00EF7E37" w:rsidRPr="00A2581C" w:rsidRDefault="00EF7E37" w:rsidP="00A2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4-бальна</w:t>
            </w:r>
          </w:p>
        </w:tc>
        <w:tc>
          <w:tcPr>
            <w:tcW w:w="10206" w:type="dxa"/>
            <w:vAlign w:val="center"/>
          </w:tcPr>
          <w:p w:rsidR="00EF7E37" w:rsidRPr="00A2581C" w:rsidRDefault="00EF7E37" w:rsidP="00A2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F7E37" w:rsidRPr="00A5498D" w:rsidTr="00EF7E3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Високий</w:t>
            </w:r>
          </w:p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(творчий)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(відмінно)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37" w:rsidRPr="00A2581C" w:rsidRDefault="00EF7E37" w:rsidP="0074260A">
            <w:pPr>
              <w:pStyle w:val="Default"/>
              <w:jc w:val="both"/>
              <w:rPr>
                <w:sz w:val="28"/>
                <w:szCs w:val="28"/>
              </w:rPr>
            </w:pPr>
            <w:r w:rsidRPr="00A2581C">
              <w:rPr>
                <w:sz w:val="28"/>
                <w:szCs w:val="28"/>
              </w:rPr>
              <w:t xml:space="preserve">Здобувач освіти </w:t>
            </w:r>
            <w:proofErr w:type="spellStart"/>
            <w:r w:rsidRPr="00A2581C">
              <w:rPr>
                <w:sz w:val="28"/>
                <w:szCs w:val="28"/>
              </w:rPr>
              <w:t>вiльно</w:t>
            </w:r>
            <w:proofErr w:type="spellEnd"/>
            <w:r w:rsidRPr="00A2581C">
              <w:rPr>
                <w:sz w:val="28"/>
                <w:szCs w:val="28"/>
              </w:rPr>
              <w:t xml:space="preserve"> </w:t>
            </w:r>
            <w:proofErr w:type="spellStart"/>
            <w:r w:rsidRPr="00A2581C">
              <w:rPr>
                <w:sz w:val="28"/>
                <w:szCs w:val="28"/>
              </w:rPr>
              <w:t>володiє</w:t>
            </w:r>
            <w:proofErr w:type="spellEnd"/>
            <w:r w:rsidRPr="00A2581C">
              <w:rPr>
                <w:sz w:val="28"/>
                <w:szCs w:val="28"/>
              </w:rPr>
              <w:t xml:space="preserve"> визначеним програмою навчальним </w:t>
            </w:r>
            <w:proofErr w:type="spellStart"/>
            <w:r w:rsidRPr="00A2581C">
              <w:rPr>
                <w:sz w:val="28"/>
                <w:szCs w:val="28"/>
              </w:rPr>
              <w:t>матерiалом</w:t>
            </w:r>
            <w:proofErr w:type="spellEnd"/>
            <w:r w:rsidRPr="00A2581C">
              <w:rPr>
                <w:sz w:val="28"/>
                <w:szCs w:val="28"/>
              </w:rPr>
              <w:t xml:space="preserve">, виявляє </w:t>
            </w:r>
            <w:proofErr w:type="spellStart"/>
            <w:r w:rsidRPr="00A2581C">
              <w:rPr>
                <w:sz w:val="28"/>
                <w:szCs w:val="28"/>
              </w:rPr>
              <w:t>здiбностi</w:t>
            </w:r>
            <w:proofErr w:type="spellEnd"/>
            <w:r w:rsidRPr="00A2581C">
              <w:rPr>
                <w:sz w:val="28"/>
                <w:szCs w:val="28"/>
              </w:rPr>
              <w:t xml:space="preserve">, </w:t>
            </w:r>
            <w:proofErr w:type="spellStart"/>
            <w:r w:rsidRPr="00A2581C">
              <w:rPr>
                <w:sz w:val="28"/>
                <w:szCs w:val="28"/>
              </w:rPr>
              <w:t>вмiє</w:t>
            </w:r>
            <w:proofErr w:type="spellEnd"/>
            <w:r w:rsidRPr="00A2581C">
              <w:rPr>
                <w:sz w:val="28"/>
                <w:szCs w:val="28"/>
              </w:rPr>
              <w:t xml:space="preserve"> </w:t>
            </w:r>
            <w:proofErr w:type="spellStart"/>
            <w:r w:rsidRPr="00A2581C">
              <w:rPr>
                <w:sz w:val="28"/>
                <w:szCs w:val="28"/>
              </w:rPr>
              <w:t>самостiйно</w:t>
            </w:r>
            <w:proofErr w:type="spellEnd"/>
            <w:r w:rsidRPr="00A2581C">
              <w:rPr>
                <w:sz w:val="28"/>
                <w:szCs w:val="28"/>
              </w:rPr>
              <w:t xml:space="preserve"> поставити мету </w:t>
            </w:r>
            <w:proofErr w:type="spellStart"/>
            <w:r w:rsidRPr="00A2581C">
              <w:rPr>
                <w:sz w:val="28"/>
                <w:szCs w:val="28"/>
              </w:rPr>
              <w:t>дослiдження</w:t>
            </w:r>
            <w:proofErr w:type="spellEnd"/>
            <w:r w:rsidRPr="00A2581C">
              <w:rPr>
                <w:sz w:val="28"/>
                <w:szCs w:val="28"/>
              </w:rPr>
              <w:t xml:space="preserve">, вказує шляхи її </w:t>
            </w:r>
            <w:proofErr w:type="spellStart"/>
            <w:r w:rsidRPr="00A2581C">
              <w:rPr>
                <w:sz w:val="28"/>
                <w:szCs w:val="28"/>
              </w:rPr>
              <w:t>реалiзацiї</w:t>
            </w:r>
            <w:proofErr w:type="spellEnd"/>
            <w:r w:rsidRPr="00A2581C">
              <w:rPr>
                <w:sz w:val="28"/>
                <w:szCs w:val="28"/>
              </w:rPr>
              <w:t xml:space="preserve">, робить </w:t>
            </w:r>
            <w:proofErr w:type="spellStart"/>
            <w:r w:rsidRPr="00A2581C">
              <w:rPr>
                <w:sz w:val="28"/>
                <w:szCs w:val="28"/>
              </w:rPr>
              <w:t>аналiз</w:t>
            </w:r>
            <w:proofErr w:type="spellEnd"/>
            <w:r w:rsidRPr="00A2581C">
              <w:rPr>
                <w:sz w:val="28"/>
                <w:szCs w:val="28"/>
              </w:rPr>
              <w:t xml:space="preserve"> та висновки; усвідомлює нові для нього математичні факти, ідеї, вміє доводити передбачені програмою математичні твердже</w:t>
            </w:r>
            <w:r>
              <w:rPr>
                <w:sz w:val="28"/>
                <w:szCs w:val="28"/>
              </w:rPr>
              <w:t xml:space="preserve">ння з достатнім обґрунтуванням. </w:t>
            </w:r>
            <w:r w:rsidRPr="00A2581C">
              <w:rPr>
                <w:sz w:val="28"/>
                <w:szCs w:val="28"/>
              </w:rPr>
              <w:t xml:space="preserve">Здобувач освіти </w:t>
            </w:r>
            <w:proofErr w:type="spellStart"/>
            <w:r w:rsidRPr="00A2581C">
              <w:rPr>
                <w:sz w:val="28"/>
                <w:szCs w:val="28"/>
              </w:rPr>
              <w:t>умiло</w:t>
            </w:r>
            <w:proofErr w:type="spellEnd"/>
            <w:r w:rsidRPr="00A2581C">
              <w:rPr>
                <w:sz w:val="28"/>
                <w:szCs w:val="28"/>
              </w:rPr>
              <w:t xml:space="preserve"> послуговується науковою </w:t>
            </w:r>
            <w:proofErr w:type="spellStart"/>
            <w:r w:rsidRPr="00A2581C">
              <w:rPr>
                <w:sz w:val="28"/>
                <w:szCs w:val="28"/>
              </w:rPr>
              <w:t>термiнологiєю</w:t>
            </w:r>
            <w:proofErr w:type="spellEnd"/>
            <w:r w:rsidRPr="00A2581C">
              <w:rPr>
                <w:sz w:val="28"/>
                <w:szCs w:val="28"/>
              </w:rPr>
              <w:t xml:space="preserve">, </w:t>
            </w:r>
            <w:proofErr w:type="spellStart"/>
            <w:r w:rsidRPr="00A2581C">
              <w:rPr>
                <w:sz w:val="28"/>
                <w:szCs w:val="28"/>
              </w:rPr>
              <w:t>вмiє</w:t>
            </w:r>
            <w:proofErr w:type="spellEnd"/>
            <w:r w:rsidRPr="00A2581C">
              <w:rPr>
                <w:sz w:val="28"/>
                <w:szCs w:val="28"/>
              </w:rPr>
              <w:t xml:space="preserve"> опрацьовувати наукову </w:t>
            </w:r>
            <w:proofErr w:type="spellStart"/>
            <w:r w:rsidRPr="00A2581C">
              <w:rPr>
                <w:sz w:val="28"/>
                <w:szCs w:val="28"/>
              </w:rPr>
              <w:t>iнформацiю</w:t>
            </w:r>
            <w:proofErr w:type="spellEnd"/>
            <w:r w:rsidRPr="00A2581C">
              <w:rPr>
                <w:sz w:val="28"/>
                <w:szCs w:val="28"/>
              </w:rPr>
              <w:t>.</w:t>
            </w:r>
          </w:p>
        </w:tc>
      </w:tr>
      <w:tr w:rsidR="00EF7E37" w:rsidRPr="00EF7E37" w:rsidTr="00EF7E3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Достатній</w:t>
            </w:r>
          </w:p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конструктивно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-варіативний)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(добре)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37" w:rsidRPr="00A2581C" w:rsidRDefault="00EF7E37" w:rsidP="00187D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Здобувач освіти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вiльно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володiє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вивченим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матерiалом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стандартних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ситуацiях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наводить приклади його практичного застосування та аргументи на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пiдтвердження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власних думок. Здобувач освіти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умiє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пояснювати явища,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ана</w:t>
            </w: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лiзувати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узагальнювати знання, систематизувати їх,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зi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сторонньою допомогою (викладача, одногрупників тощо) ро</w:t>
            </w: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 xml:space="preserve">бити висновки. </w:t>
            </w:r>
          </w:p>
        </w:tc>
      </w:tr>
      <w:tr w:rsidR="00EF7E37" w:rsidRPr="004F298B" w:rsidTr="00EF7E37">
        <w:tc>
          <w:tcPr>
            <w:tcW w:w="23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Середній</w:t>
            </w:r>
          </w:p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(репродуктивний)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(задовільно)</w:t>
            </w:r>
          </w:p>
        </w:tc>
        <w:tc>
          <w:tcPr>
            <w:tcW w:w="10206" w:type="dxa"/>
            <w:tcBorders>
              <w:top w:val="single" w:sz="4" w:space="0" w:color="auto"/>
            </w:tcBorders>
            <w:vAlign w:val="center"/>
          </w:tcPr>
          <w:p w:rsidR="00EF7E37" w:rsidRPr="00A2581C" w:rsidRDefault="00EF7E37" w:rsidP="007426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Здобувач </w:t>
            </w:r>
            <w:r w:rsidR="00187D4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освіти може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зi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сторонньою допомогою пояснювати явища, виправляти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допущенi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неточностi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власнi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iнших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учнiв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). Здобувач освіти за допомогою викладача описує явища, без пояснень наводить приклади, що ґрунтуються на його власних спостереженнях чи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матерiалi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пiдручника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розповiдях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викладача тощо. </w:t>
            </w:r>
          </w:p>
        </w:tc>
      </w:tr>
      <w:tr w:rsidR="00EF7E37" w:rsidRPr="00A5498D" w:rsidTr="00EF7E37">
        <w:tc>
          <w:tcPr>
            <w:tcW w:w="2376" w:type="dxa"/>
            <w:vAlign w:val="center"/>
          </w:tcPr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Початковий</w:t>
            </w:r>
          </w:p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рецептивно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-продуктивний)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  <w:vAlign w:val="center"/>
          </w:tcPr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(незадо</w:t>
            </w: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вільно)</w:t>
            </w:r>
          </w:p>
        </w:tc>
        <w:tc>
          <w:tcPr>
            <w:tcW w:w="10206" w:type="dxa"/>
            <w:vAlign w:val="center"/>
          </w:tcPr>
          <w:p w:rsidR="00EF7E37" w:rsidRPr="00A2581C" w:rsidRDefault="00EF7E37" w:rsidP="00187D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Здобувач освіти має фрагментарні знання при незначному загальному обсязі, менше половини навчального матеріалу, за відсутності сформованих умінь та навичок; припускається суттєвих помилок, робота за багатьма параметрами не відповідає вимогам щодо її рівня виконання чи оформлення, а її автор має низький рівень теоретичної підготовки, більша частина завдань виконана неправильно.</w:t>
            </w:r>
          </w:p>
        </w:tc>
      </w:tr>
    </w:tbl>
    <w:p w:rsidR="00EF7E37" w:rsidRDefault="00EF7E37" w:rsidP="00686678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/>
        </w:rPr>
      </w:pPr>
    </w:p>
    <w:p w:rsidR="00BE1D4B" w:rsidRPr="002D5D33" w:rsidRDefault="00BE1D4B" w:rsidP="00BE1D4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2D5D33">
        <w:rPr>
          <w:rFonts w:ascii="Times New Roman" w:hAnsi="Times New Roman"/>
          <w:b/>
          <w:caps/>
          <w:sz w:val="28"/>
          <w:szCs w:val="28"/>
          <w:lang w:val="uk-UA"/>
        </w:rPr>
        <w:lastRenderedPageBreak/>
        <w:t>6. Рекомендована література</w:t>
      </w:r>
    </w:p>
    <w:p w:rsidR="00BE1D4B" w:rsidRPr="00187D42" w:rsidRDefault="00BE1D4B" w:rsidP="00BE1D4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uk-UA"/>
        </w:rPr>
      </w:pPr>
      <w:r w:rsidRPr="00187D42">
        <w:rPr>
          <w:rFonts w:ascii="Times New Roman" w:hAnsi="Times New Roman"/>
          <w:b/>
          <w:bCs/>
          <w:spacing w:val="-6"/>
          <w:sz w:val="28"/>
          <w:szCs w:val="28"/>
          <w:lang w:val="uk-UA"/>
        </w:rPr>
        <w:t>Основна</w:t>
      </w:r>
    </w:p>
    <w:p w:rsidR="00BE1D4B" w:rsidRPr="00187D42" w:rsidRDefault="00BE1D4B" w:rsidP="00BE1D4B">
      <w:pPr>
        <w:pStyle w:val="Default"/>
        <w:jc w:val="both"/>
        <w:rPr>
          <w:sz w:val="28"/>
          <w:szCs w:val="28"/>
          <w:lang w:val="ru-RU"/>
        </w:rPr>
      </w:pPr>
      <w:r w:rsidRPr="00683FC4">
        <w:rPr>
          <w:b/>
          <w:sz w:val="28"/>
          <w:szCs w:val="28"/>
        </w:rPr>
        <w:t>1.</w:t>
      </w:r>
      <w:r w:rsidRPr="00187D42">
        <w:rPr>
          <w:sz w:val="28"/>
          <w:szCs w:val="28"/>
        </w:rPr>
        <w:t xml:space="preserve"> </w:t>
      </w:r>
      <w:proofErr w:type="spellStart"/>
      <w:r w:rsidRPr="00187D42">
        <w:rPr>
          <w:sz w:val="28"/>
          <w:szCs w:val="28"/>
        </w:rPr>
        <w:t>Бардачов</w:t>
      </w:r>
      <w:proofErr w:type="spellEnd"/>
      <w:r w:rsidRPr="00187D42">
        <w:rPr>
          <w:sz w:val="28"/>
          <w:szCs w:val="28"/>
        </w:rPr>
        <w:t xml:space="preserve"> Ю. М. Дискретна математика: Підручник</w:t>
      </w:r>
      <w:r>
        <w:rPr>
          <w:sz w:val="28"/>
          <w:szCs w:val="28"/>
        </w:rPr>
        <w:t xml:space="preserve"> </w:t>
      </w:r>
      <w:r w:rsidRPr="00187D42">
        <w:rPr>
          <w:sz w:val="28"/>
          <w:szCs w:val="28"/>
        </w:rPr>
        <w:t xml:space="preserve">/ Ю. М. </w:t>
      </w:r>
      <w:proofErr w:type="spellStart"/>
      <w:r w:rsidRPr="00187D42">
        <w:rPr>
          <w:sz w:val="28"/>
          <w:szCs w:val="28"/>
        </w:rPr>
        <w:t>Бардачов</w:t>
      </w:r>
      <w:proofErr w:type="spellEnd"/>
      <w:r>
        <w:rPr>
          <w:sz w:val="28"/>
          <w:szCs w:val="28"/>
        </w:rPr>
        <w:t>. ‒ К.: Вища школа, 2018</w:t>
      </w:r>
      <w:r w:rsidRPr="00187D42">
        <w:rPr>
          <w:sz w:val="28"/>
          <w:szCs w:val="28"/>
        </w:rPr>
        <w:t xml:space="preserve">. </w:t>
      </w:r>
      <w:r>
        <w:rPr>
          <w:sz w:val="28"/>
          <w:szCs w:val="28"/>
        </w:rPr>
        <w:t>‒ 383 с</w:t>
      </w:r>
    </w:p>
    <w:p w:rsidR="00BE1D4B" w:rsidRPr="00187D42" w:rsidRDefault="00BE1D4B" w:rsidP="00BE1D4B">
      <w:pPr>
        <w:pStyle w:val="Default"/>
        <w:jc w:val="both"/>
        <w:rPr>
          <w:sz w:val="28"/>
          <w:szCs w:val="28"/>
        </w:rPr>
      </w:pPr>
      <w:r w:rsidRPr="00683FC4">
        <w:rPr>
          <w:b/>
          <w:sz w:val="28"/>
          <w:szCs w:val="28"/>
          <w:lang w:val="ru-RU"/>
        </w:rPr>
        <w:t>2.</w:t>
      </w:r>
      <w:r w:rsidRPr="00187D42">
        <w:rPr>
          <w:sz w:val="28"/>
          <w:szCs w:val="28"/>
        </w:rPr>
        <w:t xml:space="preserve"> Бондаренко</w:t>
      </w:r>
      <w:r>
        <w:rPr>
          <w:sz w:val="28"/>
          <w:szCs w:val="28"/>
        </w:rPr>
        <w:t xml:space="preserve"> М. Ф., Білоус Н. В. </w:t>
      </w:r>
      <w:proofErr w:type="spellStart"/>
      <w:r w:rsidRPr="00187D42">
        <w:rPr>
          <w:sz w:val="28"/>
          <w:szCs w:val="28"/>
        </w:rPr>
        <w:t>Комп</w:t>
      </w:r>
      <w:proofErr w:type="spellEnd"/>
      <w:r w:rsidRPr="00187D42">
        <w:rPr>
          <w:sz w:val="28"/>
          <w:szCs w:val="28"/>
          <w:lang w:val="ru-RU"/>
        </w:rPr>
        <w:t>’</w:t>
      </w:r>
      <w:proofErr w:type="spellStart"/>
      <w:r w:rsidRPr="00187D42">
        <w:rPr>
          <w:sz w:val="28"/>
          <w:szCs w:val="28"/>
        </w:rPr>
        <w:t>ютеран</w:t>
      </w:r>
      <w:proofErr w:type="spellEnd"/>
      <w:r w:rsidRPr="00187D42">
        <w:rPr>
          <w:sz w:val="28"/>
          <w:szCs w:val="28"/>
        </w:rPr>
        <w:t xml:space="preserve"> дискретна математика: Підручник. </w:t>
      </w:r>
      <w:r>
        <w:rPr>
          <w:sz w:val="28"/>
          <w:szCs w:val="28"/>
        </w:rPr>
        <w:t>‒</w:t>
      </w:r>
      <w:r w:rsidRPr="00187D42">
        <w:rPr>
          <w:sz w:val="28"/>
          <w:szCs w:val="28"/>
        </w:rPr>
        <w:t xml:space="preserve"> Харків: СМІТ, 201</w:t>
      </w:r>
      <w:r>
        <w:rPr>
          <w:sz w:val="28"/>
          <w:szCs w:val="28"/>
        </w:rPr>
        <w:t>8</w:t>
      </w:r>
      <w:r w:rsidRPr="00187D42">
        <w:rPr>
          <w:sz w:val="28"/>
          <w:szCs w:val="28"/>
        </w:rPr>
        <w:t xml:space="preserve">. </w:t>
      </w:r>
      <w:r>
        <w:rPr>
          <w:sz w:val="28"/>
          <w:szCs w:val="28"/>
        </w:rPr>
        <w:t>‒</w:t>
      </w:r>
      <w:r w:rsidRPr="00187D42">
        <w:rPr>
          <w:sz w:val="28"/>
          <w:szCs w:val="28"/>
        </w:rPr>
        <w:t xml:space="preserve"> 480 с </w:t>
      </w:r>
    </w:p>
    <w:p w:rsidR="00BE1D4B" w:rsidRPr="00187D42" w:rsidRDefault="00BE1D4B" w:rsidP="00BE1D4B">
      <w:pPr>
        <w:pStyle w:val="Default"/>
        <w:jc w:val="both"/>
        <w:rPr>
          <w:sz w:val="28"/>
          <w:szCs w:val="28"/>
        </w:rPr>
      </w:pPr>
      <w:r w:rsidRPr="00683FC4">
        <w:rPr>
          <w:b/>
          <w:sz w:val="28"/>
          <w:szCs w:val="28"/>
        </w:rPr>
        <w:t>3.</w:t>
      </w:r>
      <w:r w:rsidRPr="00187D42">
        <w:rPr>
          <w:sz w:val="28"/>
          <w:szCs w:val="28"/>
        </w:rPr>
        <w:t xml:space="preserve"> </w:t>
      </w:r>
      <w:proofErr w:type="spellStart"/>
      <w:r w:rsidRPr="00187D42">
        <w:rPr>
          <w:sz w:val="28"/>
          <w:szCs w:val="28"/>
        </w:rPr>
        <w:t>Нікольський</w:t>
      </w:r>
      <w:proofErr w:type="spellEnd"/>
      <w:r w:rsidRPr="00187D42">
        <w:rPr>
          <w:sz w:val="28"/>
          <w:szCs w:val="28"/>
        </w:rPr>
        <w:t xml:space="preserve"> Ю. В. Дискретна математика: Підручник/ Ю. В. </w:t>
      </w:r>
      <w:proofErr w:type="spellStart"/>
      <w:r w:rsidRPr="00187D42">
        <w:rPr>
          <w:sz w:val="28"/>
          <w:szCs w:val="28"/>
        </w:rPr>
        <w:t>Нікольський</w:t>
      </w:r>
      <w:proofErr w:type="spellEnd"/>
      <w:r w:rsidRPr="00187D42">
        <w:rPr>
          <w:sz w:val="28"/>
          <w:szCs w:val="28"/>
        </w:rPr>
        <w:t>, В. В. Пасічник, Ю. М. Щербин</w:t>
      </w:r>
      <w:r>
        <w:rPr>
          <w:sz w:val="28"/>
          <w:szCs w:val="28"/>
        </w:rPr>
        <w:t>а. ‒ Львів: «Магнолія плюс», 2019</w:t>
      </w:r>
      <w:r w:rsidRPr="00187D42">
        <w:rPr>
          <w:sz w:val="28"/>
          <w:szCs w:val="28"/>
        </w:rPr>
        <w:t xml:space="preserve">. </w:t>
      </w:r>
      <w:r>
        <w:rPr>
          <w:sz w:val="28"/>
          <w:szCs w:val="28"/>
        </w:rPr>
        <w:t>‒ 608 с</w:t>
      </w:r>
      <w:r w:rsidRPr="00187D42">
        <w:rPr>
          <w:sz w:val="28"/>
          <w:szCs w:val="28"/>
        </w:rPr>
        <w:t xml:space="preserve"> </w:t>
      </w:r>
    </w:p>
    <w:p w:rsidR="00BE1D4B" w:rsidRPr="00187D42" w:rsidRDefault="00BE1D4B" w:rsidP="00BE1D4B">
      <w:pPr>
        <w:pStyle w:val="Default"/>
        <w:jc w:val="both"/>
        <w:rPr>
          <w:sz w:val="28"/>
          <w:szCs w:val="28"/>
        </w:rPr>
      </w:pPr>
      <w:r w:rsidRPr="00683FC4">
        <w:rPr>
          <w:b/>
          <w:sz w:val="28"/>
          <w:szCs w:val="28"/>
        </w:rPr>
        <w:t>4.</w:t>
      </w:r>
      <w:r w:rsidRPr="00187D42">
        <w:rPr>
          <w:sz w:val="28"/>
          <w:szCs w:val="28"/>
        </w:rPr>
        <w:t xml:space="preserve"> Оленко А.</w:t>
      </w:r>
      <w:r>
        <w:rPr>
          <w:sz w:val="28"/>
          <w:szCs w:val="28"/>
        </w:rPr>
        <w:t xml:space="preserve"> </w:t>
      </w:r>
      <w:r w:rsidRPr="00187D42">
        <w:rPr>
          <w:sz w:val="28"/>
          <w:szCs w:val="28"/>
        </w:rPr>
        <w:t xml:space="preserve">Я. , </w:t>
      </w:r>
      <w:proofErr w:type="spellStart"/>
      <w:r w:rsidRPr="00187D42">
        <w:rPr>
          <w:sz w:val="28"/>
          <w:szCs w:val="28"/>
        </w:rPr>
        <w:t>Ядренко</w:t>
      </w:r>
      <w:proofErr w:type="spellEnd"/>
      <w:r w:rsidRPr="00187D42">
        <w:rPr>
          <w:sz w:val="28"/>
          <w:szCs w:val="28"/>
        </w:rPr>
        <w:t xml:space="preserve"> М.</w:t>
      </w:r>
      <w:r>
        <w:rPr>
          <w:sz w:val="28"/>
          <w:szCs w:val="28"/>
        </w:rPr>
        <w:t xml:space="preserve"> </w:t>
      </w:r>
      <w:r w:rsidRPr="00187D42">
        <w:rPr>
          <w:sz w:val="28"/>
          <w:szCs w:val="28"/>
        </w:rPr>
        <w:t>Й. Дискретна математика. – Київ: Видавничий центр Київського університету, 201</w:t>
      </w:r>
      <w:r>
        <w:rPr>
          <w:sz w:val="28"/>
          <w:szCs w:val="28"/>
        </w:rPr>
        <w:t>9</w:t>
      </w:r>
      <w:r w:rsidRPr="00187D42">
        <w:rPr>
          <w:sz w:val="28"/>
          <w:szCs w:val="28"/>
        </w:rPr>
        <w:t>.</w:t>
      </w:r>
      <w:r>
        <w:rPr>
          <w:sz w:val="28"/>
          <w:szCs w:val="28"/>
        </w:rPr>
        <w:t xml:space="preserve"> ‒</w:t>
      </w:r>
      <w:r w:rsidRPr="00187D42">
        <w:rPr>
          <w:sz w:val="28"/>
          <w:szCs w:val="28"/>
        </w:rPr>
        <w:t xml:space="preserve"> </w:t>
      </w:r>
      <w:r>
        <w:rPr>
          <w:sz w:val="28"/>
          <w:szCs w:val="28"/>
        </w:rPr>
        <w:t>83</w:t>
      </w:r>
      <w:r w:rsidRPr="00187D42">
        <w:rPr>
          <w:sz w:val="28"/>
          <w:szCs w:val="28"/>
        </w:rPr>
        <w:t xml:space="preserve"> с</w:t>
      </w:r>
    </w:p>
    <w:p w:rsidR="00BE1D4B" w:rsidRPr="00187D42" w:rsidRDefault="00BE1D4B" w:rsidP="00BE1D4B">
      <w:pPr>
        <w:pStyle w:val="Style2"/>
        <w:widowControl/>
        <w:tabs>
          <w:tab w:val="left" w:pos="504"/>
        </w:tabs>
        <w:spacing w:line="240" w:lineRule="auto"/>
        <w:ind w:firstLine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uk-UA"/>
        </w:rPr>
      </w:pPr>
      <w:r w:rsidRPr="00187D42">
        <w:rPr>
          <w:rFonts w:ascii="Times New Roman" w:hAnsi="Times New Roman"/>
          <w:b/>
          <w:bCs/>
          <w:spacing w:val="-6"/>
          <w:sz w:val="28"/>
          <w:szCs w:val="28"/>
          <w:lang w:val="uk-UA"/>
        </w:rPr>
        <w:t>Допоміжна</w:t>
      </w:r>
    </w:p>
    <w:p w:rsidR="00BE1D4B" w:rsidRPr="00187D42" w:rsidRDefault="00BE1D4B" w:rsidP="00BE1D4B">
      <w:pPr>
        <w:pStyle w:val="Default"/>
        <w:jc w:val="both"/>
        <w:rPr>
          <w:sz w:val="28"/>
          <w:szCs w:val="28"/>
        </w:rPr>
      </w:pPr>
      <w:r w:rsidRPr="00683FC4">
        <w:rPr>
          <w:b/>
          <w:sz w:val="28"/>
          <w:szCs w:val="28"/>
        </w:rPr>
        <w:t>5.</w:t>
      </w:r>
      <w:r w:rsidRPr="00187D42">
        <w:rPr>
          <w:sz w:val="28"/>
          <w:szCs w:val="28"/>
        </w:rPr>
        <w:t xml:space="preserve"> </w:t>
      </w:r>
      <w:proofErr w:type="spellStart"/>
      <w:r w:rsidRPr="00187D42">
        <w:rPr>
          <w:sz w:val="28"/>
          <w:szCs w:val="28"/>
        </w:rPr>
        <w:t>Капитонова</w:t>
      </w:r>
      <w:proofErr w:type="spellEnd"/>
      <w:r w:rsidRPr="00187D42">
        <w:rPr>
          <w:sz w:val="28"/>
          <w:szCs w:val="28"/>
        </w:rPr>
        <w:t xml:space="preserve"> Ю.</w:t>
      </w:r>
      <w:r>
        <w:rPr>
          <w:sz w:val="28"/>
          <w:szCs w:val="28"/>
        </w:rPr>
        <w:t xml:space="preserve"> </w:t>
      </w:r>
      <w:r w:rsidRPr="00187D42">
        <w:rPr>
          <w:sz w:val="28"/>
          <w:szCs w:val="28"/>
        </w:rPr>
        <w:t xml:space="preserve">В. Основи дискретної математики / </w:t>
      </w:r>
      <w:r>
        <w:rPr>
          <w:sz w:val="28"/>
          <w:szCs w:val="28"/>
        </w:rPr>
        <w:t xml:space="preserve">Ю. В. </w:t>
      </w:r>
      <w:proofErr w:type="spellStart"/>
      <w:r w:rsidRPr="00187D42">
        <w:rPr>
          <w:sz w:val="28"/>
          <w:szCs w:val="28"/>
        </w:rPr>
        <w:t>Капитонов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. ‒ К.: Наукова думка, 2021</w:t>
      </w:r>
      <w:r w:rsidRPr="00187D42">
        <w:rPr>
          <w:sz w:val="28"/>
          <w:szCs w:val="28"/>
        </w:rPr>
        <w:t xml:space="preserve">. </w:t>
      </w:r>
      <w:r>
        <w:rPr>
          <w:sz w:val="28"/>
          <w:szCs w:val="28"/>
        </w:rPr>
        <w:t>‒ 378 с</w:t>
      </w:r>
    </w:p>
    <w:p w:rsidR="00BE1D4B" w:rsidRPr="00187D42" w:rsidRDefault="00BE1D4B" w:rsidP="00BE1D4B">
      <w:pPr>
        <w:pStyle w:val="Default"/>
        <w:jc w:val="both"/>
        <w:rPr>
          <w:sz w:val="28"/>
          <w:szCs w:val="28"/>
        </w:rPr>
      </w:pPr>
      <w:r w:rsidRPr="00683FC4">
        <w:rPr>
          <w:b/>
          <w:sz w:val="28"/>
          <w:szCs w:val="28"/>
        </w:rPr>
        <w:t>6.</w:t>
      </w:r>
      <w:r w:rsidRPr="00187D42">
        <w:rPr>
          <w:sz w:val="28"/>
          <w:szCs w:val="28"/>
        </w:rPr>
        <w:t xml:space="preserve"> </w:t>
      </w:r>
      <w:proofErr w:type="spellStart"/>
      <w:r w:rsidRPr="00187D42">
        <w:rPr>
          <w:sz w:val="28"/>
          <w:szCs w:val="28"/>
        </w:rPr>
        <w:t>Андрийчук</w:t>
      </w:r>
      <w:proofErr w:type="spellEnd"/>
      <w:r w:rsidRPr="00187D42">
        <w:rPr>
          <w:sz w:val="28"/>
          <w:szCs w:val="28"/>
        </w:rPr>
        <w:t xml:space="preserve"> В. І. Вступ до дискретної математики: Навчальний посібник / В. І. Андрійчук, М. Я. </w:t>
      </w:r>
      <w:proofErr w:type="spellStart"/>
      <w:r w:rsidRPr="00187D42">
        <w:rPr>
          <w:sz w:val="28"/>
          <w:szCs w:val="28"/>
        </w:rPr>
        <w:t>Комарницький</w:t>
      </w:r>
      <w:proofErr w:type="spellEnd"/>
      <w:r w:rsidRPr="00187D4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</w:t>
      </w:r>
      <w:r w:rsidRPr="00187D42">
        <w:rPr>
          <w:sz w:val="28"/>
          <w:szCs w:val="28"/>
        </w:rPr>
        <w:t xml:space="preserve">Ю. Б. Іщук. </w:t>
      </w:r>
      <w:r>
        <w:rPr>
          <w:sz w:val="28"/>
          <w:szCs w:val="28"/>
        </w:rPr>
        <w:t>‒</w:t>
      </w:r>
      <w:r w:rsidRPr="00187D42">
        <w:rPr>
          <w:sz w:val="28"/>
          <w:szCs w:val="28"/>
        </w:rPr>
        <w:t xml:space="preserve"> К.: Центр навчальної літератури, 201</w:t>
      </w:r>
      <w:r>
        <w:rPr>
          <w:sz w:val="28"/>
          <w:szCs w:val="28"/>
        </w:rPr>
        <w:t>9</w:t>
      </w:r>
      <w:r w:rsidRPr="00187D42">
        <w:rPr>
          <w:sz w:val="28"/>
          <w:szCs w:val="28"/>
        </w:rPr>
        <w:t xml:space="preserve">. </w:t>
      </w:r>
      <w:r>
        <w:rPr>
          <w:sz w:val="28"/>
          <w:szCs w:val="28"/>
        </w:rPr>
        <w:t>‒ 254 с</w:t>
      </w:r>
      <w:r w:rsidRPr="00187D42">
        <w:rPr>
          <w:sz w:val="28"/>
          <w:szCs w:val="28"/>
        </w:rPr>
        <w:t xml:space="preserve"> </w:t>
      </w:r>
    </w:p>
    <w:p w:rsidR="00BE1D4B" w:rsidRPr="00187D42" w:rsidRDefault="00BE1D4B" w:rsidP="00BE1D4B">
      <w:pPr>
        <w:pStyle w:val="Default"/>
        <w:jc w:val="both"/>
        <w:rPr>
          <w:sz w:val="28"/>
          <w:szCs w:val="28"/>
        </w:rPr>
      </w:pPr>
      <w:r w:rsidRPr="00683FC4">
        <w:rPr>
          <w:b/>
          <w:sz w:val="28"/>
          <w:szCs w:val="28"/>
        </w:rPr>
        <w:t>7.</w:t>
      </w:r>
      <w:r w:rsidRPr="00187D42">
        <w:rPr>
          <w:sz w:val="28"/>
          <w:szCs w:val="28"/>
        </w:rPr>
        <w:t xml:space="preserve"> Борисенко О. А. Лекції з дискретної математики / О. А.</w:t>
      </w:r>
      <w:r>
        <w:rPr>
          <w:sz w:val="28"/>
          <w:szCs w:val="28"/>
        </w:rPr>
        <w:t xml:space="preserve"> </w:t>
      </w:r>
      <w:r w:rsidRPr="00187D42">
        <w:rPr>
          <w:sz w:val="28"/>
          <w:szCs w:val="28"/>
        </w:rPr>
        <w:t>Борисенко</w:t>
      </w:r>
      <w:r>
        <w:rPr>
          <w:sz w:val="28"/>
          <w:szCs w:val="28"/>
        </w:rPr>
        <w:t xml:space="preserve">. ‒ </w:t>
      </w:r>
      <w:r w:rsidRPr="00187D42">
        <w:rPr>
          <w:sz w:val="28"/>
          <w:szCs w:val="28"/>
        </w:rPr>
        <w:t>Суми: Університетська книг</w:t>
      </w:r>
      <w:r>
        <w:rPr>
          <w:sz w:val="28"/>
          <w:szCs w:val="28"/>
        </w:rPr>
        <w:t>а, 2019</w:t>
      </w:r>
      <w:r w:rsidRPr="00187D42">
        <w:rPr>
          <w:sz w:val="28"/>
          <w:szCs w:val="28"/>
        </w:rPr>
        <w:t xml:space="preserve">. </w:t>
      </w:r>
      <w:r>
        <w:rPr>
          <w:sz w:val="28"/>
          <w:szCs w:val="28"/>
        </w:rPr>
        <w:t>‒ 180 с</w:t>
      </w:r>
    </w:p>
    <w:p w:rsidR="00BE1D4B" w:rsidRPr="00D5216A" w:rsidRDefault="00BE1D4B" w:rsidP="00BE1D4B">
      <w:pPr>
        <w:pStyle w:val="Default"/>
        <w:jc w:val="both"/>
        <w:rPr>
          <w:sz w:val="28"/>
          <w:szCs w:val="28"/>
        </w:rPr>
      </w:pPr>
      <w:r w:rsidRPr="00683FC4">
        <w:rPr>
          <w:b/>
          <w:sz w:val="28"/>
          <w:szCs w:val="28"/>
        </w:rPr>
        <w:t>8.</w:t>
      </w:r>
      <w:r w:rsidRPr="00187D42">
        <w:rPr>
          <w:sz w:val="28"/>
          <w:szCs w:val="28"/>
        </w:rPr>
        <w:t xml:space="preserve"> </w:t>
      </w:r>
      <w:proofErr w:type="spellStart"/>
      <w:r w:rsidRPr="00187D42">
        <w:rPr>
          <w:sz w:val="28"/>
          <w:szCs w:val="28"/>
        </w:rPr>
        <w:t>Швай</w:t>
      </w:r>
      <w:proofErr w:type="spellEnd"/>
      <w:r w:rsidRPr="00187D42">
        <w:rPr>
          <w:sz w:val="28"/>
          <w:szCs w:val="28"/>
        </w:rPr>
        <w:t xml:space="preserve"> О.</w:t>
      </w:r>
      <w:r>
        <w:rPr>
          <w:sz w:val="28"/>
          <w:szCs w:val="28"/>
        </w:rPr>
        <w:t xml:space="preserve"> Л. Дискретна математика / О. Л. </w:t>
      </w:r>
      <w:proofErr w:type="spellStart"/>
      <w:r>
        <w:rPr>
          <w:sz w:val="28"/>
          <w:szCs w:val="28"/>
        </w:rPr>
        <w:t>Швай</w:t>
      </w:r>
      <w:proofErr w:type="spellEnd"/>
      <w:r w:rsidRPr="00187D42">
        <w:rPr>
          <w:sz w:val="28"/>
          <w:szCs w:val="28"/>
        </w:rPr>
        <w:t xml:space="preserve">. </w:t>
      </w:r>
      <w:r>
        <w:rPr>
          <w:sz w:val="28"/>
          <w:szCs w:val="28"/>
        </w:rPr>
        <w:t>‒</w:t>
      </w:r>
      <w:r w:rsidRPr="00187D42">
        <w:rPr>
          <w:sz w:val="28"/>
          <w:szCs w:val="28"/>
        </w:rPr>
        <w:t xml:space="preserve"> Луцьк: РВВ « Вежа» </w:t>
      </w:r>
      <w:proofErr w:type="spellStart"/>
      <w:r w:rsidRPr="00187D42">
        <w:rPr>
          <w:sz w:val="28"/>
          <w:szCs w:val="28"/>
        </w:rPr>
        <w:t>Волин</w:t>
      </w:r>
      <w:proofErr w:type="spellEnd"/>
      <w:r w:rsidRPr="00187D42">
        <w:rPr>
          <w:sz w:val="28"/>
          <w:szCs w:val="28"/>
        </w:rPr>
        <w:t xml:space="preserve">. </w:t>
      </w:r>
      <w:proofErr w:type="spellStart"/>
      <w:r w:rsidRPr="00187D42">
        <w:rPr>
          <w:sz w:val="28"/>
          <w:szCs w:val="28"/>
        </w:rPr>
        <w:t>нац</w:t>
      </w:r>
      <w:proofErr w:type="spellEnd"/>
      <w:r w:rsidRPr="00187D42">
        <w:rPr>
          <w:sz w:val="28"/>
          <w:szCs w:val="28"/>
        </w:rPr>
        <w:t xml:space="preserve">. ун-ту імені </w:t>
      </w:r>
      <w:proofErr w:type="spellStart"/>
      <w:r w:rsidRPr="00187D42">
        <w:rPr>
          <w:sz w:val="28"/>
          <w:szCs w:val="28"/>
        </w:rPr>
        <w:t>Jleci</w:t>
      </w:r>
      <w:proofErr w:type="spellEnd"/>
      <w:r w:rsidRPr="00187D42">
        <w:rPr>
          <w:sz w:val="28"/>
          <w:szCs w:val="28"/>
        </w:rPr>
        <w:t xml:space="preserve"> Українки, 201</w:t>
      </w:r>
      <w:r>
        <w:rPr>
          <w:sz w:val="28"/>
          <w:szCs w:val="28"/>
        </w:rPr>
        <w:t>8. ‒ 188с</w:t>
      </w:r>
    </w:p>
    <w:p w:rsidR="00BE1D4B" w:rsidRPr="00187D42" w:rsidRDefault="00BE1D4B" w:rsidP="00BE1D4B">
      <w:pPr>
        <w:pStyle w:val="Default"/>
        <w:jc w:val="both"/>
        <w:rPr>
          <w:sz w:val="28"/>
          <w:szCs w:val="28"/>
        </w:rPr>
      </w:pPr>
      <w:r w:rsidRPr="00683FC4">
        <w:rPr>
          <w:b/>
          <w:sz w:val="28"/>
          <w:szCs w:val="28"/>
        </w:rPr>
        <w:t>9.</w:t>
      </w:r>
      <w:r w:rsidRPr="00187D42">
        <w:rPr>
          <w:sz w:val="28"/>
          <w:szCs w:val="28"/>
        </w:rPr>
        <w:t xml:space="preserve"> </w:t>
      </w:r>
      <w:proofErr w:type="spellStart"/>
      <w:r w:rsidRPr="00187D42">
        <w:rPr>
          <w:sz w:val="28"/>
          <w:szCs w:val="28"/>
        </w:rPr>
        <w:t>Швай</w:t>
      </w:r>
      <w:proofErr w:type="spellEnd"/>
      <w:r w:rsidRPr="00187D42">
        <w:rPr>
          <w:sz w:val="28"/>
          <w:szCs w:val="28"/>
        </w:rPr>
        <w:t xml:space="preserve"> О. JI. Практикум з дискретної математики / </w:t>
      </w:r>
      <w:r>
        <w:rPr>
          <w:sz w:val="28"/>
          <w:szCs w:val="28"/>
        </w:rPr>
        <w:t xml:space="preserve">О. Л. </w:t>
      </w:r>
      <w:proofErr w:type="spellStart"/>
      <w:r>
        <w:rPr>
          <w:sz w:val="28"/>
          <w:szCs w:val="28"/>
        </w:rPr>
        <w:t>Швай</w:t>
      </w:r>
      <w:proofErr w:type="spellEnd"/>
      <w:r w:rsidRPr="00187D42">
        <w:rPr>
          <w:sz w:val="28"/>
          <w:szCs w:val="28"/>
        </w:rPr>
        <w:t>.</w:t>
      </w:r>
      <w:r>
        <w:rPr>
          <w:sz w:val="28"/>
          <w:szCs w:val="28"/>
        </w:rPr>
        <w:t xml:space="preserve"> ‒</w:t>
      </w:r>
      <w:r w:rsidRPr="00187D42">
        <w:rPr>
          <w:sz w:val="28"/>
          <w:szCs w:val="28"/>
        </w:rPr>
        <w:t xml:space="preserve"> Луцьк: РВВ «Вежа» </w:t>
      </w:r>
      <w:proofErr w:type="spellStart"/>
      <w:r w:rsidRPr="00187D42">
        <w:rPr>
          <w:sz w:val="28"/>
          <w:szCs w:val="28"/>
        </w:rPr>
        <w:t>Волин</w:t>
      </w:r>
      <w:proofErr w:type="spellEnd"/>
      <w:r w:rsidRPr="00187D42">
        <w:rPr>
          <w:sz w:val="28"/>
          <w:szCs w:val="28"/>
        </w:rPr>
        <w:t xml:space="preserve">, </w:t>
      </w:r>
      <w:proofErr w:type="spellStart"/>
      <w:r w:rsidRPr="00187D42">
        <w:rPr>
          <w:sz w:val="28"/>
          <w:szCs w:val="28"/>
        </w:rPr>
        <w:t>нац</w:t>
      </w:r>
      <w:proofErr w:type="spellEnd"/>
      <w:r w:rsidRPr="00187D42">
        <w:rPr>
          <w:sz w:val="28"/>
          <w:szCs w:val="28"/>
        </w:rPr>
        <w:t xml:space="preserve">. ун-ту </w:t>
      </w:r>
      <w:proofErr w:type="spellStart"/>
      <w:r w:rsidRPr="00187D42">
        <w:rPr>
          <w:sz w:val="28"/>
          <w:szCs w:val="28"/>
        </w:rPr>
        <w:t>iм</w:t>
      </w:r>
      <w:proofErr w:type="spellEnd"/>
      <w:r w:rsidRPr="00187D42">
        <w:rPr>
          <w:sz w:val="28"/>
          <w:szCs w:val="28"/>
        </w:rPr>
        <w:t xml:space="preserve">. </w:t>
      </w:r>
      <w:proofErr w:type="spellStart"/>
      <w:r w:rsidRPr="00187D42">
        <w:rPr>
          <w:sz w:val="28"/>
          <w:szCs w:val="28"/>
        </w:rPr>
        <w:t>Лесi</w:t>
      </w:r>
      <w:proofErr w:type="spellEnd"/>
      <w:r w:rsidRPr="00187D42">
        <w:rPr>
          <w:sz w:val="28"/>
          <w:szCs w:val="28"/>
        </w:rPr>
        <w:t xml:space="preserve"> Українки, 201</w:t>
      </w:r>
      <w:r>
        <w:rPr>
          <w:sz w:val="28"/>
          <w:szCs w:val="28"/>
        </w:rPr>
        <w:t>8</w:t>
      </w:r>
      <w:r w:rsidRPr="00187D42">
        <w:rPr>
          <w:sz w:val="28"/>
          <w:szCs w:val="28"/>
        </w:rPr>
        <w:t xml:space="preserve">. </w:t>
      </w:r>
      <w:r>
        <w:rPr>
          <w:sz w:val="28"/>
          <w:szCs w:val="28"/>
        </w:rPr>
        <w:t>‒</w:t>
      </w:r>
      <w:r w:rsidRPr="00187D42">
        <w:rPr>
          <w:sz w:val="28"/>
          <w:szCs w:val="28"/>
        </w:rPr>
        <w:t xml:space="preserve"> 236 с </w:t>
      </w:r>
    </w:p>
    <w:p w:rsidR="00BE1D4B" w:rsidRPr="00187D42" w:rsidRDefault="00BE1D4B" w:rsidP="00BE1D4B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spacing w:val="-20"/>
          <w:sz w:val="28"/>
          <w:szCs w:val="28"/>
          <w:lang w:val="uk-UA"/>
        </w:rPr>
      </w:pPr>
      <w:r w:rsidRPr="00187D42">
        <w:rPr>
          <w:rFonts w:ascii="Times New Roman" w:hAnsi="Times New Roman"/>
          <w:b/>
          <w:sz w:val="28"/>
          <w:szCs w:val="28"/>
          <w:lang w:val="uk-UA"/>
        </w:rPr>
        <w:t>Інформаційні ресурси</w:t>
      </w:r>
    </w:p>
    <w:p w:rsidR="00BE1D4B" w:rsidRPr="00187D42" w:rsidRDefault="00BE1D4B" w:rsidP="00BE1D4B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0"/>
          <w:sz w:val="28"/>
          <w:szCs w:val="28"/>
          <w:lang w:val="uk-UA"/>
        </w:rPr>
      </w:pPr>
      <w:r w:rsidRPr="00683FC4">
        <w:rPr>
          <w:rFonts w:ascii="Times New Roman" w:hAnsi="Times New Roman"/>
          <w:b/>
          <w:spacing w:val="-20"/>
          <w:sz w:val="28"/>
          <w:szCs w:val="28"/>
          <w:lang w:val="uk-UA"/>
        </w:rPr>
        <w:t>10.</w:t>
      </w:r>
      <w:r w:rsidRPr="00187D42">
        <w:rPr>
          <w:rFonts w:ascii="Times New Roman" w:hAnsi="Times New Roman"/>
          <w:spacing w:val="-20"/>
          <w:sz w:val="28"/>
          <w:szCs w:val="28"/>
          <w:lang w:val="uk-UA"/>
        </w:rPr>
        <w:t xml:space="preserve"> Математика </w:t>
      </w:r>
      <w:r w:rsidRPr="00187D42">
        <w:rPr>
          <w:rFonts w:ascii="Times New Roman" w:hAnsi="Times New Roman"/>
          <w:spacing w:val="-20"/>
          <w:sz w:val="28"/>
          <w:szCs w:val="28"/>
          <w:lang w:val="en-US"/>
        </w:rPr>
        <w:t>on</w:t>
      </w:r>
      <w:r w:rsidRPr="00187D42">
        <w:rPr>
          <w:rFonts w:ascii="Times New Roman" w:hAnsi="Times New Roman"/>
          <w:spacing w:val="-20"/>
          <w:sz w:val="28"/>
          <w:szCs w:val="28"/>
        </w:rPr>
        <w:t>-</w:t>
      </w:r>
      <w:r w:rsidRPr="00187D42">
        <w:rPr>
          <w:rFonts w:ascii="Times New Roman" w:hAnsi="Times New Roman"/>
          <w:spacing w:val="-20"/>
          <w:sz w:val="28"/>
          <w:szCs w:val="28"/>
          <w:lang w:val="en-US"/>
        </w:rPr>
        <w:t>line</w:t>
      </w:r>
      <w:r w:rsidRPr="00187D42">
        <w:rPr>
          <w:rFonts w:ascii="Times New Roman" w:hAnsi="Times New Roman"/>
          <w:spacing w:val="-20"/>
          <w:sz w:val="28"/>
          <w:szCs w:val="28"/>
          <w:lang w:val="uk-UA"/>
        </w:rPr>
        <w:t xml:space="preserve">. В допомогу студенту: </w:t>
      </w:r>
      <w:r w:rsidRPr="00187D42">
        <w:rPr>
          <w:rFonts w:ascii="Times New Roman" w:hAnsi="Times New Roman"/>
          <w:spacing w:val="-20"/>
          <w:sz w:val="28"/>
          <w:szCs w:val="28"/>
        </w:rPr>
        <w:t>[</w:t>
      </w:r>
      <w:r w:rsidRPr="00187D42">
        <w:rPr>
          <w:rFonts w:ascii="Times New Roman" w:hAnsi="Times New Roman"/>
          <w:spacing w:val="-20"/>
          <w:sz w:val="28"/>
          <w:szCs w:val="28"/>
          <w:lang w:val="uk-UA"/>
        </w:rPr>
        <w:t>Електрон. ресурс</w:t>
      </w:r>
      <w:r w:rsidRPr="00187D42">
        <w:rPr>
          <w:rFonts w:ascii="Times New Roman" w:hAnsi="Times New Roman"/>
          <w:spacing w:val="-20"/>
          <w:sz w:val="28"/>
          <w:szCs w:val="28"/>
        </w:rPr>
        <w:t>]</w:t>
      </w:r>
      <w:r w:rsidRPr="00187D42">
        <w:rPr>
          <w:rFonts w:ascii="Times New Roman" w:hAnsi="Times New Roman"/>
          <w:spacing w:val="-20"/>
          <w:sz w:val="28"/>
          <w:szCs w:val="28"/>
          <w:lang w:val="uk-UA"/>
        </w:rPr>
        <w:t xml:space="preserve">. – Режим доступу: </w:t>
      </w:r>
      <w:r w:rsidRPr="00187D42">
        <w:rPr>
          <w:rFonts w:ascii="Times New Roman" w:hAnsi="Times New Roman"/>
          <w:spacing w:val="-20"/>
          <w:sz w:val="28"/>
          <w:szCs w:val="28"/>
        </w:rPr>
        <w:t xml:space="preserve"> </w:t>
      </w:r>
      <w:hyperlink r:id="rId8" w:history="1">
        <w:r w:rsidRPr="00187D42">
          <w:rPr>
            <w:rStyle w:val="ac"/>
            <w:rFonts w:ascii="Times New Roman" w:hAnsi="Times New Roman"/>
            <w:spacing w:val="-20"/>
            <w:sz w:val="28"/>
            <w:szCs w:val="28"/>
            <w:lang w:val="en-US"/>
          </w:rPr>
          <w:t>http</w:t>
        </w:r>
        <w:r w:rsidRPr="00187D42">
          <w:rPr>
            <w:rStyle w:val="ac"/>
            <w:rFonts w:ascii="Times New Roman" w:hAnsi="Times New Roman"/>
            <w:spacing w:val="-20"/>
            <w:sz w:val="28"/>
            <w:szCs w:val="28"/>
          </w:rPr>
          <w:t>://</w:t>
        </w:r>
        <w:r w:rsidRPr="00187D42">
          <w:rPr>
            <w:rStyle w:val="ac"/>
            <w:rFonts w:ascii="Times New Roman" w:hAnsi="Times New Roman"/>
            <w:spacing w:val="-20"/>
            <w:sz w:val="28"/>
            <w:szCs w:val="28"/>
            <w:lang w:val="en-US"/>
          </w:rPr>
          <w:t>www</w:t>
        </w:r>
        <w:r w:rsidRPr="00187D42">
          <w:rPr>
            <w:rStyle w:val="ac"/>
            <w:rFonts w:ascii="Times New Roman" w:hAnsi="Times New Roman"/>
            <w:spacing w:val="-20"/>
            <w:sz w:val="28"/>
            <w:szCs w:val="28"/>
          </w:rPr>
          <w:t>.</w:t>
        </w:r>
        <w:proofErr w:type="spellStart"/>
        <w:r w:rsidRPr="00187D42">
          <w:rPr>
            <w:rStyle w:val="ac"/>
            <w:rFonts w:ascii="Times New Roman" w:hAnsi="Times New Roman"/>
            <w:spacing w:val="-20"/>
            <w:sz w:val="28"/>
            <w:szCs w:val="28"/>
            <w:lang w:val="en-US"/>
          </w:rPr>
          <w:t>mathem</w:t>
        </w:r>
        <w:proofErr w:type="spellEnd"/>
        <w:r w:rsidRPr="00187D42">
          <w:rPr>
            <w:rStyle w:val="ac"/>
            <w:rFonts w:ascii="Times New Roman" w:hAnsi="Times New Roman"/>
            <w:spacing w:val="-20"/>
            <w:sz w:val="28"/>
            <w:szCs w:val="28"/>
          </w:rPr>
          <w:t>.</w:t>
        </w:r>
        <w:r w:rsidRPr="00187D42">
          <w:rPr>
            <w:rStyle w:val="ac"/>
            <w:rFonts w:ascii="Times New Roman" w:hAnsi="Times New Roman"/>
            <w:spacing w:val="-20"/>
            <w:sz w:val="28"/>
            <w:szCs w:val="28"/>
            <w:lang w:val="en-US"/>
          </w:rPr>
          <w:t>h</w:t>
        </w:r>
        <w:r w:rsidRPr="00187D42">
          <w:rPr>
            <w:rStyle w:val="ac"/>
            <w:rFonts w:ascii="Times New Roman" w:hAnsi="Times New Roman"/>
            <w:spacing w:val="-20"/>
            <w:sz w:val="28"/>
            <w:szCs w:val="28"/>
          </w:rPr>
          <w:t>1.</w:t>
        </w:r>
        <w:proofErr w:type="spellStart"/>
        <w:r w:rsidRPr="00187D42">
          <w:rPr>
            <w:rStyle w:val="ac"/>
            <w:rFonts w:ascii="Times New Roman" w:hAnsi="Times New Roman"/>
            <w:spacing w:val="-20"/>
            <w:sz w:val="28"/>
            <w:szCs w:val="28"/>
            <w:lang w:val="en-US"/>
          </w:rPr>
          <w:t>ru</w:t>
        </w:r>
        <w:proofErr w:type="spellEnd"/>
      </w:hyperlink>
    </w:p>
    <w:p w:rsidR="00BE1D4B" w:rsidRPr="00187D42" w:rsidRDefault="00BE1D4B" w:rsidP="00BE1D4B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0"/>
          <w:sz w:val="28"/>
          <w:szCs w:val="28"/>
        </w:rPr>
      </w:pPr>
      <w:r w:rsidRPr="00683FC4">
        <w:rPr>
          <w:rFonts w:ascii="Times New Roman" w:hAnsi="Times New Roman"/>
          <w:b/>
          <w:spacing w:val="-20"/>
          <w:sz w:val="28"/>
          <w:szCs w:val="28"/>
          <w:lang w:val="uk-UA"/>
        </w:rPr>
        <w:t>11.</w:t>
      </w:r>
      <w:r w:rsidRPr="00187D42">
        <w:rPr>
          <w:rFonts w:ascii="Times New Roman" w:hAnsi="Times New Roman"/>
          <w:spacing w:val="-20"/>
          <w:sz w:val="28"/>
          <w:szCs w:val="28"/>
          <w:lang w:val="uk-UA"/>
        </w:rPr>
        <w:t xml:space="preserve"> </w:t>
      </w:r>
      <w:r w:rsidRPr="00187D42">
        <w:rPr>
          <w:rFonts w:ascii="Times New Roman" w:hAnsi="Times New Roman"/>
          <w:sz w:val="28"/>
          <w:szCs w:val="28"/>
          <w:lang w:val="uk-UA"/>
        </w:rPr>
        <w:t xml:space="preserve">Національна бібліотека ім. В.І. Вернадського / </w:t>
      </w:r>
      <w:r w:rsidRPr="00187D42">
        <w:rPr>
          <w:rFonts w:ascii="Times New Roman" w:hAnsi="Times New Roman"/>
          <w:spacing w:val="-20"/>
          <w:sz w:val="28"/>
          <w:szCs w:val="28"/>
        </w:rPr>
        <w:t>[</w:t>
      </w:r>
      <w:r w:rsidRPr="00187D42">
        <w:rPr>
          <w:rFonts w:ascii="Times New Roman" w:hAnsi="Times New Roman"/>
          <w:spacing w:val="-20"/>
          <w:sz w:val="28"/>
          <w:szCs w:val="28"/>
          <w:lang w:val="uk-UA"/>
        </w:rPr>
        <w:t>Електрон. ресурс</w:t>
      </w:r>
      <w:r w:rsidRPr="00187D42">
        <w:rPr>
          <w:rFonts w:ascii="Times New Roman" w:hAnsi="Times New Roman"/>
          <w:spacing w:val="-20"/>
          <w:sz w:val="28"/>
          <w:szCs w:val="28"/>
        </w:rPr>
        <w:t>]</w:t>
      </w:r>
      <w:r w:rsidRPr="00187D42">
        <w:rPr>
          <w:rFonts w:ascii="Times New Roman" w:hAnsi="Times New Roman"/>
          <w:spacing w:val="-20"/>
          <w:sz w:val="28"/>
          <w:szCs w:val="28"/>
          <w:lang w:val="uk-UA"/>
        </w:rPr>
        <w:t xml:space="preserve">. – Режим доступу: </w:t>
      </w:r>
      <w:r w:rsidRPr="00187D42">
        <w:rPr>
          <w:rFonts w:ascii="Times New Roman" w:hAnsi="Times New Roman"/>
          <w:spacing w:val="-20"/>
          <w:sz w:val="28"/>
          <w:szCs w:val="28"/>
        </w:rPr>
        <w:t xml:space="preserve"> </w:t>
      </w:r>
      <w:hyperlink r:id="rId9" w:history="1">
        <w:r w:rsidRPr="00187D42">
          <w:rPr>
            <w:rStyle w:val="ac"/>
            <w:rFonts w:ascii="Times New Roman" w:hAnsi="Times New Roman"/>
            <w:spacing w:val="-20"/>
            <w:sz w:val="28"/>
            <w:szCs w:val="28"/>
            <w:lang w:val="en-US"/>
          </w:rPr>
          <w:t>http</w:t>
        </w:r>
        <w:r w:rsidRPr="00187D42">
          <w:rPr>
            <w:rStyle w:val="ac"/>
            <w:rFonts w:ascii="Times New Roman" w:hAnsi="Times New Roman"/>
            <w:spacing w:val="-20"/>
            <w:sz w:val="28"/>
            <w:szCs w:val="28"/>
          </w:rPr>
          <w:t>://</w:t>
        </w:r>
        <w:r w:rsidRPr="00187D42">
          <w:rPr>
            <w:rStyle w:val="ac"/>
            <w:rFonts w:ascii="Times New Roman" w:hAnsi="Times New Roman"/>
            <w:spacing w:val="-20"/>
            <w:sz w:val="28"/>
            <w:szCs w:val="28"/>
            <w:lang w:val="en-US"/>
          </w:rPr>
          <w:t>www</w:t>
        </w:r>
        <w:r w:rsidRPr="00187D42">
          <w:rPr>
            <w:rStyle w:val="ac"/>
            <w:rFonts w:ascii="Times New Roman" w:hAnsi="Times New Roman"/>
            <w:spacing w:val="-20"/>
            <w:sz w:val="28"/>
            <w:szCs w:val="28"/>
          </w:rPr>
          <w:t>.</w:t>
        </w:r>
        <w:proofErr w:type="spellStart"/>
        <w:r w:rsidRPr="00187D42">
          <w:rPr>
            <w:rStyle w:val="ac"/>
            <w:rFonts w:ascii="Times New Roman" w:hAnsi="Times New Roman"/>
            <w:spacing w:val="-20"/>
            <w:sz w:val="28"/>
            <w:szCs w:val="28"/>
            <w:lang w:val="en-US"/>
          </w:rPr>
          <w:t>nbuv</w:t>
        </w:r>
        <w:proofErr w:type="spellEnd"/>
        <w:r w:rsidRPr="00187D42">
          <w:rPr>
            <w:rStyle w:val="ac"/>
            <w:rFonts w:ascii="Times New Roman" w:hAnsi="Times New Roman"/>
            <w:spacing w:val="-20"/>
            <w:sz w:val="28"/>
            <w:szCs w:val="28"/>
          </w:rPr>
          <w:t>.</w:t>
        </w:r>
        <w:proofErr w:type="spellStart"/>
        <w:r w:rsidRPr="00187D42">
          <w:rPr>
            <w:rStyle w:val="ac"/>
            <w:rFonts w:ascii="Times New Roman" w:hAnsi="Times New Roman"/>
            <w:spacing w:val="-20"/>
            <w:sz w:val="28"/>
            <w:szCs w:val="28"/>
            <w:lang w:val="en-US"/>
          </w:rPr>
          <w:t>gov</w:t>
        </w:r>
        <w:proofErr w:type="spellEnd"/>
        <w:r w:rsidRPr="00187D42">
          <w:rPr>
            <w:rStyle w:val="ac"/>
            <w:rFonts w:ascii="Times New Roman" w:hAnsi="Times New Roman"/>
            <w:spacing w:val="-20"/>
            <w:sz w:val="28"/>
            <w:szCs w:val="28"/>
          </w:rPr>
          <w:t>.</w:t>
        </w:r>
        <w:proofErr w:type="spellStart"/>
        <w:r w:rsidRPr="00187D42">
          <w:rPr>
            <w:rStyle w:val="ac"/>
            <w:rFonts w:ascii="Times New Roman" w:hAnsi="Times New Roman"/>
            <w:spacing w:val="-20"/>
            <w:sz w:val="28"/>
            <w:szCs w:val="28"/>
            <w:lang w:val="en-US"/>
          </w:rPr>
          <w:t>ua</w:t>
        </w:r>
        <w:proofErr w:type="spellEnd"/>
      </w:hyperlink>
    </w:p>
    <w:p w:rsidR="00A4353C" w:rsidRPr="00BE1D4B" w:rsidRDefault="00A4353C" w:rsidP="00BE1D4B">
      <w:pPr>
        <w:spacing w:after="0" w:line="240" w:lineRule="auto"/>
        <w:jc w:val="center"/>
        <w:rPr>
          <w:b/>
          <w:bCs/>
          <w:spacing w:val="-6"/>
        </w:rPr>
      </w:pPr>
      <w:bookmarkStart w:id="0" w:name="_GoBack"/>
      <w:bookmarkEnd w:id="0"/>
    </w:p>
    <w:sectPr w:rsidR="00A4353C" w:rsidRPr="00BE1D4B" w:rsidSect="0031006D">
      <w:type w:val="continuous"/>
      <w:pgSz w:w="16838" w:h="11906" w:orient="landscape" w:code="9"/>
      <w:pgMar w:top="567" w:right="851" w:bottom="567" w:left="85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3D9" w:rsidRDefault="008163D9" w:rsidP="0085127C">
      <w:pPr>
        <w:spacing w:after="0" w:line="240" w:lineRule="auto"/>
      </w:pPr>
      <w:r>
        <w:separator/>
      </w:r>
    </w:p>
  </w:endnote>
  <w:endnote w:type="continuationSeparator" w:id="0">
    <w:p w:rsidR="008163D9" w:rsidRDefault="008163D9" w:rsidP="00851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98D" w:rsidRDefault="00A5498D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1B0F05" w:rsidRPr="001B0F05">
      <w:rPr>
        <w:noProof/>
        <w:lang w:val="uk-UA"/>
      </w:rPr>
      <w:t>9</w:t>
    </w:r>
    <w:r>
      <w:rPr>
        <w:noProof/>
        <w:lang w:val="uk-UA"/>
      </w:rPr>
      <w:fldChar w:fldCharType="end"/>
    </w:r>
  </w:p>
  <w:p w:rsidR="00A5498D" w:rsidRDefault="00A5498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3D9" w:rsidRDefault="008163D9" w:rsidP="0085127C">
      <w:pPr>
        <w:spacing w:after="0" w:line="240" w:lineRule="auto"/>
      </w:pPr>
      <w:r>
        <w:separator/>
      </w:r>
    </w:p>
  </w:footnote>
  <w:footnote w:type="continuationSeparator" w:id="0">
    <w:p w:rsidR="008163D9" w:rsidRDefault="008163D9" w:rsidP="00851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E76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92208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44552C3"/>
    <w:multiLevelType w:val="hybridMultilevel"/>
    <w:tmpl w:val="0444EAFE"/>
    <w:lvl w:ilvl="0" w:tplc="FDB81D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48F6626"/>
    <w:multiLevelType w:val="hybridMultilevel"/>
    <w:tmpl w:val="5080C14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CC726F3"/>
    <w:multiLevelType w:val="hybridMultilevel"/>
    <w:tmpl w:val="9EF6BE9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07C7CB6"/>
    <w:multiLevelType w:val="hybridMultilevel"/>
    <w:tmpl w:val="2ABAA176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22A7B"/>
    <w:multiLevelType w:val="multilevel"/>
    <w:tmpl w:val="B6625822"/>
    <w:lvl w:ilvl="0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6FC58C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82C4E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AD0184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DC2874"/>
    <w:multiLevelType w:val="hybridMultilevel"/>
    <w:tmpl w:val="D6785A42"/>
    <w:lvl w:ilvl="0" w:tplc="48A0946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9F46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A3543A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0C03E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4B359F0"/>
    <w:multiLevelType w:val="hybridMultilevel"/>
    <w:tmpl w:val="D0FCD962"/>
    <w:lvl w:ilvl="0" w:tplc="90C2FE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8267D"/>
    <w:multiLevelType w:val="hybridMultilevel"/>
    <w:tmpl w:val="4036AA6A"/>
    <w:lvl w:ilvl="0" w:tplc="09CE5DE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4F3D1D1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43A0D1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463348D"/>
    <w:multiLevelType w:val="hybridMultilevel"/>
    <w:tmpl w:val="EA5EC9BE"/>
    <w:lvl w:ilvl="0" w:tplc="CC406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0D71EE"/>
    <w:multiLevelType w:val="multilevel"/>
    <w:tmpl w:val="E398D7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5CBA07BF"/>
    <w:multiLevelType w:val="hybridMultilevel"/>
    <w:tmpl w:val="9A228012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7E4C03"/>
    <w:multiLevelType w:val="hybridMultilevel"/>
    <w:tmpl w:val="D6785A42"/>
    <w:lvl w:ilvl="0" w:tplc="48A0946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3381E3E"/>
    <w:multiLevelType w:val="hybridMultilevel"/>
    <w:tmpl w:val="4BDA8364"/>
    <w:lvl w:ilvl="0" w:tplc="2C589AB0">
      <w:start w:val="1"/>
      <w:numFmt w:val="decimal"/>
      <w:lvlText w:val="%1."/>
      <w:lvlJc w:val="left"/>
      <w:pPr>
        <w:ind w:left="298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24" w15:restartNumberingAfterBreak="0">
    <w:nsid w:val="643F1C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2185CF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DC2563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E3501F3"/>
    <w:multiLevelType w:val="multilevel"/>
    <w:tmpl w:val="8ECE01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6"/>
  </w:num>
  <w:num w:numId="3">
    <w:abstractNumId w:val="20"/>
  </w:num>
  <w:num w:numId="4">
    <w:abstractNumId w:val="12"/>
  </w:num>
  <w:num w:numId="5">
    <w:abstractNumId w:val="13"/>
  </w:num>
  <w:num w:numId="6">
    <w:abstractNumId w:val="26"/>
  </w:num>
  <w:num w:numId="7">
    <w:abstractNumId w:val="7"/>
  </w:num>
  <w:num w:numId="8">
    <w:abstractNumId w:val="1"/>
  </w:num>
  <w:num w:numId="9">
    <w:abstractNumId w:val="25"/>
  </w:num>
  <w:num w:numId="10">
    <w:abstractNumId w:val="8"/>
  </w:num>
  <w:num w:numId="11">
    <w:abstractNumId w:val="9"/>
  </w:num>
  <w:num w:numId="12">
    <w:abstractNumId w:val="0"/>
  </w:num>
  <w:num w:numId="13">
    <w:abstractNumId w:val="24"/>
  </w:num>
  <w:num w:numId="14">
    <w:abstractNumId w:val="11"/>
  </w:num>
  <w:num w:numId="15">
    <w:abstractNumId w:val="16"/>
  </w:num>
  <w:num w:numId="16">
    <w:abstractNumId w:val="18"/>
  </w:num>
  <w:num w:numId="17">
    <w:abstractNumId w:val="4"/>
  </w:num>
  <w:num w:numId="18">
    <w:abstractNumId w:val="3"/>
  </w:num>
  <w:num w:numId="19">
    <w:abstractNumId w:val="5"/>
  </w:num>
  <w:num w:numId="20">
    <w:abstractNumId w:val="21"/>
  </w:num>
  <w:num w:numId="21">
    <w:abstractNumId w:val="23"/>
  </w:num>
  <w:num w:numId="22">
    <w:abstractNumId w:val="17"/>
  </w:num>
  <w:num w:numId="23">
    <w:abstractNumId w:val="10"/>
  </w:num>
  <w:num w:numId="24">
    <w:abstractNumId w:val="27"/>
  </w:num>
  <w:num w:numId="25">
    <w:abstractNumId w:val="15"/>
  </w:num>
  <w:num w:numId="26">
    <w:abstractNumId w:val="19"/>
  </w:num>
  <w:num w:numId="27">
    <w:abstractNumId w:val="14"/>
  </w:num>
  <w:num w:numId="28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C0"/>
    <w:rsid w:val="00000085"/>
    <w:rsid w:val="00007AFC"/>
    <w:rsid w:val="0001143E"/>
    <w:rsid w:val="00014FE9"/>
    <w:rsid w:val="00020D2F"/>
    <w:rsid w:val="00022553"/>
    <w:rsid w:val="00026225"/>
    <w:rsid w:val="000275C1"/>
    <w:rsid w:val="000319AA"/>
    <w:rsid w:val="0003318C"/>
    <w:rsid w:val="000333B6"/>
    <w:rsid w:val="00035B83"/>
    <w:rsid w:val="00040456"/>
    <w:rsid w:val="00047F0E"/>
    <w:rsid w:val="00053D13"/>
    <w:rsid w:val="000679CC"/>
    <w:rsid w:val="000716A1"/>
    <w:rsid w:val="00072590"/>
    <w:rsid w:val="0007576D"/>
    <w:rsid w:val="00080380"/>
    <w:rsid w:val="000834AE"/>
    <w:rsid w:val="0009008F"/>
    <w:rsid w:val="00090200"/>
    <w:rsid w:val="000903AF"/>
    <w:rsid w:val="00092C6F"/>
    <w:rsid w:val="000951DA"/>
    <w:rsid w:val="0009715F"/>
    <w:rsid w:val="000A3357"/>
    <w:rsid w:val="000B0EDC"/>
    <w:rsid w:val="000B3404"/>
    <w:rsid w:val="000C0126"/>
    <w:rsid w:val="000C3656"/>
    <w:rsid w:val="000C4B97"/>
    <w:rsid w:val="000C6321"/>
    <w:rsid w:val="000D0B3F"/>
    <w:rsid w:val="000E05B1"/>
    <w:rsid w:val="000E30D0"/>
    <w:rsid w:val="000E4003"/>
    <w:rsid w:val="000E7F87"/>
    <w:rsid w:val="000F2269"/>
    <w:rsid w:val="000F2743"/>
    <w:rsid w:val="000F4890"/>
    <w:rsid w:val="000F5026"/>
    <w:rsid w:val="000F586B"/>
    <w:rsid w:val="000F751E"/>
    <w:rsid w:val="00102C7B"/>
    <w:rsid w:val="0010454D"/>
    <w:rsid w:val="0011174D"/>
    <w:rsid w:val="001131D8"/>
    <w:rsid w:val="00117541"/>
    <w:rsid w:val="00123F67"/>
    <w:rsid w:val="001272B8"/>
    <w:rsid w:val="00131629"/>
    <w:rsid w:val="00133163"/>
    <w:rsid w:val="001355E7"/>
    <w:rsid w:val="001365DE"/>
    <w:rsid w:val="00142AFB"/>
    <w:rsid w:val="00145BF7"/>
    <w:rsid w:val="00146C04"/>
    <w:rsid w:val="0015167D"/>
    <w:rsid w:val="001565F9"/>
    <w:rsid w:val="001569A3"/>
    <w:rsid w:val="0016118D"/>
    <w:rsid w:val="00171A6D"/>
    <w:rsid w:val="001812CC"/>
    <w:rsid w:val="00182FA6"/>
    <w:rsid w:val="001847AC"/>
    <w:rsid w:val="00184CA6"/>
    <w:rsid w:val="001877E1"/>
    <w:rsid w:val="00187D42"/>
    <w:rsid w:val="0019456E"/>
    <w:rsid w:val="00196216"/>
    <w:rsid w:val="001A1EA0"/>
    <w:rsid w:val="001B016B"/>
    <w:rsid w:val="001B0F05"/>
    <w:rsid w:val="001B64DC"/>
    <w:rsid w:val="001C2D3F"/>
    <w:rsid w:val="001C340A"/>
    <w:rsid w:val="001C55CF"/>
    <w:rsid w:val="001D30B9"/>
    <w:rsid w:val="001D3BDC"/>
    <w:rsid w:val="001D598C"/>
    <w:rsid w:val="001E0528"/>
    <w:rsid w:val="001E08DD"/>
    <w:rsid w:val="001E5FA6"/>
    <w:rsid w:val="001E72D8"/>
    <w:rsid w:val="001F4DC6"/>
    <w:rsid w:val="001F5E28"/>
    <w:rsid w:val="0021312E"/>
    <w:rsid w:val="0021356F"/>
    <w:rsid w:val="0022165A"/>
    <w:rsid w:val="0022172E"/>
    <w:rsid w:val="00222031"/>
    <w:rsid w:val="002301ED"/>
    <w:rsid w:val="00232433"/>
    <w:rsid w:val="00233766"/>
    <w:rsid w:val="002345E7"/>
    <w:rsid w:val="0023489A"/>
    <w:rsid w:val="00236263"/>
    <w:rsid w:val="002400D2"/>
    <w:rsid w:val="0025031B"/>
    <w:rsid w:val="00251A36"/>
    <w:rsid w:val="002528E3"/>
    <w:rsid w:val="00253B1B"/>
    <w:rsid w:val="00257B95"/>
    <w:rsid w:val="002627D1"/>
    <w:rsid w:val="00264411"/>
    <w:rsid w:val="0027260C"/>
    <w:rsid w:val="00274E8F"/>
    <w:rsid w:val="00276A0B"/>
    <w:rsid w:val="002937E1"/>
    <w:rsid w:val="00297CEE"/>
    <w:rsid w:val="002A41D0"/>
    <w:rsid w:val="002A7FD0"/>
    <w:rsid w:val="002B0C5A"/>
    <w:rsid w:val="002B2CDA"/>
    <w:rsid w:val="002C4CD2"/>
    <w:rsid w:val="002D2B58"/>
    <w:rsid w:val="002D5D33"/>
    <w:rsid w:val="002D7A9F"/>
    <w:rsid w:val="002E6200"/>
    <w:rsid w:val="002F25BE"/>
    <w:rsid w:val="002F291C"/>
    <w:rsid w:val="002F4A96"/>
    <w:rsid w:val="002F6EFA"/>
    <w:rsid w:val="002F7DA9"/>
    <w:rsid w:val="003011D1"/>
    <w:rsid w:val="003020EC"/>
    <w:rsid w:val="00302834"/>
    <w:rsid w:val="0031006D"/>
    <w:rsid w:val="00312164"/>
    <w:rsid w:val="00312CA5"/>
    <w:rsid w:val="003134E4"/>
    <w:rsid w:val="00315A3C"/>
    <w:rsid w:val="0032137A"/>
    <w:rsid w:val="003248E6"/>
    <w:rsid w:val="003340B3"/>
    <w:rsid w:val="003453C8"/>
    <w:rsid w:val="0034720F"/>
    <w:rsid w:val="00347681"/>
    <w:rsid w:val="003528FD"/>
    <w:rsid w:val="00354095"/>
    <w:rsid w:val="00355E28"/>
    <w:rsid w:val="0035669F"/>
    <w:rsid w:val="0035752E"/>
    <w:rsid w:val="00374988"/>
    <w:rsid w:val="00374D34"/>
    <w:rsid w:val="003850BA"/>
    <w:rsid w:val="003943D2"/>
    <w:rsid w:val="00394598"/>
    <w:rsid w:val="003A74FD"/>
    <w:rsid w:val="003B3B9B"/>
    <w:rsid w:val="003B3F0B"/>
    <w:rsid w:val="003B5BB6"/>
    <w:rsid w:val="003C0449"/>
    <w:rsid w:val="003C35EA"/>
    <w:rsid w:val="003C70EC"/>
    <w:rsid w:val="003D574B"/>
    <w:rsid w:val="003E1AF6"/>
    <w:rsid w:val="003F33E3"/>
    <w:rsid w:val="00400A76"/>
    <w:rsid w:val="004014AE"/>
    <w:rsid w:val="004141BA"/>
    <w:rsid w:val="004151BD"/>
    <w:rsid w:val="00416AC9"/>
    <w:rsid w:val="00420051"/>
    <w:rsid w:val="00424B01"/>
    <w:rsid w:val="004278A4"/>
    <w:rsid w:val="00433A2F"/>
    <w:rsid w:val="00436A32"/>
    <w:rsid w:val="004408C5"/>
    <w:rsid w:val="00441857"/>
    <w:rsid w:val="0044470E"/>
    <w:rsid w:val="00453A9D"/>
    <w:rsid w:val="00461E52"/>
    <w:rsid w:val="00462D97"/>
    <w:rsid w:val="00462E28"/>
    <w:rsid w:val="00463F1D"/>
    <w:rsid w:val="00464550"/>
    <w:rsid w:val="00466279"/>
    <w:rsid w:val="00471215"/>
    <w:rsid w:val="00474A20"/>
    <w:rsid w:val="00475CBD"/>
    <w:rsid w:val="0048652E"/>
    <w:rsid w:val="00491FCC"/>
    <w:rsid w:val="00491FE5"/>
    <w:rsid w:val="0049735C"/>
    <w:rsid w:val="004A0670"/>
    <w:rsid w:val="004A370C"/>
    <w:rsid w:val="004A38DA"/>
    <w:rsid w:val="004A705D"/>
    <w:rsid w:val="004B6E65"/>
    <w:rsid w:val="004C3C46"/>
    <w:rsid w:val="004C6F2A"/>
    <w:rsid w:val="004C792D"/>
    <w:rsid w:val="004D03DB"/>
    <w:rsid w:val="004D19ED"/>
    <w:rsid w:val="004D3572"/>
    <w:rsid w:val="004E33DC"/>
    <w:rsid w:val="004E5505"/>
    <w:rsid w:val="004F298B"/>
    <w:rsid w:val="004F2A65"/>
    <w:rsid w:val="004F7BAE"/>
    <w:rsid w:val="00502490"/>
    <w:rsid w:val="00513F22"/>
    <w:rsid w:val="00524191"/>
    <w:rsid w:val="005257B5"/>
    <w:rsid w:val="005262FB"/>
    <w:rsid w:val="005267CD"/>
    <w:rsid w:val="00532AFE"/>
    <w:rsid w:val="00540725"/>
    <w:rsid w:val="00542E2E"/>
    <w:rsid w:val="005439A4"/>
    <w:rsid w:val="00550ACB"/>
    <w:rsid w:val="00555369"/>
    <w:rsid w:val="00560514"/>
    <w:rsid w:val="00563F18"/>
    <w:rsid w:val="00564B75"/>
    <w:rsid w:val="00571866"/>
    <w:rsid w:val="00584B87"/>
    <w:rsid w:val="00586766"/>
    <w:rsid w:val="00592856"/>
    <w:rsid w:val="005954A9"/>
    <w:rsid w:val="005A328E"/>
    <w:rsid w:val="005B0EF5"/>
    <w:rsid w:val="005B6BA9"/>
    <w:rsid w:val="005B70E1"/>
    <w:rsid w:val="005C110A"/>
    <w:rsid w:val="005C2180"/>
    <w:rsid w:val="005D06B2"/>
    <w:rsid w:val="005D1461"/>
    <w:rsid w:val="005D29A4"/>
    <w:rsid w:val="005D4181"/>
    <w:rsid w:val="005E571B"/>
    <w:rsid w:val="005E6190"/>
    <w:rsid w:val="005F0BC2"/>
    <w:rsid w:val="005F32AD"/>
    <w:rsid w:val="005F35E5"/>
    <w:rsid w:val="005F415C"/>
    <w:rsid w:val="005F6B18"/>
    <w:rsid w:val="005F6D47"/>
    <w:rsid w:val="00605816"/>
    <w:rsid w:val="00610E6D"/>
    <w:rsid w:val="00612867"/>
    <w:rsid w:val="00612883"/>
    <w:rsid w:val="00613D6B"/>
    <w:rsid w:val="00615589"/>
    <w:rsid w:val="00622F12"/>
    <w:rsid w:val="00623598"/>
    <w:rsid w:val="00623AB9"/>
    <w:rsid w:val="006308B3"/>
    <w:rsid w:val="00640D2B"/>
    <w:rsid w:val="00644F4B"/>
    <w:rsid w:val="00646127"/>
    <w:rsid w:val="0065268E"/>
    <w:rsid w:val="006542C5"/>
    <w:rsid w:val="00654AB7"/>
    <w:rsid w:val="00660EDE"/>
    <w:rsid w:val="00661AD5"/>
    <w:rsid w:val="006620C2"/>
    <w:rsid w:val="00662F06"/>
    <w:rsid w:val="00664C83"/>
    <w:rsid w:val="00666034"/>
    <w:rsid w:val="00667323"/>
    <w:rsid w:val="00676647"/>
    <w:rsid w:val="0067670D"/>
    <w:rsid w:val="00676CA9"/>
    <w:rsid w:val="00683FC4"/>
    <w:rsid w:val="00686678"/>
    <w:rsid w:val="00686F09"/>
    <w:rsid w:val="00691B58"/>
    <w:rsid w:val="00693052"/>
    <w:rsid w:val="006956B0"/>
    <w:rsid w:val="0069758F"/>
    <w:rsid w:val="006A0826"/>
    <w:rsid w:val="006A2367"/>
    <w:rsid w:val="006A3E4B"/>
    <w:rsid w:val="006A5291"/>
    <w:rsid w:val="006B1548"/>
    <w:rsid w:val="006B17A2"/>
    <w:rsid w:val="006B2EDA"/>
    <w:rsid w:val="006B404E"/>
    <w:rsid w:val="006D3C8D"/>
    <w:rsid w:val="006F105B"/>
    <w:rsid w:val="006F2551"/>
    <w:rsid w:val="006F4056"/>
    <w:rsid w:val="00706251"/>
    <w:rsid w:val="007117CD"/>
    <w:rsid w:val="00713192"/>
    <w:rsid w:val="0071628A"/>
    <w:rsid w:val="00716728"/>
    <w:rsid w:val="00716938"/>
    <w:rsid w:val="007216A2"/>
    <w:rsid w:val="0072729C"/>
    <w:rsid w:val="0073388B"/>
    <w:rsid w:val="00735B77"/>
    <w:rsid w:val="007363AC"/>
    <w:rsid w:val="0074121E"/>
    <w:rsid w:val="00741583"/>
    <w:rsid w:val="0074260A"/>
    <w:rsid w:val="00744BDF"/>
    <w:rsid w:val="00750D01"/>
    <w:rsid w:val="00752725"/>
    <w:rsid w:val="0076184A"/>
    <w:rsid w:val="007618C0"/>
    <w:rsid w:val="00762DCC"/>
    <w:rsid w:val="00767DAE"/>
    <w:rsid w:val="00770728"/>
    <w:rsid w:val="007717C1"/>
    <w:rsid w:val="00774B51"/>
    <w:rsid w:val="0078618F"/>
    <w:rsid w:val="00794265"/>
    <w:rsid w:val="00794D6E"/>
    <w:rsid w:val="007A290D"/>
    <w:rsid w:val="007A3F2C"/>
    <w:rsid w:val="007A7F58"/>
    <w:rsid w:val="007B0F61"/>
    <w:rsid w:val="007B1CFB"/>
    <w:rsid w:val="007B66AE"/>
    <w:rsid w:val="007C115E"/>
    <w:rsid w:val="007C5575"/>
    <w:rsid w:val="007D1B19"/>
    <w:rsid w:val="007D42F7"/>
    <w:rsid w:val="007E16DC"/>
    <w:rsid w:val="007E2920"/>
    <w:rsid w:val="007E6A2E"/>
    <w:rsid w:val="008007BB"/>
    <w:rsid w:val="0080132F"/>
    <w:rsid w:val="00804C46"/>
    <w:rsid w:val="008163D9"/>
    <w:rsid w:val="008216C5"/>
    <w:rsid w:val="00821A84"/>
    <w:rsid w:val="008222F0"/>
    <w:rsid w:val="0082328B"/>
    <w:rsid w:val="008300D3"/>
    <w:rsid w:val="00834E20"/>
    <w:rsid w:val="00835E10"/>
    <w:rsid w:val="008379C5"/>
    <w:rsid w:val="0085127C"/>
    <w:rsid w:val="0085218D"/>
    <w:rsid w:val="00854A0F"/>
    <w:rsid w:val="00857DF4"/>
    <w:rsid w:val="00862B99"/>
    <w:rsid w:val="008707B5"/>
    <w:rsid w:val="00873D63"/>
    <w:rsid w:val="00874423"/>
    <w:rsid w:val="00874453"/>
    <w:rsid w:val="008758D2"/>
    <w:rsid w:val="00875CCE"/>
    <w:rsid w:val="0087640F"/>
    <w:rsid w:val="00881678"/>
    <w:rsid w:val="008827F8"/>
    <w:rsid w:val="00885EE4"/>
    <w:rsid w:val="00886800"/>
    <w:rsid w:val="00887BFD"/>
    <w:rsid w:val="00894D79"/>
    <w:rsid w:val="00895FBF"/>
    <w:rsid w:val="008A23DF"/>
    <w:rsid w:val="008A50C0"/>
    <w:rsid w:val="008A51D4"/>
    <w:rsid w:val="008A541A"/>
    <w:rsid w:val="008A7FBC"/>
    <w:rsid w:val="008B068F"/>
    <w:rsid w:val="008B4E7E"/>
    <w:rsid w:val="008B6DCD"/>
    <w:rsid w:val="008C1560"/>
    <w:rsid w:val="008C32CE"/>
    <w:rsid w:val="008D2882"/>
    <w:rsid w:val="008D6DAF"/>
    <w:rsid w:val="008E1A7A"/>
    <w:rsid w:val="008E281D"/>
    <w:rsid w:val="008E603F"/>
    <w:rsid w:val="008E6F7C"/>
    <w:rsid w:val="008F1190"/>
    <w:rsid w:val="008F37B2"/>
    <w:rsid w:val="00900139"/>
    <w:rsid w:val="0090242C"/>
    <w:rsid w:val="009025A5"/>
    <w:rsid w:val="009044CF"/>
    <w:rsid w:val="00910751"/>
    <w:rsid w:val="0092006D"/>
    <w:rsid w:val="009223F5"/>
    <w:rsid w:val="00924592"/>
    <w:rsid w:val="0092690A"/>
    <w:rsid w:val="009332AB"/>
    <w:rsid w:val="00933C95"/>
    <w:rsid w:val="00934CDA"/>
    <w:rsid w:val="00950882"/>
    <w:rsid w:val="0095417B"/>
    <w:rsid w:val="00960FF1"/>
    <w:rsid w:val="009627BE"/>
    <w:rsid w:val="0097215E"/>
    <w:rsid w:val="0097295C"/>
    <w:rsid w:val="00986AF2"/>
    <w:rsid w:val="00991966"/>
    <w:rsid w:val="00993BF3"/>
    <w:rsid w:val="00993C02"/>
    <w:rsid w:val="009A1642"/>
    <w:rsid w:val="009A644A"/>
    <w:rsid w:val="009A6CDC"/>
    <w:rsid w:val="009B3AB8"/>
    <w:rsid w:val="009B4939"/>
    <w:rsid w:val="009C36A1"/>
    <w:rsid w:val="009C5867"/>
    <w:rsid w:val="009D0467"/>
    <w:rsid w:val="009D6003"/>
    <w:rsid w:val="009E1F8A"/>
    <w:rsid w:val="009E616B"/>
    <w:rsid w:val="009E64A6"/>
    <w:rsid w:val="009F1E41"/>
    <w:rsid w:val="00A00880"/>
    <w:rsid w:val="00A01439"/>
    <w:rsid w:val="00A02AF9"/>
    <w:rsid w:val="00A05913"/>
    <w:rsid w:val="00A120F2"/>
    <w:rsid w:val="00A20AB0"/>
    <w:rsid w:val="00A22119"/>
    <w:rsid w:val="00A238B6"/>
    <w:rsid w:val="00A2581C"/>
    <w:rsid w:val="00A259C6"/>
    <w:rsid w:val="00A263FB"/>
    <w:rsid w:val="00A34C2D"/>
    <w:rsid w:val="00A35CB0"/>
    <w:rsid w:val="00A40D2B"/>
    <w:rsid w:val="00A4353C"/>
    <w:rsid w:val="00A5019C"/>
    <w:rsid w:val="00A52C08"/>
    <w:rsid w:val="00A54710"/>
    <w:rsid w:val="00A5498D"/>
    <w:rsid w:val="00A559E3"/>
    <w:rsid w:val="00A60304"/>
    <w:rsid w:val="00A60A3B"/>
    <w:rsid w:val="00A612B9"/>
    <w:rsid w:val="00A63D65"/>
    <w:rsid w:val="00A64821"/>
    <w:rsid w:val="00A65C97"/>
    <w:rsid w:val="00A75F0E"/>
    <w:rsid w:val="00A817BB"/>
    <w:rsid w:val="00A8414E"/>
    <w:rsid w:val="00AA38C0"/>
    <w:rsid w:val="00AA43A6"/>
    <w:rsid w:val="00AA45B8"/>
    <w:rsid w:val="00AB43C5"/>
    <w:rsid w:val="00AB5964"/>
    <w:rsid w:val="00AC202F"/>
    <w:rsid w:val="00AC3A9C"/>
    <w:rsid w:val="00AC7CF7"/>
    <w:rsid w:val="00AD17BF"/>
    <w:rsid w:val="00AD28FE"/>
    <w:rsid w:val="00AD5590"/>
    <w:rsid w:val="00AE1AE6"/>
    <w:rsid w:val="00AE707F"/>
    <w:rsid w:val="00AF1676"/>
    <w:rsid w:val="00AF3975"/>
    <w:rsid w:val="00AF4AEB"/>
    <w:rsid w:val="00AF770C"/>
    <w:rsid w:val="00B00D87"/>
    <w:rsid w:val="00B16236"/>
    <w:rsid w:val="00B16BA6"/>
    <w:rsid w:val="00B3031C"/>
    <w:rsid w:val="00B42C8A"/>
    <w:rsid w:val="00B42F38"/>
    <w:rsid w:val="00B46DD5"/>
    <w:rsid w:val="00B46E0B"/>
    <w:rsid w:val="00B50356"/>
    <w:rsid w:val="00B535F9"/>
    <w:rsid w:val="00B55615"/>
    <w:rsid w:val="00B60C93"/>
    <w:rsid w:val="00B65DBE"/>
    <w:rsid w:val="00B77C8A"/>
    <w:rsid w:val="00B8141A"/>
    <w:rsid w:val="00B939C7"/>
    <w:rsid w:val="00B9661F"/>
    <w:rsid w:val="00B9786E"/>
    <w:rsid w:val="00BA34A1"/>
    <w:rsid w:val="00BB602F"/>
    <w:rsid w:val="00BC0C92"/>
    <w:rsid w:val="00BC607C"/>
    <w:rsid w:val="00BC7451"/>
    <w:rsid w:val="00BC79F4"/>
    <w:rsid w:val="00BD3249"/>
    <w:rsid w:val="00BD594F"/>
    <w:rsid w:val="00BE1D4B"/>
    <w:rsid w:val="00BE7367"/>
    <w:rsid w:val="00BF0AA9"/>
    <w:rsid w:val="00BF1762"/>
    <w:rsid w:val="00BF48E5"/>
    <w:rsid w:val="00C01154"/>
    <w:rsid w:val="00C0242E"/>
    <w:rsid w:val="00C035A0"/>
    <w:rsid w:val="00C052BB"/>
    <w:rsid w:val="00C0753D"/>
    <w:rsid w:val="00C12A90"/>
    <w:rsid w:val="00C21994"/>
    <w:rsid w:val="00C21EE1"/>
    <w:rsid w:val="00C315EF"/>
    <w:rsid w:val="00C3275F"/>
    <w:rsid w:val="00C35ADD"/>
    <w:rsid w:val="00C43BBA"/>
    <w:rsid w:val="00C512B6"/>
    <w:rsid w:val="00C5618C"/>
    <w:rsid w:val="00C56BBF"/>
    <w:rsid w:val="00C57F97"/>
    <w:rsid w:val="00C617AA"/>
    <w:rsid w:val="00C6496C"/>
    <w:rsid w:val="00C6687C"/>
    <w:rsid w:val="00C715AF"/>
    <w:rsid w:val="00C77E83"/>
    <w:rsid w:val="00C8023D"/>
    <w:rsid w:val="00C82D67"/>
    <w:rsid w:val="00C843EE"/>
    <w:rsid w:val="00C84660"/>
    <w:rsid w:val="00C85FAB"/>
    <w:rsid w:val="00C8608E"/>
    <w:rsid w:val="00C861E4"/>
    <w:rsid w:val="00C93314"/>
    <w:rsid w:val="00C93C65"/>
    <w:rsid w:val="00C9492A"/>
    <w:rsid w:val="00C95E71"/>
    <w:rsid w:val="00C96763"/>
    <w:rsid w:val="00CA13C0"/>
    <w:rsid w:val="00CA16DF"/>
    <w:rsid w:val="00CA7A08"/>
    <w:rsid w:val="00CB1B63"/>
    <w:rsid w:val="00CB44D9"/>
    <w:rsid w:val="00CC3C1E"/>
    <w:rsid w:val="00CC6CB9"/>
    <w:rsid w:val="00CD342E"/>
    <w:rsid w:val="00CE4B5F"/>
    <w:rsid w:val="00CE6286"/>
    <w:rsid w:val="00CE6FA3"/>
    <w:rsid w:val="00CE7DE7"/>
    <w:rsid w:val="00D03BEF"/>
    <w:rsid w:val="00D200B0"/>
    <w:rsid w:val="00D23320"/>
    <w:rsid w:val="00D24CCC"/>
    <w:rsid w:val="00D315CC"/>
    <w:rsid w:val="00D36620"/>
    <w:rsid w:val="00D36836"/>
    <w:rsid w:val="00D44EA3"/>
    <w:rsid w:val="00D46567"/>
    <w:rsid w:val="00D5216A"/>
    <w:rsid w:val="00D53CC1"/>
    <w:rsid w:val="00D55CA7"/>
    <w:rsid w:val="00D61F4A"/>
    <w:rsid w:val="00D67970"/>
    <w:rsid w:val="00D74962"/>
    <w:rsid w:val="00D77AF7"/>
    <w:rsid w:val="00D807A5"/>
    <w:rsid w:val="00D82170"/>
    <w:rsid w:val="00D8483E"/>
    <w:rsid w:val="00D90C00"/>
    <w:rsid w:val="00D918F4"/>
    <w:rsid w:val="00DB0185"/>
    <w:rsid w:val="00DB0962"/>
    <w:rsid w:val="00DB1A3A"/>
    <w:rsid w:val="00DB2B75"/>
    <w:rsid w:val="00DD0EEC"/>
    <w:rsid w:val="00DE1B4B"/>
    <w:rsid w:val="00DE3237"/>
    <w:rsid w:val="00DE4893"/>
    <w:rsid w:val="00DF40BC"/>
    <w:rsid w:val="00DF53C1"/>
    <w:rsid w:val="00DF6832"/>
    <w:rsid w:val="00E01F1E"/>
    <w:rsid w:val="00E24689"/>
    <w:rsid w:val="00E32C73"/>
    <w:rsid w:val="00E33974"/>
    <w:rsid w:val="00E343A5"/>
    <w:rsid w:val="00E40765"/>
    <w:rsid w:val="00E53775"/>
    <w:rsid w:val="00E54E0F"/>
    <w:rsid w:val="00E60A65"/>
    <w:rsid w:val="00E642EF"/>
    <w:rsid w:val="00E65384"/>
    <w:rsid w:val="00E7016C"/>
    <w:rsid w:val="00E7108F"/>
    <w:rsid w:val="00E80318"/>
    <w:rsid w:val="00E834FD"/>
    <w:rsid w:val="00E871D5"/>
    <w:rsid w:val="00E94C3B"/>
    <w:rsid w:val="00EA0E46"/>
    <w:rsid w:val="00EA2F58"/>
    <w:rsid w:val="00EA721B"/>
    <w:rsid w:val="00EB14BC"/>
    <w:rsid w:val="00EB16EA"/>
    <w:rsid w:val="00EC1680"/>
    <w:rsid w:val="00EC199E"/>
    <w:rsid w:val="00EC2419"/>
    <w:rsid w:val="00EC46AA"/>
    <w:rsid w:val="00EC5E3E"/>
    <w:rsid w:val="00ED3740"/>
    <w:rsid w:val="00ED5B99"/>
    <w:rsid w:val="00EE6DCC"/>
    <w:rsid w:val="00EF4196"/>
    <w:rsid w:val="00EF7E37"/>
    <w:rsid w:val="00F03B1C"/>
    <w:rsid w:val="00F03FC4"/>
    <w:rsid w:val="00F054CE"/>
    <w:rsid w:val="00F21475"/>
    <w:rsid w:val="00F25C11"/>
    <w:rsid w:val="00F26C5F"/>
    <w:rsid w:val="00F362C8"/>
    <w:rsid w:val="00F42C09"/>
    <w:rsid w:val="00F44AEF"/>
    <w:rsid w:val="00F46BF6"/>
    <w:rsid w:val="00F4722B"/>
    <w:rsid w:val="00F47E93"/>
    <w:rsid w:val="00F55A19"/>
    <w:rsid w:val="00F5608D"/>
    <w:rsid w:val="00F60785"/>
    <w:rsid w:val="00F633E2"/>
    <w:rsid w:val="00F7217F"/>
    <w:rsid w:val="00F73ADC"/>
    <w:rsid w:val="00F83859"/>
    <w:rsid w:val="00F8488E"/>
    <w:rsid w:val="00F87182"/>
    <w:rsid w:val="00F874A6"/>
    <w:rsid w:val="00F916F6"/>
    <w:rsid w:val="00F91AC1"/>
    <w:rsid w:val="00F91F89"/>
    <w:rsid w:val="00F92E34"/>
    <w:rsid w:val="00F9402B"/>
    <w:rsid w:val="00FB4109"/>
    <w:rsid w:val="00FB522B"/>
    <w:rsid w:val="00FC4CC3"/>
    <w:rsid w:val="00FD6D1A"/>
    <w:rsid w:val="00FD781E"/>
    <w:rsid w:val="00FE382F"/>
    <w:rsid w:val="00FE59BC"/>
    <w:rsid w:val="00FF28A8"/>
    <w:rsid w:val="00FF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043B11F-57E4-4425-82BA-21C78B8B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54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2937E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AA38C0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AA38C0"/>
    <w:rPr>
      <w:rFonts w:ascii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AA38C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a"/>
    <w:uiPriority w:val="99"/>
    <w:rsid w:val="00AA38C0"/>
    <w:pPr>
      <w:ind w:left="720"/>
      <w:contextualSpacing/>
    </w:pPr>
  </w:style>
  <w:style w:type="character" w:customStyle="1" w:styleId="FontStyle35">
    <w:name w:val="Font Style35"/>
    <w:uiPriority w:val="99"/>
    <w:rsid w:val="00AA38C0"/>
    <w:rPr>
      <w:rFonts w:ascii="Times New Roman" w:hAnsi="Times New Roman"/>
      <w:sz w:val="26"/>
    </w:rPr>
  </w:style>
  <w:style w:type="paragraph" w:customStyle="1" w:styleId="Style15">
    <w:name w:val="Style15"/>
    <w:basedOn w:val="a"/>
    <w:uiPriority w:val="99"/>
    <w:rsid w:val="00AA38C0"/>
    <w:pPr>
      <w:widowControl w:val="0"/>
      <w:autoSpaceDE w:val="0"/>
      <w:autoSpaceDN w:val="0"/>
      <w:adjustRightInd w:val="0"/>
      <w:spacing w:after="0" w:line="324" w:lineRule="exact"/>
      <w:ind w:firstLine="85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04">
    <w:name w:val="Font Style304"/>
    <w:uiPriority w:val="99"/>
    <w:rsid w:val="00AA38C0"/>
    <w:rPr>
      <w:rFonts w:ascii="Book Antiqua" w:hAnsi="Book Antiqua"/>
      <w:b/>
      <w:i/>
      <w:sz w:val="46"/>
    </w:rPr>
  </w:style>
  <w:style w:type="character" w:customStyle="1" w:styleId="FontStyle302">
    <w:name w:val="Font Style302"/>
    <w:uiPriority w:val="99"/>
    <w:rsid w:val="00AA38C0"/>
    <w:rPr>
      <w:rFonts w:ascii="Times New Roman" w:hAnsi="Times New Roman"/>
      <w:i/>
      <w:sz w:val="24"/>
    </w:rPr>
  </w:style>
  <w:style w:type="paragraph" w:styleId="a4">
    <w:name w:val="Balloon Text"/>
    <w:basedOn w:val="a"/>
    <w:link w:val="a5"/>
    <w:uiPriority w:val="99"/>
    <w:semiHidden/>
    <w:rsid w:val="00AA38C0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sid w:val="00AA38C0"/>
    <w:rPr>
      <w:rFonts w:ascii="Tahoma" w:hAnsi="Tahoma" w:cs="Tahoma"/>
      <w:sz w:val="16"/>
      <w:szCs w:val="16"/>
      <w:lang w:val="ru-RU"/>
    </w:rPr>
  </w:style>
  <w:style w:type="paragraph" w:styleId="a6">
    <w:name w:val="header"/>
    <w:basedOn w:val="a"/>
    <w:link w:val="a7"/>
    <w:uiPriority w:val="99"/>
    <w:rsid w:val="00AA38C0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uiPriority w:val="99"/>
    <w:locked/>
    <w:rsid w:val="00AA38C0"/>
    <w:rPr>
      <w:rFonts w:ascii="Calibri" w:hAnsi="Calibri" w:cs="Times New Roman"/>
      <w:lang w:val="ru-RU"/>
    </w:rPr>
  </w:style>
  <w:style w:type="paragraph" w:styleId="a8">
    <w:name w:val="footer"/>
    <w:basedOn w:val="a"/>
    <w:link w:val="a9"/>
    <w:uiPriority w:val="99"/>
    <w:rsid w:val="00AA38C0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locked/>
    <w:rsid w:val="00AA38C0"/>
    <w:rPr>
      <w:rFonts w:ascii="Calibri" w:hAnsi="Calibri" w:cs="Times New Roman"/>
      <w:lang w:val="ru-RU"/>
    </w:rPr>
  </w:style>
  <w:style w:type="paragraph" w:styleId="aa">
    <w:name w:val="No Spacing"/>
    <w:uiPriority w:val="99"/>
    <w:qFormat/>
    <w:rsid w:val="00AA38C0"/>
    <w:rPr>
      <w:sz w:val="22"/>
      <w:szCs w:val="22"/>
      <w:lang w:val="uk-UA" w:eastAsia="en-US"/>
    </w:rPr>
  </w:style>
  <w:style w:type="paragraph" w:customStyle="1" w:styleId="21">
    <w:name w:val="Основной текст 21"/>
    <w:basedOn w:val="a"/>
    <w:uiPriority w:val="99"/>
    <w:rsid w:val="00660EDE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hAnsi="Times New Roman"/>
      <w:sz w:val="24"/>
      <w:szCs w:val="20"/>
      <w:lang w:val="uk-UA" w:eastAsia="uk-UA"/>
    </w:rPr>
  </w:style>
  <w:style w:type="paragraph" w:styleId="ab">
    <w:name w:val="List Paragraph"/>
    <w:basedOn w:val="a"/>
    <w:uiPriority w:val="99"/>
    <w:qFormat/>
    <w:rsid w:val="008300D3"/>
    <w:pPr>
      <w:ind w:left="720"/>
      <w:contextualSpacing/>
    </w:pPr>
  </w:style>
  <w:style w:type="character" w:styleId="ac">
    <w:name w:val="Hyperlink"/>
    <w:uiPriority w:val="99"/>
    <w:rsid w:val="00146C04"/>
    <w:rPr>
      <w:rFonts w:cs="Times New Roman"/>
      <w:color w:val="0000FF"/>
      <w:u w:val="single"/>
    </w:rPr>
  </w:style>
  <w:style w:type="paragraph" w:customStyle="1" w:styleId="tl">
    <w:name w:val="tl"/>
    <w:basedOn w:val="a"/>
    <w:uiPriority w:val="99"/>
    <w:rsid w:val="003850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3850B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uk-UA" w:eastAsia="uk-UA"/>
    </w:rPr>
  </w:style>
  <w:style w:type="paragraph" w:styleId="ad">
    <w:name w:val="Normal (Web)"/>
    <w:basedOn w:val="a"/>
    <w:uiPriority w:val="99"/>
    <w:unhideWhenUsed/>
    <w:rsid w:val="003850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e">
    <w:name w:val="Emphasis"/>
    <w:uiPriority w:val="20"/>
    <w:qFormat/>
    <w:locked/>
    <w:rsid w:val="003850BA"/>
    <w:rPr>
      <w:i/>
      <w:iCs/>
    </w:rPr>
  </w:style>
  <w:style w:type="character" w:styleId="af">
    <w:name w:val="Strong"/>
    <w:uiPriority w:val="22"/>
    <w:qFormat/>
    <w:locked/>
    <w:rsid w:val="003850BA"/>
    <w:rPr>
      <w:b/>
      <w:bCs/>
    </w:rPr>
  </w:style>
  <w:style w:type="character" w:customStyle="1" w:styleId="style10">
    <w:name w:val="style10"/>
    <w:basedOn w:val="a0"/>
    <w:rsid w:val="00462D97"/>
  </w:style>
  <w:style w:type="character" w:customStyle="1" w:styleId="style11">
    <w:name w:val="style11"/>
    <w:basedOn w:val="a0"/>
    <w:rsid w:val="00462D97"/>
  </w:style>
  <w:style w:type="character" w:customStyle="1" w:styleId="10">
    <w:name w:val="Заголовок 1 Знак"/>
    <w:link w:val="1"/>
    <w:uiPriority w:val="9"/>
    <w:rsid w:val="002937E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Style2">
    <w:name w:val="Style2"/>
    <w:basedOn w:val="a"/>
    <w:uiPriority w:val="99"/>
    <w:rsid w:val="00187D42"/>
    <w:pPr>
      <w:widowControl w:val="0"/>
      <w:autoSpaceDE w:val="0"/>
      <w:autoSpaceDN w:val="0"/>
      <w:adjustRightInd w:val="0"/>
      <w:spacing w:after="0" w:line="240" w:lineRule="exact"/>
      <w:ind w:firstLine="283"/>
      <w:jc w:val="both"/>
    </w:pPr>
    <w:rPr>
      <w:rFonts w:ascii="Century Gothic" w:hAnsi="Century Gothic"/>
      <w:sz w:val="24"/>
      <w:szCs w:val="24"/>
      <w:lang w:eastAsia="ru-RU"/>
    </w:rPr>
  </w:style>
  <w:style w:type="character" w:customStyle="1" w:styleId="FontStyle12">
    <w:name w:val="Font Style12"/>
    <w:uiPriority w:val="99"/>
    <w:rsid w:val="00187D42"/>
    <w:rPr>
      <w:rFonts w:ascii="Times New Roman" w:hAnsi="Times New Roman"/>
      <w:sz w:val="16"/>
    </w:rPr>
  </w:style>
  <w:style w:type="paragraph" w:styleId="af0">
    <w:name w:val="Body Text"/>
    <w:basedOn w:val="a"/>
    <w:link w:val="af1"/>
    <w:uiPriority w:val="1"/>
    <w:qFormat/>
    <w:rsid w:val="00DB2B7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val="uk-UA"/>
    </w:rPr>
  </w:style>
  <w:style w:type="character" w:customStyle="1" w:styleId="af1">
    <w:name w:val="Основний текст Знак"/>
    <w:basedOn w:val="a0"/>
    <w:link w:val="af0"/>
    <w:uiPriority w:val="1"/>
    <w:rsid w:val="00DB2B75"/>
    <w:rPr>
      <w:rFonts w:ascii="Times New Roman" w:eastAsia="Times New Roman" w:hAnsi="Times New Roman"/>
      <w:sz w:val="28"/>
      <w:szCs w:val="28"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DB2B75"/>
    <w:pPr>
      <w:widowControl w:val="0"/>
      <w:autoSpaceDE w:val="0"/>
      <w:autoSpaceDN w:val="0"/>
      <w:spacing w:after="0" w:line="240" w:lineRule="auto"/>
      <w:ind w:left="105"/>
    </w:pPr>
    <w:rPr>
      <w:rFonts w:ascii="Times New Roman" w:hAnsi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em.h1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buv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11</Pages>
  <Words>10263</Words>
  <Characters>5850</Characters>
  <Application>Microsoft Office Word</Application>
  <DocSecurity>0</DocSecurity>
  <Lines>48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 - LNTU</dc:creator>
  <cp:keywords/>
  <dc:description/>
  <cp:lastModifiedBy>RePack by Diakov</cp:lastModifiedBy>
  <cp:revision>8</cp:revision>
  <cp:lastPrinted>2019-10-02T09:01:00Z</cp:lastPrinted>
  <dcterms:created xsi:type="dcterms:W3CDTF">2023-03-08T20:44:00Z</dcterms:created>
  <dcterms:modified xsi:type="dcterms:W3CDTF">2024-01-02T20:09:00Z</dcterms:modified>
</cp:coreProperties>
</file>