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E5DA" w14:textId="38444EF5" w:rsidR="00585841" w:rsidRPr="00585841" w:rsidRDefault="00585841" w:rsidP="00585841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Практичне завдання </w:t>
      </w:r>
      <w:r w:rsidRPr="00585841">
        <w:rPr>
          <w:b/>
          <w:bCs/>
          <w:color w:val="000000"/>
          <w:sz w:val="27"/>
          <w:szCs w:val="27"/>
        </w:rPr>
        <w:t>1. Теоретичні основи оподаткування</w:t>
      </w:r>
    </w:p>
    <w:p w14:paraId="775F8F4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Мета: ознайомити студентів з сутністю податкової системи, засвоїти економічну сутність поняття податкової системи та її функцій, вивчити структуру,, характеристику.</w:t>
      </w:r>
    </w:p>
    <w:p w14:paraId="28092BCE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Завдання:</w:t>
      </w:r>
    </w:p>
    <w:p w14:paraId="02E2458C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Дати відповідь на запитання.</w:t>
      </w:r>
    </w:p>
    <w:p w14:paraId="3D92B8D1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Тести.</w:t>
      </w:r>
    </w:p>
    <w:p w14:paraId="40C9032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Практичне завдання.</w:t>
      </w:r>
    </w:p>
    <w:p w14:paraId="7A8B5FE9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Заповнити словник.</w:t>
      </w:r>
    </w:p>
    <w:p w14:paraId="4FEB5EEF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Завдання 1. Відповісти на питання:</w:t>
      </w:r>
    </w:p>
    <w:p w14:paraId="13A5E93E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Економічна сутність податків та податкової системи.</w:t>
      </w:r>
    </w:p>
    <w:p w14:paraId="5EF1B102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Види податків, їх класифікація та функції.</w:t>
      </w:r>
    </w:p>
    <w:p w14:paraId="7920907C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Елементи системи оподаткування.</w:t>
      </w:r>
    </w:p>
    <w:p w14:paraId="7153E16D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Принципи податкового законодавства.</w:t>
      </w:r>
    </w:p>
    <w:p w14:paraId="39FC0085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Тести.</w:t>
      </w:r>
    </w:p>
    <w:p w14:paraId="13ACB3C7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Що з переліченого є однією з головних передумов виникнення податків?</w:t>
      </w:r>
    </w:p>
    <w:p w14:paraId="63799B61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зростання обсягів виробництва;</w:t>
      </w:r>
    </w:p>
    <w:p w14:paraId="4B4ABA05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зміна економічних відносин;</w:t>
      </w:r>
    </w:p>
    <w:p w14:paraId="0CCF2D3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зміна форми власності;</w:t>
      </w:r>
    </w:p>
    <w:p w14:paraId="0306FAFE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перехід від натурального господарства до грошового;</w:t>
      </w:r>
    </w:p>
    <w:p w14:paraId="3DD78B7C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зародження і формування інституту держави.</w:t>
      </w:r>
    </w:p>
    <w:p w14:paraId="110EEA25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Хто з економістів вперше розкрив поняття «податок»?</w:t>
      </w:r>
    </w:p>
    <w:p w14:paraId="04394C9C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А. </w:t>
      </w:r>
      <w:proofErr w:type="spellStart"/>
      <w:r>
        <w:rPr>
          <w:color w:val="000000"/>
          <w:sz w:val="27"/>
          <w:szCs w:val="27"/>
        </w:rPr>
        <w:t>Лаффер</w:t>
      </w:r>
      <w:proofErr w:type="spellEnd"/>
      <w:r>
        <w:rPr>
          <w:color w:val="000000"/>
          <w:sz w:val="27"/>
          <w:szCs w:val="27"/>
        </w:rPr>
        <w:t>;</w:t>
      </w:r>
    </w:p>
    <w:p w14:paraId="253CB4DF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А. Сміт;</w:t>
      </w:r>
    </w:p>
    <w:p w14:paraId="24F38B55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 А. </w:t>
      </w:r>
      <w:proofErr w:type="spellStart"/>
      <w:r>
        <w:rPr>
          <w:color w:val="000000"/>
          <w:sz w:val="27"/>
          <w:szCs w:val="27"/>
        </w:rPr>
        <w:t>Пігу</w:t>
      </w:r>
      <w:proofErr w:type="spellEnd"/>
      <w:r>
        <w:rPr>
          <w:color w:val="000000"/>
          <w:sz w:val="27"/>
          <w:szCs w:val="27"/>
        </w:rPr>
        <w:t>;</w:t>
      </w:r>
    </w:p>
    <w:p w14:paraId="2E34F7D3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г) Е. </w:t>
      </w:r>
      <w:proofErr w:type="spellStart"/>
      <w:r>
        <w:rPr>
          <w:color w:val="000000"/>
          <w:sz w:val="27"/>
          <w:szCs w:val="27"/>
        </w:rPr>
        <w:t>Сагс</w:t>
      </w:r>
      <w:proofErr w:type="spellEnd"/>
      <w:r>
        <w:rPr>
          <w:color w:val="000000"/>
          <w:sz w:val="27"/>
          <w:szCs w:val="27"/>
        </w:rPr>
        <w:t>.</w:t>
      </w:r>
    </w:p>
    <w:p w14:paraId="4114191E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Податок як фінансову економічну категорію характеризують такі ознаки:</w:t>
      </w:r>
    </w:p>
    <w:p w14:paraId="3B1467F8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 має чітке цільове призначення;</w:t>
      </w:r>
    </w:p>
    <w:p w14:paraId="18E5674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має односторонній характер встановлення;</w:t>
      </w:r>
    </w:p>
    <w:p w14:paraId="33B865B0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сплата породжує зустрічне зобов’язання держави вчиняти будь -які дії на користь конкретного</w:t>
      </w:r>
    </w:p>
    <w:p w14:paraId="4421E8AE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платника;</w:t>
      </w:r>
    </w:p>
    <w:p w14:paraId="63E82996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усі перелічені ознаки є характерними для податку.</w:t>
      </w:r>
    </w:p>
    <w:p w14:paraId="5C90392E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Дайте правильне визначення обов’язковому платежу податкового характеру, а саме, збори - це:</w:t>
      </w:r>
    </w:p>
    <w:p w14:paraId="23EE83D0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обов’язкові платежі з юридичних і фізичних осіб, яким притаманні ознаки цільового призначення;</w:t>
      </w:r>
    </w:p>
    <w:p w14:paraId="10437DD6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обов’язкові платежі, які мають односторонній характер встановлення;</w:t>
      </w:r>
    </w:p>
    <w:p w14:paraId="083F21DC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обов’язкові платежі, які справляються з платників за умови конкретного еквівалентного обміну між ними та державою;</w:t>
      </w:r>
    </w:p>
    <w:p w14:paraId="7902A15A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обов’язкові платежі, які мають разовий фіскальний характер, а їх сплата пов’язана із компенсацією певних витрат організації діяльності.</w:t>
      </w:r>
    </w:p>
    <w:p w14:paraId="74F4EEE1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Яка функція реалізується через вплив податків на різні напрямки, показники діяльності суб’єктів господарювання?</w:t>
      </w:r>
    </w:p>
    <w:p w14:paraId="737D313C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розподільча;</w:t>
      </w:r>
    </w:p>
    <w:p w14:paraId="24D6C29C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регулююча;</w:t>
      </w:r>
    </w:p>
    <w:p w14:paraId="5DF49F3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фіскальна;</w:t>
      </w:r>
    </w:p>
    <w:p w14:paraId="0C8D7BFE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контрольна.</w:t>
      </w:r>
    </w:p>
    <w:p w14:paraId="2ADA85C8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Яка з перелічених функцій (</w:t>
      </w:r>
      <w:proofErr w:type="spellStart"/>
      <w:r>
        <w:rPr>
          <w:color w:val="000000"/>
          <w:sz w:val="27"/>
          <w:szCs w:val="27"/>
        </w:rPr>
        <w:t>підфункцій</w:t>
      </w:r>
      <w:proofErr w:type="spellEnd"/>
      <w:r>
        <w:rPr>
          <w:color w:val="000000"/>
          <w:sz w:val="27"/>
          <w:szCs w:val="27"/>
        </w:rPr>
        <w:t>) податків реалізується через систему пільг?</w:t>
      </w:r>
    </w:p>
    <w:p w14:paraId="1C4B2093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контрольна;</w:t>
      </w:r>
    </w:p>
    <w:p w14:paraId="092D75D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фіскальна;</w:t>
      </w:r>
    </w:p>
    <w:p w14:paraId="300F0CD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стимулююча;</w:t>
      </w:r>
    </w:p>
    <w:p w14:paraId="4C6CED2C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стримуюча.</w:t>
      </w:r>
    </w:p>
    <w:p w14:paraId="09D392FF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За допомогою якої функції оцінюють раціональність, збалансованість податкової системи, перевіряють, наскільки податки відповідають реалізації мети в сформованих умовах?</w:t>
      </w:r>
    </w:p>
    <w:p w14:paraId="14BAE43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 контрольної;</w:t>
      </w:r>
    </w:p>
    <w:p w14:paraId="60D2699F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стимулюючої;</w:t>
      </w:r>
    </w:p>
    <w:p w14:paraId="032AEFD4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фіскальної;</w:t>
      </w:r>
    </w:p>
    <w:p w14:paraId="213F3D2F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розподільча.</w:t>
      </w:r>
    </w:p>
    <w:p w14:paraId="121AEB27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Яка функція податків полягає в мобілізації коштів у розпорядження держави та формуванні централізованих фінансових ресурсів для забезпечення виконання функцій держави?</w:t>
      </w:r>
    </w:p>
    <w:p w14:paraId="2DBBEEB1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стимулююча;</w:t>
      </w:r>
    </w:p>
    <w:p w14:paraId="1DC0C6A2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розподільча;</w:t>
      </w:r>
    </w:p>
    <w:p w14:paraId="0790EF86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фіскальна;</w:t>
      </w:r>
    </w:p>
    <w:p w14:paraId="5E41A3C5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контрольна.</w:t>
      </w:r>
    </w:p>
    <w:p w14:paraId="1734B055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Який з елементів оподаткування забезпечує як найбільшу можливість реалізації регулюючої функції податків?</w:t>
      </w:r>
    </w:p>
    <w:p w14:paraId="5B5D78B4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визначення джерела сплати;</w:t>
      </w:r>
    </w:p>
    <w:p w14:paraId="2BEC8AB3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визначення об’єкта оподаткування;</w:t>
      </w:r>
    </w:p>
    <w:p w14:paraId="2C91D1CA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надання податкових пільг;</w:t>
      </w:r>
    </w:p>
    <w:p w14:paraId="712A0746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встановлення термінів сплати податків.</w:t>
      </w:r>
    </w:p>
    <w:p w14:paraId="746600E9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Як поділяються податки за джерелом сплати?</w:t>
      </w:r>
    </w:p>
    <w:p w14:paraId="083DEDD9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а) включаються у витрати та собівартість;</w:t>
      </w:r>
    </w:p>
    <w:p w14:paraId="4ADA5368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б) включаються в ціну товару;</w:t>
      </w:r>
    </w:p>
    <w:p w14:paraId="34BE91C0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в) сплачуються з прибутку або доходу;</w:t>
      </w:r>
    </w:p>
    <w:p w14:paraId="0DEA4BD8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г) усі відповіді правильні.</w:t>
      </w:r>
    </w:p>
    <w:p w14:paraId="706C4FD1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Завдання 3.</w:t>
      </w:r>
    </w:p>
    <w:p w14:paraId="063F0788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Провести класифікацію податків і зборів на загальнодержавні та місцеві:</w:t>
      </w:r>
    </w:p>
    <w:p w14:paraId="3B109099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податок на доходи фізичних осіб;</w:t>
      </w:r>
    </w:p>
    <w:p w14:paraId="05880D29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податок на додану вартість;</w:t>
      </w:r>
    </w:p>
    <w:p w14:paraId="4F6D8DA0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мито;</w:t>
      </w:r>
    </w:p>
    <w:p w14:paraId="38DF01A7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 плата за землю;</w:t>
      </w:r>
    </w:p>
    <w:p w14:paraId="5E4F24EE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акцизний податок;</w:t>
      </w:r>
    </w:p>
    <w:p w14:paraId="1D48A052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туристичний збір;</w:t>
      </w:r>
    </w:p>
    <w:p w14:paraId="063B25CF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екологічний податок;</w:t>
      </w:r>
    </w:p>
    <w:p w14:paraId="26263CA2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рентна плата;</w:t>
      </w:r>
    </w:p>
    <w:p w14:paraId="23F0E2CD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податок на майно;</w:t>
      </w:r>
    </w:p>
    <w:p w14:paraId="6B39A50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податок на прибуток підприємств;</w:t>
      </w:r>
    </w:p>
    <w:p w14:paraId="1D7D7748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плата за використання інших природних ресурсів;</w:t>
      </w:r>
    </w:p>
    <w:p w14:paraId="7155C85D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єдиний податок.</w:t>
      </w:r>
    </w:p>
    <w:p w14:paraId="02F4955E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Завдання 4. Оформити словник:</w:t>
      </w:r>
    </w:p>
    <w:p w14:paraId="7C12FB1B" w14:textId="77777777" w:rsidR="00585841" w:rsidRDefault="00585841" w:rsidP="005858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Податок, суб’єкт оподаткування, об’єкт оподаткування, податкова база, податковий період, податкова ставка, порядок обчислення, терміни сплати, податкові пільги.</w:t>
      </w:r>
    </w:p>
    <w:p w14:paraId="6269F850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41"/>
    <w:rsid w:val="00585841"/>
    <w:rsid w:val="005D6A8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22BF"/>
  <w15:chartTrackingRefBased/>
  <w15:docId w15:val="{5BC075A6-C13B-4AD1-A4FA-96D73C01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2261</Words>
  <Characters>1289</Characters>
  <Application>Microsoft Office Word</Application>
  <DocSecurity>0</DocSecurity>
  <Lines>10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2023-12-10T15:19:00Z</dcterms:created>
  <dcterms:modified xsi:type="dcterms:W3CDTF">2023-12-10T15:20:00Z</dcterms:modified>
</cp:coreProperties>
</file>