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D51F" w14:textId="0B598BE2" w:rsidR="00A02E43" w:rsidRPr="00A02E43" w:rsidRDefault="00A02E43" w:rsidP="00A02E43">
      <w:pPr>
        <w:pStyle w:val="21"/>
        <w:framePr w:w="9691" w:h="7735" w:hRule="exact" w:wrap="none" w:vAnchor="page" w:hAnchor="page" w:x="1171" w:y="931"/>
        <w:shd w:val="clear" w:color="auto" w:fill="auto"/>
        <w:spacing w:after="345" w:line="320" w:lineRule="exact"/>
        <w:ind w:right="80" w:firstLine="0"/>
        <w:rPr>
          <w:b/>
          <w:bCs/>
          <w:sz w:val="28"/>
          <w:szCs w:val="28"/>
        </w:rPr>
      </w:pPr>
      <w:bookmarkStart w:id="0" w:name="bookmark47"/>
      <w:r w:rsidRPr="00A02E43">
        <w:rPr>
          <w:b/>
          <w:bCs/>
          <w:color w:val="000000"/>
          <w:sz w:val="28"/>
          <w:szCs w:val="28"/>
          <w:lang w:eastAsia="uk-UA" w:bidi="uk-UA"/>
        </w:rPr>
        <w:t xml:space="preserve">Завдання до </w:t>
      </w:r>
      <w:bookmarkEnd w:id="0"/>
      <w:r w:rsidRPr="00A02E43">
        <w:rPr>
          <w:b/>
          <w:bCs/>
          <w:color w:val="000000"/>
          <w:sz w:val="28"/>
          <w:szCs w:val="28"/>
          <w:lang w:eastAsia="uk-UA" w:bidi="uk-UA"/>
        </w:rPr>
        <w:t xml:space="preserve">теми 7. </w:t>
      </w:r>
      <w:r w:rsidRPr="00A02E43">
        <w:rPr>
          <w:b/>
          <w:bCs/>
          <w:sz w:val="28"/>
          <w:szCs w:val="28"/>
        </w:rPr>
        <w:t>Техніки ефективної роботи в команді</w:t>
      </w:r>
      <w:r w:rsidRPr="00A02E43">
        <w:rPr>
          <w:b/>
          <w:bCs/>
          <w:sz w:val="28"/>
          <w:szCs w:val="28"/>
        </w:rPr>
        <w:t>.</w:t>
      </w:r>
    </w:p>
    <w:p w14:paraId="57D0CBF2" w14:textId="77777777" w:rsidR="00A02E43" w:rsidRPr="00A02E43" w:rsidRDefault="00A02E43" w:rsidP="00A02E43">
      <w:pPr>
        <w:pStyle w:val="21"/>
        <w:framePr w:w="9691" w:h="7735" w:hRule="exact" w:wrap="none" w:vAnchor="page" w:hAnchor="page" w:x="1171" w:y="931"/>
        <w:shd w:val="clear" w:color="auto" w:fill="auto"/>
        <w:spacing w:after="0" w:line="365" w:lineRule="exact"/>
        <w:ind w:left="600" w:firstLine="0"/>
        <w:jc w:val="left"/>
        <w:rPr>
          <w:sz w:val="28"/>
          <w:szCs w:val="28"/>
        </w:rPr>
      </w:pPr>
      <w:bookmarkStart w:id="1" w:name="bookmark48"/>
      <w:r w:rsidRPr="00A02E43">
        <w:rPr>
          <w:color w:val="000000"/>
          <w:sz w:val="28"/>
          <w:szCs w:val="28"/>
          <w:lang w:eastAsia="uk-UA" w:bidi="uk-UA"/>
        </w:rPr>
        <w:t>Питання для перевірки знань</w:t>
      </w:r>
      <w:bookmarkEnd w:id="1"/>
    </w:p>
    <w:p w14:paraId="002CD9E9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tabs>
          <w:tab w:val="left" w:pos="593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У чому полягає зміст поняття «команда»?</w:t>
      </w:r>
    </w:p>
    <w:p w14:paraId="53B06EB3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tabs>
          <w:tab w:val="left" w:pos="561"/>
        </w:tabs>
        <w:spacing w:line="365" w:lineRule="exact"/>
        <w:ind w:left="14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Які Ви знаєте види команд?</w:t>
      </w:r>
    </w:p>
    <w:p w14:paraId="3293A591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tabs>
          <w:tab w:val="left" w:pos="626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Які головні характеристики команди?</w:t>
      </w:r>
    </w:p>
    <w:p w14:paraId="65437A0C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tabs>
          <w:tab w:val="left" w:pos="561"/>
        </w:tabs>
        <w:spacing w:line="365" w:lineRule="exact"/>
        <w:ind w:left="14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Які головні умови ефективної командної роботи?</w:t>
      </w:r>
    </w:p>
    <w:p w14:paraId="68AE1E69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tabs>
          <w:tab w:val="left" w:pos="626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Які Ви знаєте чинники, що сприяють розвитку командного духу?</w:t>
      </w:r>
    </w:p>
    <w:p w14:paraId="7AD18C3D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tabs>
          <w:tab w:val="left" w:pos="626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Які підходи до створення команди охарактеризовано?</w:t>
      </w:r>
    </w:p>
    <w:p w14:paraId="53FE0827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tabs>
          <w:tab w:val="left" w:pos="626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Які головні етапи створення команди?</w:t>
      </w:r>
    </w:p>
    <w:p w14:paraId="538BB415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tabs>
          <w:tab w:val="left" w:pos="626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Яке значення ролей працівників у середині команди?</w:t>
      </w:r>
    </w:p>
    <w:p w14:paraId="31886365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spacing w:line="365" w:lineRule="exact"/>
        <w:ind w:left="600" w:hanging="38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 xml:space="preserve"> Які Ви знаєте інструменти реалізації функцій управління командою?</w:t>
      </w:r>
    </w:p>
    <w:p w14:paraId="5859E465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tabs>
          <w:tab w:val="left" w:pos="756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У чому полягає зміст поняття «командна відповідальність»?</w:t>
      </w:r>
    </w:p>
    <w:p w14:paraId="0B9BD435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1"/>
        </w:numPr>
        <w:spacing w:after="300" w:line="365" w:lineRule="exact"/>
        <w:ind w:left="600" w:hanging="38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 xml:space="preserve"> Які Ви знаєте умови, за яких працівники готові до відповідальності?</w:t>
      </w:r>
    </w:p>
    <w:p w14:paraId="74289CBD" w14:textId="77777777" w:rsidR="00A02E43" w:rsidRPr="00A02E43" w:rsidRDefault="00A02E43" w:rsidP="00A02E43">
      <w:pPr>
        <w:pStyle w:val="21"/>
        <w:framePr w:w="9691" w:h="7735" w:hRule="exact" w:wrap="none" w:vAnchor="page" w:hAnchor="page" w:x="1171" w:y="931"/>
        <w:shd w:val="clear" w:color="auto" w:fill="auto"/>
        <w:spacing w:after="0" w:line="365" w:lineRule="exact"/>
        <w:ind w:left="600" w:firstLine="0"/>
        <w:jc w:val="left"/>
        <w:rPr>
          <w:sz w:val="28"/>
          <w:szCs w:val="28"/>
        </w:rPr>
      </w:pPr>
      <w:bookmarkStart w:id="2" w:name="bookmark49"/>
      <w:r w:rsidRPr="00A02E43">
        <w:rPr>
          <w:color w:val="000000"/>
          <w:sz w:val="28"/>
          <w:szCs w:val="28"/>
          <w:lang w:eastAsia="uk-UA" w:bidi="uk-UA"/>
        </w:rPr>
        <w:t>Теми рефератів</w:t>
      </w:r>
      <w:bookmarkEnd w:id="2"/>
    </w:p>
    <w:p w14:paraId="5511F44C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2"/>
        </w:numPr>
        <w:tabs>
          <w:tab w:val="left" w:pos="593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Взаємозв’язок розміру команди й ефективності діяльності.</w:t>
      </w:r>
    </w:p>
    <w:p w14:paraId="2CD5E858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2"/>
        </w:numPr>
        <w:tabs>
          <w:tab w:val="left" w:pos="561"/>
        </w:tabs>
        <w:spacing w:line="365" w:lineRule="exact"/>
        <w:ind w:left="14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Формування довіри в команді.</w:t>
      </w:r>
    </w:p>
    <w:p w14:paraId="253F3E8E" w14:textId="77777777" w:rsidR="00A02E43" w:rsidRPr="00A02E43" w:rsidRDefault="00A02E43" w:rsidP="00A02E43">
      <w:pPr>
        <w:framePr w:w="9691" w:h="7735" w:hRule="exact" w:wrap="none" w:vAnchor="page" w:hAnchor="page" w:x="1171" w:y="931"/>
        <w:numPr>
          <w:ilvl w:val="0"/>
          <w:numId w:val="2"/>
        </w:numPr>
        <w:tabs>
          <w:tab w:val="left" w:pos="626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Роль менеджера та працівників у команді.</w:t>
      </w:r>
    </w:p>
    <w:p w14:paraId="064F851D" w14:textId="77777777" w:rsidR="00A02E43" w:rsidRPr="00A02E43" w:rsidRDefault="00A02E43" w:rsidP="00A02E43">
      <w:pPr>
        <w:rPr>
          <w:rFonts w:ascii="Times New Roman" w:hAnsi="Times New Roman" w:cs="Times New Roman"/>
          <w:sz w:val="28"/>
          <w:szCs w:val="28"/>
        </w:rPr>
        <w:sectPr w:rsidR="00A02E43" w:rsidRPr="00A02E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540888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2"/>
        </w:numPr>
        <w:tabs>
          <w:tab w:val="left" w:pos="409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lastRenderedPageBreak/>
        <w:t>Необхідність вироблення відповідальності за виконання завдань.</w:t>
      </w:r>
    </w:p>
    <w:p w14:paraId="64D82BDC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2"/>
        </w:numPr>
        <w:tabs>
          <w:tab w:val="left" w:pos="409"/>
        </w:tabs>
        <w:spacing w:after="300"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E43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A02E43">
        <w:rPr>
          <w:rFonts w:ascii="Times New Roman" w:hAnsi="Times New Roman" w:cs="Times New Roman"/>
          <w:sz w:val="28"/>
          <w:szCs w:val="28"/>
        </w:rPr>
        <w:t xml:space="preserve"> необхідності формування умінь делегування повноважень.</w:t>
      </w:r>
    </w:p>
    <w:p w14:paraId="54178AAF" w14:textId="77777777" w:rsidR="00A02E43" w:rsidRPr="00A02E43" w:rsidRDefault="00A02E43" w:rsidP="00A02E43">
      <w:pPr>
        <w:pStyle w:val="21"/>
        <w:framePr w:w="9552" w:h="14405" w:hRule="exact" w:wrap="none" w:vAnchor="page" w:hAnchor="page" w:x="1203" w:y="1107"/>
        <w:shd w:val="clear" w:color="auto" w:fill="auto"/>
        <w:spacing w:after="0" w:line="365" w:lineRule="exact"/>
        <w:ind w:left="460" w:firstLine="0"/>
        <w:jc w:val="left"/>
        <w:rPr>
          <w:sz w:val="28"/>
          <w:szCs w:val="28"/>
        </w:rPr>
      </w:pPr>
      <w:bookmarkStart w:id="3" w:name="bookmark50"/>
      <w:proofErr w:type="spellStart"/>
      <w:r w:rsidRPr="00A02E43">
        <w:rPr>
          <w:color w:val="000000"/>
          <w:sz w:val="28"/>
          <w:szCs w:val="28"/>
          <w:lang w:eastAsia="uk-UA" w:bidi="uk-UA"/>
        </w:rPr>
        <w:t>Іеми</w:t>
      </w:r>
      <w:proofErr w:type="spellEnd"/>
      <w:r w:rsidRPr="00A02E43">
        <w:rPr>
          <w:color w:val="000000"/>
          <w:sz w:val="28"/>
          <w:szCs w:val="28"/>
          <w:lang w:eastAsia="uk-UA" w:bidi="uk-UA"/>
        </w:rPr>
        <w:t xml:space="preserve"> індивідуально-дослідних завдань</w:t>
      </w:r>
      <w:bookmarkEnd w:id="3"/>
    </w:p>
    <w:p w14:paraId="26304DC4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3"/>
        </w:numPr>
        <w:tabs>
          <w:tab w:val="left" w:pos="409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Формування атмосфери в команді для стимулювання навчання та розвитку.</w:t>
      </w:r>
    </w:p>
    <w:p w14:paraId="26242B27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3"/>
        </w:numPr>
        <w:tabs>
          <w:tab w:val="left" w:pos="409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Входження менеджера в команду та інтеграція нової людини в команду.</w:t>
      </w:r>
    </w:p>
    <w:p w14:paraId="54982D91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3"/>
        </w:numPr>
        <w:tabs>
          <w:tab w:val="left" w:pos="409"/>
        </w:tabs>
        <w:spacing w:after="300"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Вироблення самостійності менеджера, працівників організації.</w:t>
      </w:r>
    </w:p>
    <w:p w14:paraId="6D18E891" w14:textId="77777777" w:rsidR="00A02E43" w:rsidRPr="00A02E43" w:rsidRDefault="00A02E43" w:rsidP="00A02E43">
      <w:pPr>
        <w:pStyle w:val="21"/>
        <w:framePr w:w="9552" w:h="14405" w:hRule="exact" w:wrap="none" w:vAnchor="page" w:hAnchor="page" w:x="1203" w:y="1107"/>
        <w:shd w:val="clear" w:color="auto" w:fill="auto"/>
        <w:spacing w:after="0" w:line="365" w:lineRule="exact"/>
        <w:ind w:left="460" w:firstLine="0"/>
        <w:jc w:val="left"/>
        <w:rPr>
          <w:sz w:val="28"/>
          <w:szCs w:val="28"/>
        </w:rPr>
      </w:pPr>
      <w:bookmarkStart w:id="4" w:name="bookmark51"/>
      <w:r w:rsidRPr="00A02E43">
        <w:rPr>
          <w:color w:val="000000"/>
          <w:sz w:val="28"/>
          <w:szCs w:val="28"/>
          <w:lang w:eastAsia="uk-UA" w:bidi="uk-UA"/>
        </w:rPr>
        <w:t>Питання для самостійного опрацювання</w:t>
      </w:r>
      <w:bookmarkEnd w:id="4"/>
    </w:p>
    <w:p w14:paraId="6F9EFB28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4"/>
        </w:numPr>
        <w:tabs>
          <w:tab w:val="left" w:pos="409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Які існують елементи програми дій щодо делегування повноважень?</w:t>
      </w:r>
    </w:p>
    <w:p w14:paraId="411630BB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4"/>
        </w:numPr>
        <w:tabs>
          <w:tab w:val="left" w:pos="409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У чому полягає відмінність між управлінською командою і ефективною командою?</w:t>
      </w:r>
    </w:p>
    <w:p w14:paraId="0B5851E0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4"/>
        </w:numPr>
        <w:tabs>
          <w:tab w:val="left" w:pos="409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 xml:space="preserve">У чому полягає суть </w:t>
      </w:r>
      <w:proofErr w:type="spellStart"/>
      <w:r w:rsidRPr="00A02E43">
        <w:rPr>
          <w:rFonts w:ascii="Times New Roman" w:hAnsi="Times New Roman" w:cs="Times New Roman"/>
          <w:sz w:val="28"/>
          <w:szCs w:val="28"/>
        </w:rPr>
        <w:t>самоспрямовувальних</w:t>
      </w:r>
      <w:proofErr w:type="spellEnd"/>
      <w:r w:rsidRPr="00A02E43">
        <w:rPr>
          <w:rFonts w:ascii="Times New Roman" w:hAnsi="Times New Roman" w:cs="Times New Roman"/>
          <w:sz w:val="28"/>
          <w:szCs w:val="28"/>
        </w:rPr>
        <w:t xml:space="preserve"> команд?</w:t>
      </w:r>
    </w:p>
    <w:p w14:paraId="5649ACFB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4"/>
        </w:numPr>
        <w:tabs>
          <w:tab w:val="left" w:pos="409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 xml:space="preserve">Для якої команди характерне таке: ефективна для роботи над чітко сформульованими проблемами з єдиним </w:t>
      </w:r>
      <w:proofErr w:type="spellStart"/>
      <w:r w:rsidRPr="00A02E43">
        <w:rPr>
          <w:rFonts w:ascii="Times New Roman" w:hAnsi="Times New Roman" w:cs="Times New Roman"/>
          <w:sz w:val="28"/>
          <w:szCs w:val="28"/>
        </w:rPr>
        <w:t>розв’язком</w:t>
      </w:r>
      <w:proofErr w:type="spellEnd"/>
      <w:r w:rsidRPr="00A02E43">
        <w:rPr>
          <w:rFonts w:ascii="Times New Roman" w:hAnsi="Times New Roman" w:cs="Times New Roman"/>
          <w:sz w:val="28"/>
          <w:szCs w:val="28"/>
        </w:rPr>
        <w:t>?</w:t>
      </w:r>
    </w:p>
    <w:p w14:paraId="637DF246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4"/>
        </w:numPr>
        <w:tabs>
          <w:tab w:val="left" w:pos="409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Які складові відображають справжню згуртованість команди і найбільше впливають на формування командного духу: солідарність чи лояльність?</w:t>
      </w:r>
    </w:p>
    <w:p w14:paraId="71C44024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4"/>
        </w:numPr>
        <w:tabs>
          <w:tab w:val="left" w:pos="409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У чому полягає відмінність американської й японської моделі створення команди?</w:t>
      </w:r>
    </w:p>
    <w:p w14:paraId="10DDA7AE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4"/>
        </w:numPr>
        <w:tabs>
          <w:tab w:val="left" w:pos="409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 називають етап створення команди, де співробітники притерлися один до одного, а їхній сумісний досвід виливається в злагоджену роботу, що приносить їм величезне задоволення?</w:t>
      </w:r>
    </w:p>
    <w:p w14:paraId="227688C4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2"/>
        </w:numPr>
        <w:tabs>
          <w:tab w:val="left" w:pos="409"/>
        </w:tabs>
        <w:spacing w:after="300"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Які функції покладено на новатора посеред інших ролей працівників в середині команди?</w:t>
      </w:r>
    </w:p>
    <w:p w14:paraId="386996C7" w14:textId="77777777" w:rsidR="00A02E43" w:rsidRPr="00A02E43" w:rsidRDefault="00A02E43" w:rsidP="00A02E43">
      <w:pPr>
        <w:pStyle w:val="21"/>
        <w:framePr w:w="9552" w:h="14405" w:hRule="exact" w:wrap="none" w:vAnchor="page" w:hAnchor="page" w:x="1203" w:y="1107"/>
        <w:shd w:val="clear" w:color="auto" w:fill="auto"/>
        <w:spacing w:after="0" w:line="365" w:lineRule="exact"/>
        <w:ind w:left="460" w:firstLine="0"/>
        <w:jc w:val="left"/>
        <w:rPr>
          <w:sz w:val="28"/>
          <w:szCs w:val="28"/>
        </w:rPr>
      </w:pPr>
      <w:bookmarkStart w:id="5" w:name="bookmark52"/>
      <w:r w:rsidRPr="00A02E43">
        <w:rPr>
          <w:color w:val="000000"/>
          <w:sz w:val="28"/>
          <w:szCs w:val="28"/>
          <w:lang w:eastAsia="uk-UA" w:bidi="uk-UA"/>
        </w:rPr>
        <w:t>Тестові завдання</w:t>
      </w:r>
      <w:bookmarkEnd w:id="5"/>
    </w:p>
    <w:p w14:paraId="45CA2663" w14:textId="77777777" w:rsidR="00A02E43" w:rsidRPr="00A02E43" w:rsidRDefault="00A02E43" w:rsidP="00A02E43">
      <w:pPr>
        <w:pStyle w:val="150"/>
        <w:framePr w:w="9552" w:h="14405" w:hRule="exact" w:wrap="none" w:vAnchor="page" w:hAnchor="page" w:x="1203" w:y="1107"/>
        <w:shd w:val="clear" w:color="auto" w:fill="auto"/>
        <w:ind w:left="460" w:firstLine="0"/>
        <w:jc w:val="left"/>
        <w:rPr>
          <w:sz w:val="28"/>
          <w:szCs w:val="28"/>
        </w:rPr>
      </w:pPr>
      <w:r w:rsidRPr="00A02E43">
        <w:rPr>
          <w:color w:val="000000"/>
          <w:sz w:val="28"/>
          <w:szCs w:val="28"/>
          <w:lang w:eastAsia="uk-UA" w:bidi="uk-UA"/>
        </w:rPr>
        <w:t>Команда - це:</w:t>
      </w:r>
    </w:p>
    <w:p w14:paraId="772F727D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5"/>
        </w:numPr>
        <w:tabs>
          <w:tab w:val="left" w:pos="411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 xml:space="preserve">особлива форма взаємодії співтовариства людей, </w:t>
      </w:r>
      <w:proofErr w:type="spellStart"/>
      <w:r w:rsidRPr="00A02E43">
        <w:rPr>
          <w:rFonts w:ascii="Times New Roman" w:hAnsi="Times New Roman" w:cs="Times New Roman"/>
          <w:sz w:val="28"/>
          <w:szCs w:val="28"/>
        </w:rPr>
        <w:t>цілеформуючого</w:t>
      </w:r>
      <w:proofErr w:type="spellEnd"/>
      <w:r w:rsidRPr="00A02E43">
        <w:rPr>
          <w:rFonts w:ascii="Times New Roman" w:hAnsi="Times New Roman" w:cs="Times New Roman"/>
          <w:sz w:val="28"/>
          <w:szCs w:val="28"/>
        </w:rPr>
        <w:t xml:space="preserve"> лідера, що існує на базовій психологічній основі - системній комбінації </w:t>
      </w:r>
      <w:proofErr w:type="spellStart"/>
      <w:r w:rsidRPr="00A02E43">
        <w:rPr>
          <w:rFonts w:ascii="Times New Roman" w:hAnsi="Times New Roman" w:cs="Times New Roman"/>
          <w:sz w:val="28"/>
          <w:szCs w:val="28"/>
        </w:rPr>
        <w:t>інтертипних</w:t>
      </w:r>
      <w:proofErr w:type="spellEnd"/>
      <w:r w:rsidRPr="00A02E43">
        <w:rPr>
          <w:rFonts w:ascii="Times New Roman" w:hAnsi="Times New Roman" w:cs="Times New Roman"/>
          <w:sz w:val="28"/>
          <w:szCs w:val="28"/>
        </w:rPr>
        <w:t xml:space="preserve"> взаємин;</w:t>
      </w:r>
    </w:p>
    <w:p w14:paraId="72480D09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5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об’єднання співробітників для виконання індивідуальних завдань, які стоять перед ними;</w:t>
      </w:r>
    </w:p>
    <w:p w14:paraId="5128F433" w14:textId="77777777" w:rsidR="00A02E43" w:rsidRPr="00A02E43" w:rsidRDefault="00A02E43" w:rsidP="00A02E43">
      <w:pPr>
        <w:framePr w:w="9552" w:h="14405" w:hRule="exact" w:wrap="none" w:vAnchor="page" w:hAnchor="page" w:x="1203" w:y="1107"/>
        <w:numPr>
          <w:ilvl w:val="0"/>
          <w:numId w:val="5"/>
        </w:numPr>
        <w:tabs>
          <w:tab w:val="left" w:pos="445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група осіб, об’єднаних виконуваними завданнями для виконання цілей організації;</w:t>
      </w:r>
    </w:p>
    <w:p w14:paraId="2B2D31F4" w14:textId="77777777" w:rsidR="00A02E43" w:rsidRPr="00A02E43" w:rsidRDefault="00A02E43" w:rsidP="00A02E43">
      <w:pPr>
        <w:rPr>
          <w:rFonts w:ascii="Times New Roman" w:hAnsi="Times New Roman" w:cs="Times New Roman"/>
          <w:sz w:val="28"/>
          <w:szCs w:val="28"/>
        </w:rPr>
        <w:sectPr w:rsidR="00A02E43" w:rsidRPr="00A02E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FBF7F0" w14:textId="77777777" w:rsidR="00A02E43" w:rsidRPr="00A02E43" w:rsidRDefault="00A02E43" w:rsidP="00A02E43">
      <w:pPr>
        <w:pStyle w:val="230"/>
        <w:framePr w:w="9682" w:h="13235" w:hRule="exact" w:wrap="none" w:vAnchor="page" w:hAnchor="page" w:x="1138" w:y="1173"/>
        <w:shd w:val="clear" w:color="auto" w:fill="auto"/>
        <w:tabs>
          <w:tab w:val="left" w:pos="1080"/>
          <w:tab w:val="left" w:leader="underscore" w:pos="1201"/>
          <w:tab w:val="left" w:pos="2527"/>
          <w:tab w:val="left" w:pos="3809"/>
          <w:tab w:val="left" w:pos="5436"/>
        </w:tabs>
        <w:spacing w:line="80" w:lineRule="exact"/>
        <w:ind w:left="180"/>
        <w:rPr>
          <w:sz w:val="28"/>
          <w:szCs w:val="28"/>
        </w:rPr>
      </w:pPr>
      <w:r w:rsidRPr="00A02E43">
        <w:rPr>
          <w:rStyle w:val="23Calibri"/>
          <w:rFonts w:ascii="Times New Roman" w:hAnsi="Times New Roman" w:cs="Times New Roman"/>
          <w:sz w:val="28"/>
          <w:szCs w:val="28"/>
        </w:rPr>
        <w:lastRenderedPageBreak/>
        <w:t>Л \</w:t>
      </w:r>
      <w:r w:rsidRPr="00A02E43">
        <w:rPr>
          <w:color w:val="000000"/>
          <w:sz w:val="28"/>
          <w:szCs w:val="28"/>
          <w:lang w:eastAsia="uk-UA" w:bidi="uk-UA"/>
        </w:rPr>
        <w:tab/>
      </w:r>
      <w:r w:rsidRPr="00A02E43">
        <w:rPr>
          <w:color w:val="000000"/>
          <w:sz w:val="28"/>
          <w:szCs w:val="28"/>
          <w:lang w:eastAsia="uk-UA" w:bidi="uk-UA"/>
        </w:rPr>
        <w:tab/>
        <w:t xml:space="preserve"> V/</w:t>
      </w:r>
      <w:r w:rsidRPr="00A02E43">
        <w:rPr>
          <w:color w:val="000000"/>
          <w:sz w:val="28"/>
          <w:szCs w:val="28"/>
          <w:lang w:eastAsia="uk-UA" w:bidi="uk-UA"/>
        </w:rPr>
        <w:tab/>
        <w:t>'</w:t>
      </w:r>
      <w:r w:rsidRPr="00A02E43">
        <w:rPr>
          <w:color w:val="000000"/>
          <w:sz w:val="28"/>
          <w:szCs w:val="28"/>
          <w:lang w:eastAsia="uk-UA" w:bidi="uk-UA"/>
        </w:rPr>
        <w:tab/>
        <w:t>*</w:t>
      </w:r>
      <w:r w:rsidRPr="00A02E43">
        <w:rPr>
          <w:color w:val="000000"/>
          <w:sz w:val="28"/>
          <w:szCs w:val="28"/>
          <w:lang w:eastAsia="uk-UA" w:bidi="uk-UA"/>
        </w:rPr>
        <w:tab/>
        <w:t>^</w:t>
      </w:r>
    </w:p>
    <w:p w14:paraId="5A6381AF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6"/>
        </w:numPr>
        <w:tabs>
          <w:tab w:val="left" w:pos="625"/>
        </w:tabs>
        <w:spacing w:after="350" w:line="320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група людей різних національностей, де кожен виконує завдання.</w:t>
      </w:r>
    </w:p>
    <w:p w14:paraId="36730C10" w14:textId="77777777" w:rsidR="00A02E43" w:rsidRPr="00A02E43" w:rsidRDefault="00A02E43" w:rsidP="00A02E43">
      <w:pPr>
        <w:pStyle w:val="150"/>
        <w:framePr w:w="9682" w:h="13235" w:hRule="exact" w:wrap="none" w:vAnchor="page" w:hAnchor="page" w:x="1138" w:y="1173"/>
        <w:shd w:val="clear" w:color="auto" w:fill="auto"/>
        <w:ind w:firstLine="600"/>
        <w:jc w:val="left"/>
        <w:rPr>
          <w:sz w:val="28"/>
          <w:szCs w:val="28"/>
        </w:rPr>
      </w:pPr>
      <w:r w:rsidRPr="00A02E43">
        <w:rPr>
          <w:color w:val="000000"/>
          <w:sz w:val="28"/>
          <w:szCs w:val="28"/>
          <w:lang w:eastAsia="uk-UA" w:bidi="uk-UA"/>
        </w:rPr>
        <w:t>Головні етапи створення команди:</w:t>
      </w:r>
    </w:p>
    <w:p w14:paraId="76A29475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7"/>
        </w:numPr>
        <w:tabs>
          <w:tab w:val="left" w:pos="595"/>
        </w:tabs>
        <w:spacing w:line="365" w:lineRule="exact"/>
        <w:ind w:left="600" w:hanging="42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група однодумців, команда, яка прагне до самовизначення, команда, яка несе сумісну відповідальність за результат;</w:t>
      </w:r>
    </w:p>
    <w:p w14:paraId="562633C1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7"/>
        </w:numPr>
        <w:tabs>
          <w:tab w:val="left" w:pos="625"/>
        </w:tabs>
        <w:spacing w:line="365" w:lineRule="exact"/>
        <w:ind w:left="600" w:hanging="42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роз’єднана група, група однодумців, команда, яка несе сумісну відповідальність за результат;</w:t>
      </w:r>
    </w:p>
    <w:p w14:paraId="129C58A5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7"/>
        </w:numPr>
        <w:tabs>
          <w:tab w:val="left" w:pos="625"/>
        </w:tabs>
        <w:spacing w:line="365" w:lineRule="exact"/>
        <w:ind w:left="600" w:hanging="42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роз’єднана група, група однодумців, команда, яка прагне до самовизначення;</w:t>
      </w:r>
    </w:p>
    <w:p w14:paraId="13016A24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7"/>
        </w:numPr>
        <w:tabs>
          <w:tab w:val="left" w:pos="625"/>
        </w:tabs>
        <w:spacing w:after="300" w:line="365" w:lineRule="exact"/>
        <w:ind w:left="600" w:hanging="42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роз’єднана група, група однодумців, команда, яка прагне до самовизначення, команда, яка несе сумісну відповідальність.</w:t>
      </w:r>
    </w:p>
    <w:p w14:paraId="3851A365" w14:textId="77777777" w:rsidR="00A02E43" w:rsidRPr="00A02E43" w:rsidRDefault="00A02E43" w:rsidP="00A02E43">
      <w:pPr>
        <w:pStyle w:val="150"/>
        <w:framePr w:w="9682" w:h="13235" w:hRule="exact" w:wrap="none" w:vAnchor="page" w:hAnchor="page" w:x="1138" w:y="1173"/>
        <w:shd w:val="clear" w:color="auto" w:fill="auto"/>
        <w:ind w:firstLine="600"/>
        <w:jc w:val="left"/>
        <w:rPr>
          <w:sz w:val="28"/>
          <w:szCs w:val="28"/>
        </w:rPr>
      </w:pPr>
      <w:r w:rsidRPr="00A02E43">
        <w:rPr>
          <w:color w:val="000000"/>
          <w:sz w:val="28"/>
          <w:szCs w:val="28"/>
          <w:lang w:eastAsia="uk-UA" w:bidi="uk-UA"/>
        </w:rPr>
        <w:t>Три рівні ефективності команди:</w:t>
      </w:r>
    </w:p>
    <w:p w14:paraId="2EF63C00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8"/>
        </w:numPr>
        <w:tabs>
          <w:tab w:val="left" w:pos="595"/>
        </w:tabs>
        <w:spacing w:line="365" w:lineRule="exact"/>
        <w:ind w:left="600" w:hanging="42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здатність до оновлення, здатність вибирати напрям, здатність до узгоджених дій;</w:t>
      </w:r>
    </w:p>
    <w:p w14:paraId="37688B77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8"/>
        </w:numPr>
        <w:tabs>
          <w:tab w:val="left" w:pos="625"/>
        </w:tabs>
        <w:spacing w:line="365" w:lineRule="exact"/>
        <w:ind w:left="600" w:hanging="42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здатність до формування, здатність вибирати напрям, здатність до узгоджених дій;</w:t>
      </w:r>
    </w:p>
    <w:p w14:paraId="40BB284D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8"/>
        </w:numPr>
        <w:tabs>
          <w:tab w:val="left" w:pos="625"/>
        </w:tabs>
        <w:spacing w:line="365" w:lineRule="exact"/>
        <w:ind w:left="600" w:hanging="42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здатність до оновлення, здатність вибирати завдання, здатність до узгоджених дій;</w:t>
      </w:r>
    </w:p>
    <w:p w14:paraId="6705E42B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8"/>
        </w:numPr>
        <w:tabs>
          <w:tab w:val="left" w:pos="625"/>
        </w:tabs>
        <w:spacing w:after="300" w:line="365" w:lineRule="exact"/>
        <w:ind w:left="600" w:hanging="42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здатність до оновлення, здатність вибирати напрям, здатність до централізації дій.</w:t>
      </w:r>
    </w:p>
    <w:p w14:paraId="680F296C" w14:textId="77777777" w:rsidR="00A02E43" w:rsidRPr="00A02E43" w:rsidRDefault="00A02E43" w:rsidP="00A02E43">
      <w:pPr>
        <w:pStyle w:val="150"/>
        <w:framePr w:w="9682" w:h="13235" w:hRule="exact" w:wrap="none" w:vAnchor="page" w:hAnchor="page" w:x="1138" w:y="1173"/>
        <w:shd w:val="clear" w:color="auto" w:fill="auto"/>
        <w:ind w:firstLine="600"/>
        <w:jc w:val="left"/>
        <w:rPr>
          <w:sz w:val="28"/>
          <w:szCs w:val="28"/>
        </w:rPr>
      </w:pPr>
      <w:r w:rsidRPr="00A02E43">
        <w:rPr>
          <w:color w:val="000000"/>
          <w:sz w:val="28"/>
          <w:szCs w:val="28"/>
          <w:lang w:eastAsia="uk-UA" w:bidi="uk-UA"/>
        </w:rPr>
        <w:t>Комфортне середовище - це:</w:t>
      </w:r>
    </w:p>
    <w:p w14:paraId="28B51257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9"/>
        </w:numPr>
        <w:tabs>
          <w:tab w:val="left" w:pos="595"/>
        </w:tabs>
        <w:spacing w:line="365" w:lineRule="exact"/>
        <w:ind w:left="600" w:hanging="42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психологічна атмосфера, умови праці в можливості оздоровлення та проведення дозвілля;</w:t>
      </w:r>
    </w:p>
    <w:p w14:paraId="458D61FB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9"/>
        </w:numPr>
        <w:tabs>
          <w:tab w:val="left" w:pos="625"/>
        </w:tabs>
        <w:spacing w:line="365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атмосфера в організації, здатність до оновлення;</w:t>
      </w:r>
    </w:p>
    <w:p w14:paraId="5BF4B3DF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9"/>
        </w:numPr>
        <w:tabs>
          <w:tab w:val="left" w:pos="625"/>
        </w:tabs>
        <w:spacing w:line="365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клімат із достатньої кваліфікації управлінського персоналу;</w:t>
      </w:r>
    </w:p>
    <w:p w14:paraId="55A55C1C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9"/>
        </w:numPr>
        <w:tabs>
          <w:tab w:val="left" w:pos="625"/>
        </w:tabs>
        <w:spacing w:after="296" w:line="360" w:lineRule="exact"/>
        <w:ind w:left="600" w:hanging="420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атмосфера в колективі</w:t>
      </w:r>
      <w:r w:rsidRPr="00A02E43">
        <w:rPr>
          <w:rStyle w:val="22"/>
          <w:rFonts w:eastAsia="Microsoft Sans Serif"/>
          <w:sz w:val="28"/>
          <w:szCs w:val="28"/>
        </w:rPr>
        <w:t>, де налагоджено організацію обміну інформацією, ефективне визначення пріоритетності робіт.</w:t>
      </w:r>
    </w:p>
    <w:p w14:paraId="43CB7FCE" w14:textId="77777777" w:rsidR="00A02E43" w:rsidRPr="00A02E43" w:rsidRDefault="00A02E43" w:rsidP="00A02E43">
      <w:pPr>
        <w:pStyle w:val="150"/>
        <w:framePr w:w="9682" w:h="13235" w:hRule="exact" w:wrap="none" w:vAnchor="page" w:hAnchor="page" w:x="1138" w:y="1173"/>
        <w:shd w:val="clear" w:color="auto" w:fill="auto"/>
        <w:ind w:firstLine="600"/>
        <w:jc w:val="left"/>
        <w:rPr>
          <w:sz w:val="28"/>
          <w:szCs w:val="28"/>
        </w:rPr>
      </w:pPr>
      <w:r w:rsidRPr="00A02E43">
        <w:rPr>
          <w:color w:val="000000"/>
          <w:sz w:val="28"/>
          <w:szCs w:val="28"/>
          <w:lang w:eastAsia="uk-UA" w:bidi="uk-UA"/>
        </w:rPr>
        <w:t>У процесі регулювання ступеня самостійності в процесі делегування повноважень виділяють:</w:t>
      </w:r>
    </w:p>
    <w:p w14:paraId="70F2CF4F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10"/>
        </w:numPr>
        <w:tabs>
          <w:tab w:val="left" w:pos="595"/>
        </w:tabs>
        <w:spacing w:line="365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три ступені самостійності;</w:t>
      </w:r>
    </w:p>
    <w:p w14:paraId="2E0802DC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10"/>
        </w:numPr>
        <w:tabs>
          <w:tab w:val="left" w:pos="625"/>
        </w:tabs>
        <w:spacing w:line="365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чотири ступені самостійності;</w:t>
      </w:r>
    </w:p>
    <w:p w14:paraId="046280D3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10"/>
        </w:numPr>
        <w:tabs>
          <w:tab w:val="left" w:pos="625"/>
        </w:tabs>
        <w:spacing w:line="365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п’ять ступенів самостійності;</w:t>
      </w:r>
    </w:p>
    <w:p w14:paraId="51F4DC64" w14:textId="77777777" w:rsidR="00A02E43" w:rsidRPr="00A02E43" w:rsidRDefault="00A02E43" w:rsidP="00A02E43">
      <w:pPr>
        <w:framePr w:w="9682" w:h="13235" w:hRule="exact" w:wrap="none" w:vAnchor="page" w:hAnchor="page" w:x="1138" w:y="1173"/>
        <w:numPr>
          <w:ilvl w:val="0"/>
          <w:numId w:val="10"/>
        </w:numPr>
        <w:tabs>
          <w:tab w:val="left" w:pos="625"/>
        </w:tabs>
        <w:spacing w:line="365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шість ступенів самостійності.</w:t>
      </w:r>
    </w:p>
    <w:p w14:paraId="39B7DBF1" w14:textId="77777777" w:rsidR="00A02E43" w:rsidRPr="00A02E43" w:rsidRDefault="00A02E43" w:rsidP="00A02E43">
      <w:pPr>
        <w:rPr>
          <w:rFonts w:ascii="Times New Roman" w:hAnsi="Times New Roman" w:cs="Times New Roman"/>
          <w:sz w:val="28"/>
          <w:szCs w:val="28"/>
        </w:rPr>
        <w:sectPr w:rsidR="00A02E43" w:rsidRPr="00A02E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290A06" w14:textId="77777777" w:rsidR="00A02E43" w:rsidRPr="00A02E43" w:rsidRDefault="00A02E43" w:rsidP="00A02E43">
      <w:pPr>
        <w:pStyle w:val="150"/>
        <w:framePr w:w="9686" w:h="6672" w:hRule="exact" w:wrap="none" w:vAnchor="page" w:hAnchor="page" w:x="1136" w:y="1111"/>
        <w:shd w:val="clear" w:color="auto" w:fill="auto"/>
        <w:ind w:firstLine="580"/>
        <w:jc w:val="left"/>
        <w:rPr>
          <w:sz w:val="28"/>
          <w:szCs w:val="28"/>
        </w:rPr>
      </w:pPr>
      <w:r w:rsidRPr="00A02E43">
        <w:rPr>
          <w:color w:val="000000"/>
          <w:sz w:val="28"/>
          <w:szCs w:val="28"/>
          <w:lang w:eastAsia="uk-UA" w:bidi="uk-UA"/>
        </w:rPr>
        <w:lastRenderedPageBreak/>
        <w:t>Специфічні (творчі) принципи у створенні креативних організацій:</w:t>
      </w:r>
    </w:p>
    <w:p w14:paraId="02726432" w14:textId="77777777" w:rsidR="00A02E43" w:rsidRPr="00A02E43" w:rsidRDefault="00A02E43" w:rsidP="00A02E43">
      <w:pPr>
        <w:framePr w:w="9686" w:h="6672" w:hRule="exact" w:wrap="none" w:vAnchor="page" w:hAnchor="page" w:x="1136" w:y="1111"/>
        <w:numPr>
          <w:ilvl w:val="0"/>
          <w:numId w:val="11"/>
        </w:numPr>
        <w:tabs>
          <w:tab w:val="left" w:pos="598"/>
          <w:tab w:val="right" w:pos="4270"/>
          <w:tab w:val="right" w:pos="5580"/>
          <w:tab w:val="right" w:pos="7658"/>
          <w:tab w:val="right" w:pos="9638"/>
        </w:tabs>
        <w:spacing w:line="365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комфортне</w:t>
      </w:r>
      <w:r w:rsidRPr="00A02E43">
        <w:rPr>
          <w:rFonts w:ascii="Times New Roman" w:hAnsi="Times New Roman" w:cs="Times New Roman"/>
          <w:sz w:val="28"/>
          <w:szCs w:val="28"/>
        </w:rPr>
        <w:tab/>
        <w:t>середовище,</w:t>
      </w:r>
      <w:r w:rsidRPr="00A02E43">
        <w:rPr>
          <w:rFonts w:ascii="Times New Roman" w:hAnsi="Times New Roman" w:cs="Times New Roman"/>
          <w:sz w:val="28"/>
          <w:szCs w:val="28"/>
        </w:rPr>
        <w:tab/>
        <w:t>пошук</w:t>
      </w:r>
      <w:r w:rsidRPr="00A02E43">
        <w:rPr>
          <w:rFonts w:ascii="Times New Roman" w:hAnsi="Times New Roman" w:cs="Times New Roman"/>
          <w:sz w:val="28"/>
          <w:szCs w:val="28"/>
        </w:rPr>
        <w:tab/>
        <w:t>талановитих</w:t>
      </w:r>
      <w:r w:rsidRPr="00A02E43">
        <w:rPr>
          <w:rFonts w:ascii="Times New Roman" w:hAnsi="Times New Roman" w:cs="Times New Roman"/>
          <w:sz w:val="28"/>
          <w:szCs w:val="28"/>
        </w:rPr>
        <w:tab/>
        <w:t>працівників,</w:t>
      </w:r>
    </w:p>
    <w:p w14:paraId="797A87BC" w14:textId="77777777" w:rsidR="00A02E43" w:rsidRPr="00A02E43" w:rsidRDefault="00A02E43" w:rsidP="00A02E43">
      <w:pPr>
        <w:framePr w:w="9686" w:h="6672" w:hRule="exact" w:wrap="none" w:vAnchor="page" w:hAnchor="page" w:x="1136" w:y="1111"/>
        <w:tabs>
          <w:tab w:val="left" w:pos="2102"/>
          <w:tab w:val="left" w:pos="2874"/>
          <w:tab w:val="left" w:pos="4735"/>
          <w:tab w:val="right" w:pos="8260"/>
          <w:tab w:val="right" w:pos="9638"/>
        </w:tabs>
        <w:spacing w:line="365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розподіл</w:t>
      </w:r>
      <w:r w:rsidRPr="00A02E43">
        <w:rPr>
          <w:rFonts w:ascii="Times New Roman" w:hAnsi="Times New Roman" w:cs="Times New Roman"/>
          <w:sz w:val="28"/>
          <w:szCs w:val="28"/>
        </w:rPr>
        <w:tab/>
        <w:t>ідей,</w:t>
      </w:r>
      <w:r w:rsidRPr="00A02E43">
        <w:rPr>
          <w:rFonts w:ascii="Times New Roman" w:hAnsi="Times New Roman" w:cs="Times New Roman"/>
          <w:sz w:val="28"/>
          <w:szCs w:val="28"/>
        </w:rPr>
        <w:tab/>
        <w:t>планування</w:t>
      </w:r>
      <w:r w:rsidRPr="00A02E43">
        <w:rPr>
          <w:rFonts w:ascii="Times New Roman" w:hAnsi="Times New Roman" w:cs="Times New Roman"/>
          <w:sz w:val="28"/>
          <w:szCs w:val="28"/>
        </w:rPr>
        <w:tab/>
        <w:t>альтернатив,</w:t>
      </w:r>
      <w:r w:rsidRPr="00A02E43">
        <w:rPr>
          <w:rFonts w:ascii="Times New Roman" w:hAnsi="Times New Roman" w:cs="Times New Roman"/>
          <w:sz w:val="28"/>
          <w:szCs w:val="28"/>
        </w:rPr>
        <w:tab/>
        <w:t>створення</w:t>
      </w:r>
      <w:r w:rsidRPr="00A02E43">
        <w:rPr>
          <w:rFonts w:ascii="Times New Roman" w:hAnsi="Times New Roman" w:cs="Times New Roman"/>
          <w:sz w:val="28"/>
          <w:szCs w:val="28"/>
        </w:rPr>
        <w:tab/>
        <w:t>окремих</w:t>
      </w:r>
    </w:p>
    <w:p w14:paraId="6CB632A1" w14:textId="77777777" w:rsidR="00A02E43" w:rsidRPr="00A02E43" w:rsidRDefault="00A02E43" w:rsidP="00A02E43">
      <w:pPr>
        <w:framePr w:w="9686" w:h="6672" w:hRule="exact" w:wrap="none" w:vAnchor="page" w:hAnchor="page" w:x="1136" w:y="1111"/>
        <w:spacing w:line="365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творчих груп чи відділів, творче зростання, нова діяльність і нові знання, орієнтація на можливості, конвертування творчості;</w:t>
      </w:r>
    </w:p>
    <w:p w14:paraId="24C13AA8" w14:textId="77777777" w:rsidR="00A02E43" w:rsidRPr="00A02E43" w:rsidRDefault="00A02E43" w:rsidP="00A02E43">
      <w:pPr>
        <w:framePr w:w="9686" w:h="6672" w:hRule="exact" w:wrap="none" w:vAnchor="page" w:hAnchor="page" w:x="1136" w:y="1111"/>
        <w:numPr>
          <w:ilvl w:val="0"/>
          <w:numId w:val="11"/>
        </w:numPr>
        <w:tabs>
          <w:tab w:val="left" w:pos="625"/>
          <w:tab w:val="right" w:pos="4270"/>
          <w:tab w:val="right" w:pos="5580"/>
          <w:tab w:val="right" w:pos="7658"/>
          <w:tab w:val="right" w:pos="9638"/>
        </w:tabs>
        <w:spacing w:line="365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комфортне</w:t>
      </w:r>
      <w:r w:rsidRPr="00A02E43">
        <w:rPr>
          <w:rFonts w:ascii="Times New Roman" w:hAnsi="Times New Roman" w:cs="Times New Roman"/>
          <w:sz w:val="28"/>
          <w:szCs w:val="28"/>
        </w:rPr>
        <w:tab/>
        <w:t>середовище,</w:t>
      </w:r>
      <w:r w:rsidRPr="00A02E43">
        <w:rPr>
          <w:rFonts w:ascii="Times New Roman" w:hAnsi="Times New Roman" w:cs="Times New Roman"/>
          <w:sz w:val="28"/>
          <w:szCs w:val="28"/>
        </w:rPr>
        <w:tab/>
        <w:t>пошук</w:t>
      </w:r>
      <w:r w:rsidRPr="00A02E43">
        <w:rPr>
          <w:rFonts w:ascii="Times New Roman" w:hAnsi="Times New Roman" w:cs="Times New Roman"/>
          <w:sz w:val="28"/>
          <w:szCs w:val="28"/>
        </w:rPr>
        <w:tab/>
        <w:t>талановитих</w:t>
      </w:r>
      <w:r w:rsidRPr="00A02E43">
        <w:rPr>
          <w:rFonts w:ascii="Times New Roman" w:hAnsi="Times New Roman" w:cs="Times New Roman"/>
          <w:sz w:val="28"/>
          <w:szCs w:val="28"/>
        </w:rPr>
        <w:tab/>
        <w:t>працівників,</w:t>
      </w:r>
    </w:p>
    <w:p w14:paraId="23F415BA" w14:textId="77777777" w:rsidR="00A02E43" w:rsidRPr="00A02E43" w:rsidRDefault="00A02E43" w:rsidP="00A02E43">
      <w:pPr>
        <w:framePr w:w="9686" w:h="6672" w:hRule="exact" w:wrap="none" w:vAnchor="page" w:hAnchor="page" w:x="1136" w:y="1111"/>
        <w:spacing w:line="365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розподіл ідей, створення окремих творчих груп чи відділів, творче зростання, нова діяльність і нові знання, орієнтація на можливості, конвертування творчості;</w:t>
      </w:r>
    </w:p>
    <w:p w14:paraId="65F23A1D" w14:textId="77777777" w:rsidR="00A02E43" w:rsidRPr="00A02E43" w:rsidRDefault="00A02E43" w:rsidP="00A02E43">
      <w:pPr>
        <w:framePr w:w="9686" w:h="6672" w:hRule="exact" w:wrap="none" w:vAnchor="page" w:hAnchor="page" w:x="1136" w:y="1111"/>
        <w:numPr>
          <w:ilvl w:val="0"/>
          <w:numId w:val="11"/>
        </w:numPr>
        <w:tabs>
          <w:tab w:val="left" w:pos="625"/>
          <w:tab w:val="right" w:pos="4270"/>
          <w:tab w:val="right" w:pos="5580"/>
          <w:tab w:val="right" w:pos="7658"/>
          <w:tab w:val="right" w:pos="9638"/>
        </w:tabs>
        <w:spacing w:line="365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комфортне</w:t>
      </w:r>
      <w:r w:rsidRPr="00A02E43">
        <w:rPr>
          <w:rFonts w:ascii="Times New Roman" w:hAnsi="Times New Roman" w:cs="Times New Roman"/>
          <w:sz w:val="28"/>
          <w:szCs w:val="28"/>
        </w:rPr>
        <w:tab/>
        <w:t>середовище,</w:t>
      </w:r>
      <w:r w:rsidRPr="00A02E43">
        <w:rPr>
          <w:rFonts w:ascii="Times New Roman" w:hAnsi="Times New Roman" w:cs="Times New Roman"/>
          <w:sz w:val="28"/>
          <w:szCs w:val="28"/>
        </w:rPr>
        <w:tab/>
        <w:t>пошук</w:t>
      </w:r>
      <w:r w:rsidRPr="00A02E43">
        <w:rPr>
          <w:rFonts w:ascii="Times New Roman" w:hAnsi="Times New Roman" w:cs="Times New Roman"/>
          <w:sz w:val="28"/>
          <w:szCs w:val="28"/>
        </w:rPr>
        <w:tab/>
        <w:t>талановитих</w:t>
      </w:r>
      <w:r w:rsidRPr="00A02E43">
        <w:rPr>
          <w:rFonts w:ascii="Times New Roman" w:hAnsi="Times New Roman" w:cs="Times New Roman"/>
          <w:sz w:val="28"/>
          <w:szCs w:val="28"/>
        </w:rPr>
        <w:tab/>
        <w:t>працівників,</w:t>
      </w:r>
    </w:p>
    <w:p w14:paraId="18AC578F" w14:textId="77777777" w:rsidR="00A02E43" w:rsidRPr="00A02E43" w:rsidRDefault="00A02E43" w:rsidP="00A02E43">
      <w:pPr>
        <w:framePr w:w="9686" w:h="6672" w:hRule="exact" w:wrap="none" w:vAnchor="page" w:hAnchor="page" w:x="1136" w:y="1111"/>
        <w:tabs>
          <w:tab w:val="left" w:pos="2102"/>
          <w:tab w:val="left" w:pos="2874"/>
          <w:tab w:val="left" w:pos="4735"/>
          <w:tab w:val="right" w:pos="8260"/>
          <w:tab w:val="right" w:pos="9638"/>
        </w:tabs>
        <w:spacing w:line="365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розподіл</w:t>
      </w:r>
      <w:r w:rsidRPr="00A02E43">
        <w:rPr>
          <w:rFonts w:ascii="Times New Roman" w:hAnsi="Times New Roman" w:cs="Times New Roman"/>
          <w:sz w:val="28"/>
          <w:szCs w:val="28"/>
        </w:rPr>
        <w:tab/>
        <w:t>ідей,</w:t>
      </w:r>
      <w:r w:rsidRPr="00A02E43">
        <w:rPr>
          <w:rFonts w:ascii="Times New Roman" w:hAnsi="Times New Roman" w:cs="Times New Roman"/>
          <w:sz w:val="28"/>
          <w:szCs w:val="28"/>
        </w:rPr>
        <w:tab/>
        <w:t>планування</w:t>
      </w:r>
      <w:r w:rsidRPr="00A02E43">
        <w:rPr>
          <w:rFonts w:ascii="Times New Roman" w:hAnsi="Times New Roman" w:cs="Times New Roman"/>
          <w:sz w:val="28"/>
          <w:szCs w:val="28"/>
        </w:rPr>
        <w:tab/>
        <w:t>альтернатив,</w:t>
      </w:r>
      <w:r w:rsidRPr="00A02E43">
        <w:rPr>
          <w:rFonts w:ascii="Times New Roman" w:hAnsi="Times New Roman" w:cs="Times New Roman"/>
          <w:sz w:val="28"/>
          <w:szCs w:val="28"/>
        </w:rPr>
        <w:tab/>
        <w:t>створення</w:t>
      </w:r>
      <w:r w:rsidRPr="00A02E43">
        <w:rPr>
          <w:rFonts w:ascii="Times New Roman" w:hAnsi="Times New Roman" w:cs="Times New Roman"/>
          <w:sz w:val="28"/>
          <w:szCs w:val="28"/>
        </w:rPr>
        <w:tab/>
        <w:t>окремих</w:t>
      </w:r>
    </w:p>
    <w:p w14:paraId="26A7C771" w14:textId="77777777" w:rsidR="00A02E43" w:rsidRPr="00A02E43" w:rsidRDefault="00A02E43" w:rsidP="00A02E43">
      <w:pPr>
        <w:framePr w:w="9686" w:h="6672" w:hRule="exact" w:wrap="none" w:vAnchor="page" w:hAnchor="page" w:x="1136" w:y="1111"/>
        <w:spacing w:line="365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творчих груп чи відділів, нова діяльність і нові знання, орієнтація на можливості, конвертування творчості;</w:t>
      </w:r>
    </w:p>
    <w:p w14:paraId="0D9B0043" w14:textId="77777777" w:rsidR="00A02E43" w:rsidRPr="00A02E43" w:rsidRDefault="00A02E43" w:rsidP="00A02E43">
      <w:pPr>
        <w:framePr w:w="9686" w:h="6672" w:hRule="exact" w:wrap="none" w:vAnchor="page" w:hAnchor="page" w:x="1136" w:y="1111"/>
        <w:numPr>
          <w:ilvl w:val="0"/>
          <w:numId w:val="11"/>
        </w:numPr>
        <w:tabs>
          <w:tab w:val="left" w:pos="625"/>
          <w:tab w:val="right" w:pos="4270"/>
          <w:tab w:val="right" w:pos="5580"/>
          <w:tab w:val="right" w:pos="7658"/>
          <w:tab w:val="right" w:pos="9638"/>
        </w:tabs>
        <w:spacing w:line="365" w:lineRule="exact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комфортне</w:t>
      </w:r>
      <w:r w:rsidRPr="00A02E43">
        <w:rPr>
          <w:rFonts w:ascii="Times New Roman" w:hAnsi="Times New Roman" w:cs="Times New Roman"/>
          <w:sz w:val="28"/>
          <w:szCs w:val="28"/>
        </w:rPr>
        <w:tab/>
        <w:t>середовище,</w:t>
      </w:r>
      <w:r w:rsidRPr="00A02E43">
        <w:rPr>
          <w:rFonts w:ascii="Times New Roman" w:hAnsi="Times New Roman" w:cs="Times New Roman"/>
          <w:sz w:val="28"/>
          <w:szCs w:val="28"/>
        </w:rPr>
        <w:tab/>
        <w:t>пошук</w:t>
      </w:r>
      <w:r w:rsidRPr="00A02E43">
        <w:rPr>
          <w:rFonts w:ascii="Times New Roman" w:hAnsi="Times New Roman" w:cs="Times New Roman"/>
          <w:sz w:val="28"/>
          <w:szCs w:val="28"/>
        </w:rPr>
        <w:tab/>
        <w:t>талановитих</w:t>
      </w:r>
      <w:r w:rsidRPr="00A02E43">
        <w:rPr>
          <w:rFonts w:ascii="Times New Roman" w:hAnsi="Times New Roman" w:cs="Times New Roman"/>
          <w:sz w:val="28"/>
          <w:szCs w:val="28"/>
        </w:rPr>
        <w:tab/>
        <w:t>працівників,</w:t>
      </w:r>
    </w:p>
    <w:p w14:paraId="0E65C563" w14:textId="77777777" w:rsidR="00A02E43" w:rsidRPr="00A02E43" w:rsidRDefault="00A02E43" w:rsidP="00A02E43">
      <w:pPr>
        <w:framePr w:w="9686" w:h="6672" w:hRule="exact" w:wrap="none" w:vAnchor="page" w:hAnchor="page" w:x="1136" w:y="1111"/>
        <w:tabs>
          <w:tab w:val="left" w:pos="2102"/>
          <w:tab w:val="left" w:pos="2874"/>
          <w:tab w:val="left" w:pos="4735"/>
          <w:tab w:val="right" w:pos="8260"/>
          <w:tab w:val="right" w:pos="9638"/>
        </w:tabs>
        <w:spacing w:line="365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розподіл</w:t>
      </w:r>
      <w:r w:rsidRPr="00A02E43">
        <w:rPr>
          <w:rFonts w:ascii="Times New Roman" w:hAnsi="Times New Roman" w:cs="Times New Roman"/>
          <w:sz w:val="28"/>
          <w:szCs w:val="28"/>
        </w:rPr>
        <w:tab/>
        <w:t>ідей,</w:t>
      </w:r>
      <w:r w:rsidRPr="00A02E43">
        <w:rPr>
          <w:rFonts w:ascii="Times New Roman" w:hAnsi="Times New Roman" w:cs="Times New Roman"/>
          <w:sz w:val="28"/>
          <w:szCs w:val="28"/>
        </w:rPr>
        <w:tab/>
        <w:t>планування</w:t>
      </w:r>
      <w:r w:rsidRPr="00A02E43">
        <w:rPr>
          <w:rFonts w:ascii="Times New Roman" w:hAnsi="Times New Roman" w:cs="Times New Roman"/>
          <w:sz w:val="28"/>
          <w:szCs w:val="28"/>
        </w:rPr>
        <w:tab/>
        <w:t>альтернатив,</w:t>
      </w:r>
      <w:r w:rsidRPr="00A02E43">
        <w:rPr>
          <w:rFonts w:ascii="Times New Roman" w:hAnsi="Times New Roman" w:cs="Times New Roman"/>
          <w:sz w:val="28"/>
          <w:szCs w:val="28"/>
        </w:rPr>
        <w:tab/>
        <w:t>створення</w:t>
      </w:r>
      <w:r w:rsidRPr="00A02E43">
        <w:rPr>
          <w:rFonts w:ascii="Times New Roman" w:hAnsi="Times New Roman" w:cs="Times New Roman"/>
          <w:sz w:val="28"/>
          <w:szCs w:val="28"/>
        </w:rPr>
        <w:tab/>
        <w:t>окремих</w:t>
      </w:r>
    </w:p>
    <w:p w14:paraId="71521F88" w14:textId="77777777" w:rsidR="00A02E43" w:rsidRPr="00A02E43" w:rsidRDefault="00A02E43" w:rsidP="00A02E43">
      <w:pPr>
        <w:framePr w:w="9686" w:h="6672" w:hRule="exact" w:wrap="none" w:vAnchor="page" w:hAnchor="page" w:x="1136" w:y="1111"/>
        <w:spacing w:line="365" w:lineRule="exact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A02E43">
        <w:rPr>
          <w:rFonts w:ascii="Times New Roman" w:hAnsi="Times New Roman" w:cs="Times New Roman"/>
          <w:sz w:val="28"/>
          <w:szCs w:val="28"/>
        </w:rPr>
        <w:t>творчих груп чи відділів, творче зростання, нова діяльність та нові знання.</w:t>
      </w:r>
    </w:p>
    <w:p w14:paraId="7690A9ED" w14:textId="77777777" w:rsidR="00A02E43" w:rsidRPr="00A02E43" w:rsidRDefault="00A02E43" w:rsidP="00A02E43">
      <w:pPr>
        <w:rPr>
          <w:rFonts w:ascii="Times New Roman" w:hAnsi="Times New Roman" w:cs="Times New Roman"/>
          <w:sz w:val="28"/>
          <w:szCs w:val="28"/>
        </w:rPr>
        <w:sectPr w:rsidR="00A02E43" w:rsidRPr="00A02E4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12B5B6" w14:textId="77777777" w:rsidR="00D44549" w:rsidRPr="00A02E43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A02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A5B"/>
    <w:multiLevelType w:val="multilevel"/>
    <w:tmpl w:val="49EEA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6156B"/>
    <w:multiLevelType w:val="multilevel"/>
    <w:tmpl w:val="9A5C5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D30FC4"/>
    <w:multiLevelType w:val="multilevel"/>
    <w:tmpl w:val="09A0A78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CC03FD"/>
    <w:multiLevelType w:val="multilevel"/>
    <w:tmpl w:val="664617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73682D"/>
    <w:multiLevelType w:val="multilevel"/>
    <w:tmpl w:val="CA246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8520D7"/>
    <w:multiLevelType w:val="multilevel"/>
    <w:tmpl w:val="407C4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BD7C19"/>
    <w:multiLevelType w:val="multilevel"/>
    <w:tmpl w:val="54ACB2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1472B8"/>
    <w:multiLevelType w:val="multilevel"/>
    <w:tmpl w:val="981CFC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B1A44"/>
    <w:multiLevelType w:val="multilevel"/>
    <w:tmpl w:val="ACB2C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825298"/>
    <w:multiLevelType w:val="multilevel"/>
    <w:tmpl w:val="CDEED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E708D4"/>
    <w:multiLevelType w:val="multilevel"/>
    <w:tmpl w:val="CA049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43"/>
    <w:rsid w:val="005D6A83"/>
    <w:rsid w:val="00A02E43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3A78"/>
  <w15:chartTrackingRefBased/>
  <w15:docId w15:val="{9B68A9E7-43A4-4863-BCD6-4E6D48D5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E4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A02E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A02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_"/>
    <w:basedOn w:val="a0"/>
    <w:link w:val="21"/>
    <w:rsid w:val="00A02E4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A02E43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2">
    <w:name w:val="Основной текст (2)"/>
    <w:basedOn w:val="2"/>
    <w:rsid w:val="00A02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3">
    <w:name w:val="Основной текст (23)_"/>
    <w:basedOn w:val="a0"/>
    <w:link w:val="230"/>
    <w:rsid w:val="00A02E4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3Calibri">
    <w:name w:val="Основной текст (23) + Calibri;Курсив"/>
    <w:basedOn w:val="23"/>
    <w:rsid w:val="00A02E43"/>
    <w:rPr>
      <w:rFonts w:ascii="Calibri" w:eastAsia="Calibri" w:hAnsi="Calibri" w:cs="Calibri"/>
      <w:i/>
      <w:iCs/>
      <w:color w:val="000000"/>
      <w:w w:val="100"/>
      <w:position w:val="0"/>
      <w:sz w:val="8"/>
      <w:szCs w:val="8"/>
      <w:shd w:val="clear" w:color="auto" w:fill="FFFFFF"/>
      <w:lang w:val="uk-UA" w:eastAsia="uk-UA" w:bidi="uk-UA"/>
    </w:rPr>
  </w:style>
  <w:style w:type="paragraph" w:customStyle="1" w:styleId="a4">
    <w:name w:val="Колонтитул"/>
    <w:basedOn w:val="a"/>
    <w:link w:val="a3"/>
    <w:rsid w:val="00A02E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Заголовок №2"/>
    <w:basedOn w:val="a"/>
    <w:link w:val="20"/>
    <w:rsid w:val="00A02E43"/>
    <w:pPr>
      <w:shd w:val="clear" w:color="auto" w:fill="FFFFFF"/>
      <w:spacing w:after="48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A02E43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230">
    <w:name w:val="Основной текст (23)"/>
    <w:basedOn w:val="a"/>
    <w:link w:val="23"/>
    <w:rsid w:val="00A02E4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2957</Words>
  <Characters>1687</Characters>
  <Application>Microsoft Office Word</Application>
  <DocSecurity>0</DocSecurity>
  <Lines>14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2023-12-03T18:04:00Z</dcterms:created>
  <dcterms:modified xsi:type="dcterms:W3CDTF">2023-12-03T18:05:00Z</dcterms:modified>
</cp:coreProperties>
</file>