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BA3E" w14:textId="0744F7D4" w:rsidR="00AB1A57" w:rsidRPr="00AB1A57" w:rsidRDefault="00AB1A57" w:rsidP="00AB1A57">
      <w:pPr>
        <w:pStyle w:val="21"/>
        <w:framePr w:w="9701" w:h="13255" w:hRule="exact" w:wrap="none" w:vAnchor="page" w:hAnchor="page" w:x="1047" w:y="2257"/>
        <w:shd w:val="clear" w:color="auto" w:fill="auto"/>
        <w:spacing w:after="345" w:line="320" w:lineRule="exact"/>
        <w:ind w:left="426" w:firstLine="0"/>
        <w:rPr>
          <w:b/>
          <w:bCs/>
          <w:sz w:val="28"/>
          <w:szCs w:val="28"/>
        </w:rPr>
      </w:pPr>
      <w:bookmarkStart w:id="0" w:name="bookmark4"/>
      <w:r w:rsidRPr="00AB1A57">
        <w:rPr>
          <w:b/>
          <w:bCs/>
          <w:color w:val="000000"/>
          <w:sz w:val="28"/>
          <w:szCs w:val="28"/>
          <w:lang w:eastAsia="uk-UA" w:bidi="uk-UA"/>
        </w:rPr>
        <w:t>Завдання до</w:t>
      </w:r>
      <w:bookmarkEnd w:id="0"/>
      <w:r w:rsidRPr="00AB1A57">
        <w:rPr>
          <w:b/>
          <w:bCs/>
          <w:color w:val="000000"/>
          <w:sz w:val="28"/>
          <w:szCs w:val="28"/>
          <w:lang w:eastAsia="uk-UA" w:bidi="uk-UA"/>
        </w:rPr>
        <w:t xml:space="preserve"> </w:t>
      </w:r>
      <w:r w:rsidRPr="00AB1A57">
        <w:rPr>
          <w:b/>
          <w:bCs/>
          <w:sz w:val="28"/>
          <w:szCs w:val="28"/>
        </w:rPr>
        <w:t>Тем</w:t>
      </w:r>
      <w:r>
        <w:rPr>
          <w:b/>
          <w:bCs/>
          <w:sz w:val="28"/>
          <w:szCs w:val="28"/>
        </w:rPr>
        <w:t>и</w:t>
      </w:r>
      <w:r w:rsidRPr="00AB1A57">
        <w:rPr>
          <w:b/>
          <w:bCs/>
          <w:sz w:val="28"/>
          <w:szCs w:val="28"/>
        </w:rPr>
        <w:t xml:space="preserve"> 1. Суть, зміст та історія </w:t>
      </w:r>
      <w:proofErr w:type="spellStart"/>
      <w:r w:rsidRPr="00AB1A57">
        <w:rPr>
          <w:b/>
          <w:bCs/>
          <w:sz w:val="28"/>
          <w:szCs w:val="28"/>
        </w:rPr>
        <w:t>самоменеджменту</w:t>
      </w:r>
      <w:proofErr w:type="spellEnd"/>
      <w:r>
        <w:rPr>
          <w:b/>
          <w:bCs/>
          <w:sz w:val="28"/>
          <w:szCs w:val="28"/>
        </w:rPr>
        <w:t>.</w:t>
      </w:r>
    </w:p>
    <w:p w14:paraId="6F30A6ED" w14:textId="63442E5B" w:rsidR="00AB1A57" w:rsidRPr="00AB1A57" w:rsidRDefault="00AB1A57" w:rsidP="00AB1A57">
      <w:pPr>
        <w:pStyle w:val="21"/>
        <w:framePr w:w="9701" w:h="13255" w:hRule="exact" w:wrap="none" w:vAnchor="page" w:hAnchor="page" w:x="1047" w:y="2257"/>
        <w:shd w:val="clear" w:color="auto" w:fill="auto"/>
        <w:spacing w:after="0" w:line="365" w:lineRule="exact"/>
        <w:ind w:left="600" w:firstLine="0"/>
        <w:jc w:val="left"/>
        <w:rPr>
          <w:i/>
          <w:iCs/>
        </w:rPr>
      </w:pPr>
      <w:bookmarkStart w:id="1" w:name="bookmark5"/>
      <w:r w:rsidRPr="00AB1A57">
        <w:rPr>
          <w:i/>
          <w:iCs/>
          <w:color w:val="000000"/>
          <w:lang w:eastAsia="uk-UA" w:bidi="uk-UA"/>
        </w:rPr>
        <w:t>Питання для перевірки знань</w:t>
      </w:r>
      <w:bookmarkEnd w:id="1"/>
      <w:r w:rsidRPr="00AB1A57">
        <w:rPr>
          <w:i/>
          <w:iCs/>
          <w:color w:val="000000"/>
          <w:lang w:eastAsia="uk-UA" w:bidi="uk-UA"/>
        </w:rPr>
        <w:t xml:space="preserve"> Рівень 1.</w:t>
      </w:r>
    </w:p>
    <w:p w14:paraId="3880BA19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1"/>
        </w:numPr>
        <w:tabs>
          <w:tab w:val="left" w:pos="591"/>
        </w:tabs>
        <w:spacing w:line="365" w:lineRule="exact"/>
        <w:ind w:left="180"/>
        <w:jc w:val="both"/>
      </w:pPr>
      <w:r>
        <w:t>Розкрити зміст поняття «</w:t>
      </w:r>
      <w:proofErr w:type="spellStart"/>
      <w:r>
        <w:t>самоменеджмент</w:t>
      </w:r>
      <w:proofErr w:type="spellEnd"/>
      <w:r>
        <w:t>».</w:t>
      </w:r>
    </w:p>
    <w:p w14:paraId="3D702F6B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1"/>
        </w:numPr>
        <w:tabs>
          <w:tab w:val="left" w:pos="591"/>
        </w:tabs>
        <w:spacing w:line="365" w:lineRule="exact"/>
        <w:ind w:left="600" w:hanging="420"/>
      </w:pPr>
      <w:r>
        <w:t xml:space="preserve">У чому полягає взаємозв’язок складових </w:t>
      </w:r>
      <w:proofErr w:type="spellStart"/>
      <w:r>
        <w:t>самоменеджменту</w:t>
      </w:r>
      <w:proofErr w:type="spellEnd"/>
      <w:r>
        <w:t xml:space="preserve"> керівника?</w:t>
      </w:r>
    </w:p>
    <w:p w14:paraId="13D7E9A6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1"/>
        </w:numPr>
        <w:tabs>
          <w:tab w:val="left" w:pos="591"/>
        </w:tabs>
        <w:spacing w:line="365" w:lineRule="exact"/>
        <w:ind w:left="180"/>
        <w:jc w:val="both"/>
      </w:pPr>
      <w:r>
        <w:t xml:space="preserve">Які Ви знаєте концепції </w:t>
      </w:r>
      <w:proofErr w:type="spellStart"/>
      <w:r>
        <w:t>самоменеджменту</w:t>
      </w:r>
      <w:proofErr w:type="spellEnd"/>
      <w:r>
        <w:rPr>
          <w:rStyle w:val="22"/>
          <w:rFonts w:eastAsia="Microsoft Sans Serif"/>
        </w:rPr>
        <w:t>?</w:t>
      </w:r>
    </w:p>
    <w:p w14:paraId="5D2B4D9C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1"/>
        </w:numPr>
        <w:tabs>
          <w:tab w:val="left" w:pos="591"/>
        </w:tabs>
        <w:spacing w:line="365" w:lineRule="exact"/>
        <w:ind w:left="180"/>
        <w:jc w:val="both"/>
      </w:pPr>
      <w:r>
        <w:t xml:space="preserve">Якими є особливості наукових досліджень </w:t>
      </w:r>
      <w:proofErr w:type="spellStart"/>
      <w:r>
        <w:t>самоменеджменту</w:t>
      </w:r>
      <w:proofErr w:type="spellEnd"/>
      <w:r>
        <w:t>?</w:t>
      </w:r>
    </w:p>
    <w:p w14:paraId="614D3E60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1"/>
        </w:numPr>
        <w:tabs>
          <w:tab w:val="left" w:pos="591"/>
        </w:tabs>
        <w:spacing w:line="365" w:lineRule="exact"/>
        <w:ind w:left="180"/>
        <w:jc w:val="both"/>
      </w:pPr>
      <w:r>
        <w:t xml:space="preserve">Які моделі </w:t>
      </w:r>
      <w:proofErr w:type="spellStart"/>
      <w:r>
        <w:t>самоменеджменту</w:t>
      </w:r>
      <w:proofErr w:type="spellEnd"/>
      <w:r>
        <w:t xml:space="preserve"> охарактеризовано?</w:t>
      </w:r>
    </w:p>
    <w:p w14:paraId="6B5EC782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1"/>
        </w:numPr>
        <w:tabs>
          <w:tab w:val="left" w:pos="591"/>
        </w:tabs>
        <w:spacing w:line="365" w:lineRule="exact"/>
        <w:ind w:left="600" w:hanging="420"/>
      </w:pPr>
      <w:r>
        <w:t xml:space="preserve">У чому полягає сутність принципів, методів, законів </w:t>
      </w:r>
      <w:proofErr w:type="spellStart"/>
      <w:r>
        <w:t>самоменеджменту</w:t>
      </w:r>
      <w:proofErr w:type="spellEnd"/>
      <w:r>
        <w:t>?</w:t>
      </w:r>
    </w:p>
    <w:p w14:paraId="2E18AFE0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1"/>
        </w:numPr>
        <w:tabs>
          <w:tab w:val="left" w:pos="591"/>
        </w:tabs>
        <w:spacing w:line="365" w:lineRule="exact"/>
        <w:ind w:left="180"/>
        <w:jc w:val="both"/>
      </w:pPr>
      <w:r>
        <w:t xml:space="preserve">Які Ви знаєте підходи до </w:t>
      </w:r>
      <w:proofErr w:type="spellStart"/>
      <w:r>
        <w:t>самоменеджменту</w:t>
      </w:r>
      <w:proofErr w:type="spellEnd"/>
      <w:r>
        <w:t>?</w:t>
      </w:r>
    </w:p>
    <w:p w14:paraId="042002B7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1"/>
        </w:numPr>
        <w:tabs>
          <w:tab w:val="left" w:pos="591"/>
        </w:tabs>
        <w:spacing w:line="365" w:lineRule="exact"/>
        <w:ind w:left="180"/>
        <w:jc w:val="both"/>
      </w:pPr>
      <w:r>
        <w:t xml:space="preserve">Які Ви знаєте основні закони </w:t>
      </w:r>
      <w:proofErr w:type="spellStart"/>
      <w:r>
        <w:t>самоменеджменту</w:t>
      </w:r>
      <w:proofErr w:type="spellEnd"/>
      <w:r>
        <w:t>?</w:t>
      </w:r>
    </w:p>
    <w:p w14:paraId="5B14CDE4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1"/>
        </w:numPr>
        <w:tabs>
          <w:tab w:val="left" w:pos="591"/>
        </w:tabs>
        <w:spacing w:after="300" w:line="365" w:lineRule="exact"/>
        <w:ind w:left="180"/>
        <w:jc w:val="both"/>
      </w:pPr>
      <w:r>
        <w:t>У чому полягає сутність закону соціального спадкування?</w:t>
      </w:r>
    </w:p>
    <w:p w14:paraId="482B927F" w14:textId="77777777" w:rsidR="00AB1A57" w:rsidRDefault="00AB1A57" w:rsidP="00AB1A57">
      <w:pPr>
        <w:pStyle w:val="21"/>
        <w:framePr w:w="9701" w:h="13255" w:hRule="exact" w:wrap="none" w:vAnchor="page" w:hAnchor="page" w:x="1047" w:y="2257"/>
        <w:shd w:val="clear" w:color="auto" w:fill="auto"/>
        <w:spacing w:after="0" w:line="365" w:lineRule="exact"/>
        <w:ind w:left="600" w:firstLine="0"/>
        <w:jc w:val="left"/>
      </w:pPr>
      <w:bookmarkStart w:id="2" w:name="bookmark6"/>
      <w:r>
        <w:rPr>
          <w:color w:val="000000"/>
          <w:lang w:eastAsia="uk-UA" w:bidi="uk-UA"/>
        </w:rPr>
        <w:t>Теми рефератів</w:t>
      </w:r>
      <w:bookmarkEnd w:id="2"/>
    </w:p>
    <w:p w14:paraId="4A9FF6D7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2"/>
        </w:numPr>
        <w:tabs>
          <w:tab w:val="left" w:pos="591"/>
        </w:tabs>
        <w:spacing w:line="365" w:lineRule="exact"/>
        <w:ind w:left="180"/>
        <w:jc w:val="both"/>
      </w:pPr>
      <w:r>
        <w:t xml:space="preserve">Технології </w:t>
      </w:r>
      <w:proofErr w:type="spellStart"/>
      <w:r>
        <w:t>самоменеджменту</w:t>
      </w:r>
      <w:proofErr w:type="spellEnd"/>
      <w:r>
        <w:t>.</w:t>
      </w:r>
    </w:p>
    <w:p w14:paraId="75CD74BD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2"/>
        </w:numPr>
        <w:tabs>
          <w:tab w:val="left" w:pos="591"/>
        </w:tabs>
        <w:spacing w:line="365" w:lineRule="exact"/>
        <w:ind w:left="180"/>
        <w:jc w:val="both"/>
      </w:pPr>
      <w:r>
        <w:t xml:space="preserve">Головні методи </w:t>
      </w:r>
      <w:proofErr w:type="spellStart"/>
      <w:r>
        <w:t>самоменеджменту</w:t>
      </w:r>
      <w:proofErr w:type="spellEnd"/>
      <w:r>
        <w:t>.</w:t>
      </w:r>
    </w:p>
    <w:p w14:paraId="6604604F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2"/>
        </w:numPr>
        <w:tabs>
          <w:tab w:val="left" w:pos="591"/>
        </w:tabs>
        <w:spacing w:line="365" w:lineRule="exact"/>
        <w:ind w:left="180"/>
        <w:jc w:val="both"/>
      </w:pPr>
      <w:r>
        <w:t xml:space="preserve">Функції </w:t>
      </w:r>
      <w:proofErr w:type="spellStart"/>
      <w:r>
        <w:t>самоменеджменту</w:t>
      </w:r>
      <w:proofErr w:type="spellEnd"/>
      <w:r>
        <w:t>.</w:t>
      </w:r>
    </w:p>
    <w:p w14:paraId="50EF9509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2"/>
        </w:numPr>
        <w:tabs>
          <w:tab w:val="left" w:pos="591"/>
        </w:tabs>
        <w:spacing w:line="365" w:lineRule="exact"/>
        <w:ind w:left="180"/>
        <w:jc w:val="both"/>
      </w:pPr>
      <w:r>
        <w:t xml:space="preserve">Вплив принципів </w:t>
      </w:r>
      <w:proofErr w:type="spellStart"/>
      <w:r>
        <w:t>самоменеджменту</w:t>
      </w:r>
      <w:proofErr w:type="spellEnd"/>
      <w:r>
        <w:t xml:space="preserve"> на діяльність менеджера.</w:t>
      </w:r>
    </w:p>
    <w:p w14:paraId="1235480C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2"/>
        </w:numPr>
        <w:tabs>
          <w:tab w:val="left" w:pos="591"/>
        </w:tabs>
        <w:spacing w:after="300" w:line="365" w:lineRule="exact"/>
        <w:ind w:left="180"/>
        <w:jc w:val="both"/>
      </w:pPr>
      <w:r>
        <w:t xml:space="preserve">Специфічні закони </w:t>
      </w:r>
      <w:proofErr w:type="spellStart"/>
      <w:r>
        <w:t>самоменеджменту</w:t>
      </w:r>
      <w:proofErr w:type="spellEnd"/>
      <w:r>
        <w:t>.</w:t>
      </w:r>
    </w:p>
    <w:p w14:paraId="2119BCAB" w14:textId="57BD1DDA" w:rsidR="00AB1A57" w:rsidRPr="00AB1A57" w:rsidRDefault="00AB1A57" w:rsidP="00AB1A57">
      <w:pPr>
        <w:pStyle w:val="21"/>
        <w:framePr w:w="9701" w:h="13255" w:hRule="exact" w:wrap="none" w:vAnchor="page" w:hAnchor="page" w:x="1047" w:y="2257"/>
        <w:shd w:val="clear" w:color="auto" w:fill="auto"/>
        <w:spacing w:after="0" w:line="365" w:lineRule="exact"/>
        <w:ind w:left="600" w:firstLine="0"/>
        <w:jc w:val="left"/>
        <w:rPr>
          <w:b/>
          <w:bCs/>
          <w:i/>
          <w:iCs/>
        </w:rPr>
      </w:pPr>
      <w:bookmarkStart w:id="3" w:name="bookmark7"/>
      <w:r w:rsidRPr="00AB1A57">
        <w:rPr>
          <w:b/>
          <w:bCs/>
          <w:i/>
          <w:iCs/>
          <w:color w:val="000000"/>
          <w:lang w:eastAsia="uk-UA" w:bidi="uk-UA"/>
        </w:rPr>
        <w:t>Т</w:t>
      </w:r>
      <w:r w:rsidRPr="00AB1A57">
        <w:rPr>
          <w:b/>
          <w:bCs/>
          <w:i/>
          <w:iCs/>
          <w:color w:val="000000"/>
          <w:lang w:eastAsia="uk-UA" w:bidi="uk-UA"/>
        </w:rPr>
        <w:t>еми індивідуально-дослідних завдань</w:t>
      </w:r>
      <w:bookmarkEnd w:id="3"/>
      <w:r w:rsidRPr="00AB1A57">
        <w:rPr>
          <w:b/>
          <w:bCs/>
          <w:i/>
          <w:iCs/>
          <w:color w:val="000000"/>
          <w:lang w:eastAsia="uk-UA" w:bidi="uk-UA"/>
        </w:rPr>
        <w:t>. Рівень 2.</w:t>
      </w:r>
    </w:p>
    <w:p w14:paraId="7367AA75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3"/>
        </w:numPr>
        <w:tabs>
          <w:tab w:val="left" w:pos="591"/>
        </w:tabs>
        <w:spacing w:line="365" w:lineRule="exact"/>
        <w:ind w:left="180"/>
        <w:jc w:val="both"/>
      </w:pPr>
      <w:r>
        <w:t xml:space="preserve">Роль </w:t>
      </w:r>
      <w:proofErr w:type="spellStart"/>
      <w:r>
        <w:t>самомотивації</w:t>
      </w:r>
      <w:proofErr w:type="spellEnd"/>
      <w:r>
        <w:t xml:space="preserve"> у процесі діяльності керівника.</w:t>
      </w:r>
    </w:p>
    <w:p w14:paraId="6B034F80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3"/>
        </w:numPr>
        <w:tabs>
          <w:tab w:val="left" w:pos="591"/>
        </w:tabs>
        <w:spacing w:line="365" w:lineRule="exact"/>
        <w:ind w:left="180"/>
        <w:jc w:val="both"/>
      </w:pPr>
      <w:r>
        <w:t xml:space="preserve">Застосування законів </w:t>
      </w:r>
      <w:proofErr w:type="spellStart"/>
      <w:r>
        <w:t>самоменеджменту</w:t>
      </w:r>
      <w:proofErr w:type="spellEnd"/>
      <w:r>
        <w:t xml:space="preserve"> у практиці менеджера.</w:t>
      </w:r>
    </w:p>
    <w:p w14:paraId="790DCB38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3"/>
        </w:numPr>
        <w:tabs>
          <w:tab w:val="left" w:pos="591"/>
        </w:tabs>
        <w:spacing w:after="300" w:line="365" w:lineRule="exact"/>
        <w:ind w:left="180"/>
        <w:jc w:val="both"/>
      </w:pPr>
      <w:r>
        <w:t>Формування стратегії дій менеджера у процесі саморозвитку.</w:t>
      </w:r>
    </w:p>
    <w:p w14:paraId="213A2EF0" w14:textId="77777777" w:rsidR="00AB1A57" w:rsidRDefault="00AB1A57" w:rsidP="00AB1A57">
      <w:pPr>
        <w:pStyle w:val="21"/>
        <w:framePr w:w="9701" w:h="13255" w:hRule="exact" w:wrap="none" w:vAnchor="page" w:hAnchor="page" w:x="1047" w:y="2257"/>
        <w:shd w:val="clear" w:color="auto" w:fill="auto"/>
        <w:spacing w:after="0" w:line="365" w:lineRule="exact"/>
        <w:ind w:left="600" w:firstLine="0"/>
        <w:jc w:val="left"/>
      </w:pPr>
      <w:bookmarkStart w:id="4" w:name="bookmark8"/>
      <w:r>
        <w:rPr>
          <w:color w:val="000000"/>
          <w:lang w:eastAsia="uk-UA" w:bidi="uk-UA"/>
        </w:rPr>
        <w:t>Питання для самостійного опрацювання</w:t>
      </w:r>
      <w:bookmarkEnd w:id="4"/>
    </w:p>
    <w:p w14:paraId="50276FF3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4"/>
        </w:numPr>
        <w:tabs>
          <w:tab w:val="left" w:pos="591"/>
        </w:tabs>
        <w:spacing w:line="365" w:lineRule="exact"/>
        <w:ind w:left="600" w:hanging="420"/>
      </w:pPr>
      <w:r>
        <w:t xml:space="preserve">У чому </w:t>
      </w:r>
      <w:proofErr w:type="spellStart"/>
      <w:r>
        <w:t>вивляється</w:t>
      </w:r>
      <w:proofErr w:type="spellEnd"/>
      <w:r>
        <w:t xml:space="preserve"> </w:t>
      </w:r>
      <w:proofErr w:type="spellStart"/>
      <w:r>
        <w:t>самоменеджмент</w:t>
      </w:r>
      <w:proofErr w:type="spellEnd"/>
      <w:r>
        <w:t xml:space="preserve"> в процесі формування умінь і навичок менеджера?</w:t>
      </w:r>
    </w:p>
    <w:p w14:paraId="13FE910D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4"/>
        </w:numPr>
        <w:tabs>
          <w:tab w:val="left" w:pos="591"/>
        </w:tabs>
        <w:spacing w:line="365" w:lineRule="exact"/>
        <w:ind w:left="600" w:hanging="420"/>
      </w:pPr>
      <w:r>
        <w:t>Які головні обмеження, згідно з якими варто оцінювати менеджера?</w:t>
      </w:r>
    </w:p>
    <w:p w14:paraId="280F560C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4"/>
        </w:numPr>
        <w:tabs>
          <w:tab w:val="left" w:pos="591"/>
        </w:tabs>
        <w:spacing w:line="365" w:lineRule="exact"/>
        <w:ind w:left="600" w:hanging="420"/>
      </w:pPr>
      <w:r>
        <w:t xml:space="preserve">Головні управлінські процеси у </w:t>
      </w:r>
      <w:proofErr w:type="spellStart"/>
      <w:r>
        <w:t>самоменеджменті</w:t>
      </w:r>
      <w:proofErr w:type="spellEnd"/>
      <w:r>
        <w:t xml:space="preserve"> поділені на рівні. Назвати їх.</w:t>
      </w:r>
    </w:p>
    <w:p w14:paraId="6F64D848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4"/>
        </w:numPr>
        <w:tabs>
          <w:tab w:val="left" w:pos="591"/>
        </w:tabs>
        <w:spacing w:line="365" w:lineRule="exact"/>
        <w:ind w:left="180"/>
        <w:jc w:val="both"/>
      </w:pPr>
      <w:r>
        <w:t xml:space="preserve">Які причини неефективного </w:t>
      </w:r>
      <w:proofErr w:type="spellStart"/>
      <w:r>
        <w:t>самоменеджменту</w:t>
      </w:r>
      <w:proofErr w:type="spellEnd"/>
      <w:r>
        <w:t xml:space="preserve"> керівників?</w:t>
      </w:r>
    </w:p>
    <w:p w14:paraId="0ACA3EC4" w14:textId="77777777" w:rsidR="00AB1A57" w:rsidRDefault="00AB1A57" w:rsidP="00AB1A57">
      <w:pPr>
        <w:framePr w:w="9701" w:h="13255" w:hRule="exact" w:wrap="none" w:vAnchor="page" w:hAnchor="page" w:x="1047" w:y="2257"/>
        <w:numPr>
          <w:ilvl w:val="0"/>
          <w:numId w:val="4"/>
        </w:numPr>
        <w:tabs>
          <w:tab w:val="left" w:pos="591"/>
        </w:tabs>
        <w:spacing w:line="365" w:lineRule="exact"/>
        <w:ind w:left="180"/>
        <w:jc w:val="both"/>
      </w:pPr>
      <w:r>
        <w:t>Чи існує взаємозв’язок понять «контекст» і «бажання» у</w:t>
      </w:r>
    </w:p>
    <w:p w14:paraId="0BD69B61" w14:textId="77777777" w:rsidR="00AB1A57" w:rsidRDefault="00AB1A57" w:rsidP="00AB1A57">
      <w:pPr>
        <w:rPr>
          <w:sz w:val="2"/>
          <w:szCs w:val="2"/>
        </w:rPr>
        <w:sectPr w:rsidR="00AB1A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13983A" w14:textId="77777777" w:rsidR="00AB1A57" w:rsidRDefault="00AB1A57" w:rsidP="00AB1A57">
      <w:pPr>
        <w:pStyle w:val="a4"/>
        <w:framePr w:wrap="none" w:vAnchor="page" w:hAnchor="page" w:x="5756" w:y="353"/>
        <w:shd w:val="clear" w:color="auto" w:fill="auto"/>
        <w:spacing w:line="220" w:lineRule="exact"/>
      </w:pPr>
      <w:r>
        <w:rPr>
          <w:color w:val="000000"/>
          <w:lang w:eastAsia="uk-UA" w:bidi="uk-UA"/>
        </w:rPr>
        <w:lastRenderedPageBreak/>
        <w:t>37</w:t>
      </w:r>
    </w:p>
    <w:p w14:paraId="61C3C78E" w14:textId="77777777" w:rsidR="00AB1A57" w:rsidRDefault="00AB1A57" w:rsidP="00AB1A57">
      <w:pPr>
        <w:pStyle w:val="80"/>
        <w:framePr w:w="9701" w:h="14035" w:hRule="exact" w:wrap="none" w:vAnchor="page" w:hAnchor="page" w:x="1047" w:y="1107"/>
        <w:shd w:val="clear" w:color="auto" w:fill="auto"/>
        <w:spacing w:after="0" w:line="365" w:lineRule="exact"/>
        <w:ind w:left="600"/>
      </w:pPr>
      <w:proofErr w:type="spellStart"/>
      <w:r>
        <w:rPr>
          <w:color w:val="000000"/>
          <w:lang w:eastAsia="uk-UA" w:bidi="uk-UA"/>
        </w:rPr>
        <w:t>самоменеджменті</w:t>
      </w:r>
      <w:proofErr w:type="spellEnd"/>
      <w:r>
        <w:rPr>
          <w:color w:val="000000"/>
          <w:lang w:eastAsia="uk-UA" w:bidi="uk-UA"/>
        </w:rPr>
        <w:t>?</w:t>
      </w:r>
    </w:p>
    <w:p w14:paraId="2ECB6E4D" w14:textId="77777777" w:rsidR="00AB1A57" w:rsidRDefault="00AB1A57" w:rsidP="00AB1A57">
      <w:pPr>
        <w:pStyle w:val="80"/>
        <w:framePr w:w="9701" w:h="14035" w:hRule="exact" w:wrap="none" w:vAnchor="page" w:hAnchor="page" w:x="1047" w:y="1107"/>
        <w:numPr>
          <w:ilvl w:val="0"/>
          <w:numId w:val="4"/>
        </w:numPr>
        <w:shd w:val="clear" w:color="auto" w:fill="auto"/>
        <w:tabs>
          <w:tab w:val="left" w:pos="577"/>
        </w:tabs>
        <w:spacing w:after="0" w:line="365" w:lineRule="exact"/>
        <w:ind w:left="600" w:hanging="420"/>
        <w:jc w:val="both"/>
      </w:pPr>
      <w:r>
        <w:rPr>
          <w:color w:val="000000"/>
          <w:lang w:eastAsia="uk-UA" w:bidi="uk-UA"/>
        </w:rPr>
        <w:t xml:space="preserve">Чи існує послідовність реалізації функцій </w:t>
      </w:r>
      <w:proofErr w:type="spellStart"/>
      <w:r>
        <w:rPr>
          <w:color w:val="000000"/>
          <w:lang w:eastAsia="uk-UA" w:bidi="uk-UA"/>
        </w:rPr>
        <w:t>самоменеджменту</w:t>
      </w:r>
      <w:proofErr w:type="spellEnd"/>
      <w:r>
        <w:rPr>
          <w:color w:val="000000"/>
          <w:lang w:eastAsia="uk-UA" w:bidi="uk-UA"/>
        </w:rPr>
        <w:t>, які перебувають у визначеній взаємозалежності?</w:t>
      </w:r>
    </w:p>
    <w:p w14:paraId="4D534009" w14:textId="77777777" w:rsidR="00AB1A57" w:rsidRDefault="00AB1A57" w:rsidP="00AB1A57">
      <w:pPr>
        <w:pStyle w:val="80"/>
        <w:framePr w:w="9701" w:h="14035" w:hRule="exact" w:wrap="none" w:vAnchor="page" w:hAnchor="page" w:x="1047" w:y="1107"/>
        <w:numPr>
          <w:ilvl w:val="0"/>
          <w:numId w:val="4"/>
        </w:numPr>
        <w:shd w:val="clear" w:color="auto" w:fill="auto"/>
        <w:tabs>
          <w:tab w:val="left" w:pos="577"/>
        </w:tabs>
        <w:spacing w:after="300" w:line="365" w:lineRule="exact"/>
        <w:ind w:left="600" w:hanging="420"/>
        <w:jc w:val="both"/>
      </w:pPr>
      <w:r>
        <w:rPr>
          <w:color w:val="000000"/>
          <w:lang w:eastAsia="uk-UA" w:bidi="uk-UA"/>
        </w:rPr>
        <w:t>Основою якої концепції є етичні принципи та норми поведінки менеджера з погляду моралі, від дотримання яких залежить успішність менеджменту?</w:t>
      </w:r>
    </w:p>
    <w:p w14:paraId="0DCC7EBA" w14:textId="2AB81369" w:rsidR="00AB1A57" w:rsidRPr="00AB1A57" w:rsidRDefault="00AB1A57" w:rsidP="00AB1A57">
      <w:pPr>
        <w:pStyle w:val="21"/>
        <w:framePr w:w="9701" w:h="14035" w:hRule="exact" w:wrap="none" w:vAnchor="page" w:hAnchor="page" w:x="1047" w:y="1107"/>
        <w:shd w:val="clear" w:color="auto" w:fill="auto"/>
        <w:spacing w:after="0" w:line="365" w:lineRule="exact"/>
        <w:ind w:left="600" w:firstLine="0"/>
        <w:jc w:val="left"/>
        <w:rPr>
          <w:b/>
          <w:bCs/>
          <w:i/>
          <w:iCs/>
        </w:rPr>
      </w:pPr>
      <w:bookmarkStart w:id="5" w:name="bookmark9"/>
      <w:r w:rsidRPr="00AB1A57">
        <w:rPr>
          <w:b/>
          <w:bCs/>
          <w:i/>
          <w:iCs/>
          <w:color w:val="000000"/>
          <w:lang w:eastAsia="uk-UA" w:bidi="uk-UA"/>
        </w:rPr>
        <w:t>Тестові завдання</w:t>
      </w:r>
      <w:bookmarkEnd w:id="5"/>
      <w:r w:rsidRPr="00AB1A57">
        <w:rPr>
          <w:b/>
          <w:bCs/>
          <w:i/>
          <w:iCs/>
          <w:color w:val="000000"/>
          <w:lang w:eastAsia="uk-UA" w:bidi="uk-UA"/>
        </w:rPr>
        <w:t>. Рівень. 3</w:t>
      </w:r>
    </w:p>
    <w:p w14:paraId="792656CC" w14:textId="77777777" w:rsidR="00AB1A57" w:rsidRDefault="00AB1A57" w:rsidP="00AB1A57">
      <w:pPr>
        <w:pStyle w:val="150"/>
        <w:framePr w:w="9701" w:h="14035" w:hRule="exact" w:wrap="none" w:vAnchor="page" w:hAnchor="page" w:x="1047" w:y="1107"/>
        <w:shd w:val="clear" w:color="auto" w:fill="auto"/>
        <w:ind w:left="600" w:firstLine="0"/>
        <w:jc w:val="left"/>
      </w:pPr>
      <w:proofErr w:type="spellStart"/>
      <w:r>
        <w:rPr>
          <w:color w:val="000000"/>
          <w:lang w:eastAsia="uk-UA" w:bidi="uk-UA"/>
        </w:rPr>
        <w:t>Самоменеджмент</w:t>
      </w:r>
      <w:proofErr w:type="spellEnd"/>
      <w:r>
        <w:rPr>
          <w:color w:val="000000"/>
          <w:lang w:eastAsia="uk-UA" w:bidi="uk-UA"/>
        </w:rPr>
        <w:t xml:space="preserve"> - це:</w:t>
      </w:r>
    </w:p>
    <w:p w14:paraId="4EDCB6E9" w14:textId="77777777" w:rsidR="00AB1A57" w:rsidRDefault="00AB1A57" w:rsidP="00AB1A57">
      <w:pPr>
        <w:pStyle w:val="80"/>
        <w:framePr w:w="9701" w:h="14035" w:hRule="exact" w:wrap="none" w:vAnchor="page" w:hAnchor="page" w:x="1047" w:y="1107"/>
        <w:numPr>
          <w:ilvl w:val="0"/>
          <w:numId w:val="5"/>
        </w:numPr>
        <w:shd w:val="clear" w:color="auto" w:fill="auto"/>
        <w:tabs>
          <w:tab w:val="left" w:pos="469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>оптимальне управління власними можливостями, засобами й методами для досягнення збалансованого робочого ритму та ритму життя;</w:t>
      </w:r>
    </w:p>
    <w:p w14:paraId="0461EA94" w14:textId="77777777" w:rsidR="00AB1A57" w:rsidRDefault="00AB1A57" w:rsidP="00AB1A57">
      <w:pPr>
        <w:pStyle w:val="80"/>
        <w:framePr w:w="9701" w:h="14035" w:hRule="exact" w:wrap="none" w:vAnchor="page" w:hAnchor="page" w:x="1047" w:y="1107"/>
        <w:numPr>
          <w:ilvl w:val="0"/>
          <w:numId w:val="5"/>
        </w:numPr>
        <w:shd w:val="clear" w:color="auto" w:fill="auto"/>
        <w:tabs>
          <w:tab w:val="left" w:pos="469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>спосіб організації іншою людиною робочого часу менеджера, складання плану діяльності щодо виконання завдань;</w:t>
      </w:r>
    </w:p>
    <w:p w14:paraId="3B70F2C1" w14:textId="77777777" w:rsidR="00AB1A57" w:rsidRDefault="00AB1A57" w:rsidP="00AB1A57">
      <w:pPr>
        <w:pStyle w:val="80"/>
        <w:framePr w:w="9701" w:h="14035" w:hRule="exact" w:wrap="none" w:vAnchor="page" w:hAnchor="page" w:x="1047" w:y="1107"/>
        <w:numPr>
          <w:ilvl w:val="0"/>
          <w:numId w:val="5"/>
        </w:numPr>
        <w:shd w:val="clear" w:color="auto" w:fill="auto"/>
        <w:tabs>
          <w:tab w:val="left" w:pos="469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>сукупність способів, прийомів операцій, процедур, алгоритмів, форм переходу з одного стану особистості в інше, виконання заданих результатів чи підтримка колишнього стану;</w:t>
      </w:r>
    </w:p>
    <w:p w14:paraId="771D986C" w14:textId="77777777" w:rsidR="00AB1A57" w:rsidRDefault="00AB1A57" w:rsidP="00AB1A57">
      <w:pPr>
        <w:pStyle w:val="80"/>
        <w:framePr w:w="9701" w:h="14035" w:hRule="exact" w:wrap="none" w:vAnchor="page" w:hAnchor="page" w:x="1047" w:y="1107"/>
        <w:numPr>
          <w:ilvl w:val="0"/>
          <w:numId w:val="5"/>
        </w:numPr>
        <w:shd w:val="clear" w:color="auto" w:fill="auto"/>
        <w:tabs>
          <w:tab w:val="left" w:pos="469"/>
        </w:tabs>
        <w:spacing w:after="300" w:line="365" w:lineRule="exact"/>
        <w:ind w:left="460" w:hanging="460"/>
        <w:jc w:val="both"/>
      </w:pPr>
      <w:r>
        <w:rPr>
          <w:color w:val="000000"/>
          <w:lang w:eastAsia="uk-UA" w:bidi="uk-UA"/>
        </w:rPr>
        <w:t>розуміння власного «входження» в зовнішній світ; усвідомлення того, що без урахування оточення менеджеру важко здійснювати керівництво та управляти організацією.</w:t>
      </w:r>
    </w:p>
    <w:p w14:paraId="456D5DEC" w14:textId="77777777" w:rsidR="00AB1A57" w:rsidRDefault="00AB1A57" w:rsidP="00AB1A57">
      <w:pPr>
        <w:pStyle w:val="150"/>
        <w:framePr w:w="9701" w:h="14035" w:hRule="exact" w:wrap="none" w:vAnchor="page" w:hAnchor="page" w:x="1047" w:y="1107"/>
        <w:shd w:val="clear" w:color="auto" w:fill="auto"/>
        <w:ind w:left="600" w:firstLine="0"/>
        <w:jc w:val="left"/>
      </w:pPr>
      <w:r>
        <w:rPr>
          <w:color w:val="000000"/>
          <w:lang w:eastAsia="uk-UA" w:bidi="uk-UA"/>
        </w:rPr>
        <w:t xml:space="preserve">Суть концептуального підходу до </w:t>
      </w:r>
      <w:proofErr w:type="spellStart"/>
      <w:r>
        <w:rPr>
          <w:color w:val="000000"/>
          <w:lang w:eastAsia="uk-UA" w:bidi="uk-UA"/>
        </w:rPr>
        <w:t>самоменеджменту</w:t>
      </w:r>
      <w:proofErr w:type="spellEnd"/>
      <w:r>
        <w:rPr>
          <w:color w:val="000000"/>
          <w:lang w:eastAsia="uk-UA" w:bidi="uk-UA"/>
        </w:rPr>
        <w:t xml:space="preserve"> Л.</w:t>
      </w:r>
    </w:p>
    <w:p w14:paraId="0FB8F5C9" w14:textId="77777777" w:rsidR="00AB1A57" w:rsidRDefault="00AB1A57" w:rsidP="00AB1A57">
      <w:pPr>
        <w:pStyle w:val="150"/>
        <w:framePr w:w="9701" w:h="14035" w:hRule="exact" w:wrap="none" w:vAnchor="page" w:hAnchor="page" w:x="1047" w:y="1107"/>
        <w:shd w:val="clear" w:color="auto" w:fill="auto"/>
        <w:ind w:left="460" w:hanging="460"/>
      </w:pPr>
      <w:proofErr w:type="spellStart"/>
      <w:r>
        <w:rPr>
          <w:color w:val="000000"/>
          <w:lang w:eastAsia="uk-UA" w:bidi="uk-UA"/>
        </w:rPr>
        <w:t>Зайверта</w:t>
      </w:r>
      <w:proofErr w:type="spellEnd"/>
      <w:r>
        <w:rPr>
          <w:color w:val="000000"/>
          <w:lang w:eastAsia="uk-UA" w:bidi="uk-UA"/>
        </w:rPr>
        <w:t>:</w:t>
      </w:r>
    </w:p>
    <w:p w14:paraId="45B9EBB2" w14:textId="77777777" w:rsidR="00AB1A57" w:rsidRDefault="00AB1A57" w:rsidP="00AB1A57">
      <w:pPr>
        <w:pStyle w:val="80"/>
        <w:framePr w:w="9701" w:h="14035" w:hRule="exact" w:wrap="none" w:vAnchor="page" w:hAnchor="page" w:x="1047" w:y="1107"/>
        <w:numPr>
          <w:ilvl w:val="0"/>
          <w:numId w:val="6"/>
        </w:numPr>
        <w:shd w:val="clear" w:color="auto" w:fill="auto"/>
        <w:tabs>
          <w:tab w:val="left" w:pos="464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 xml:space="preserve">на </w:t>
      </w:r>
      <w:proofErr w:type="spellStart"/>
      <w:r>
        <w:rPr>
          <w:color w:val="000000"/>
          <w:lang w:eastAsia="uk-UA" w:bidi="uk-UA"/>
        </w:rPr>
        <w:t>самоменеджмент</w:t>
      </w:r>
      <w:proofErr w:type="spellEnd"/>
      <w:r>
        <w:rPr>
          <w:color w:val="000000"/>
          <w:lang w:eastAsia="uk-UA" w:bidi="uk-UA"/>
        </w:rPr>
        <w:t xml:space="preserve"> покладається виконання визначених функцій, які перебувають у певній взаємозалежності і зазвичай реалізуються у визначеній послідовності. Головна перевага - раціональне використання власного часу;</w:t>
      </w:r>
    </w:p>
    <w:p w14:paraId="0893F70A" w14:textId="77777777" w:rsidR="00AB1A57" w:rsidRDefault="00AB1A57" w:rsidP="00AB1A57">
      <w:pPr>
        <w:pStyle w:val="80"/>
        <w:framePr w:w="9701" w:h="14035" w:hRule="exact" w:wrap="none" w:vAnchor="page" w:hAnchor="page" w:x="1047" w:y="1107"/>
        <w:numPr>
          <w:ilvl w:val="0"/>
          <w:numId w:val="6"/>
        </w:numPr>
        <w:shd w:val="clear" w:color="auto" w:fill="auto"/>
        <w:tabs>
          <w:tab w:val="left" w:pos="464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>полягає в ідеї обмежень. Теорії обмежень пропонують</w:t>
      </w:r>
    </w:p>
    <w:p w14:paraId="2F78F946" w14:textId="77777777" w:rsidR="00AB1A57" w:rsidRDefault="00AB1A57" w:rsidP="00AB1A57">
      <w:pPr>
        <w:pStyle w:val="80"/>
        <w:framePr w:w="9701" w:h="14035" w:hRule="exact" w:wrap="none" w:vAnchor="page" w:hAnchor="page" w:x="1047" w:y="1107"/>
        <w:shd w:val="clear" w:color="auto" w:fill="auto"/>
        <w:tabs>
          <w:tab w:val="left" w:pos="2534"/>
          <w:tab w:val="left" w:pos="4809"/>
          <w:tab w:val="left" w:pos="6844"/>
        </w:tabs>
        <w:spacing w:after="0" w:line="365" w:lineRule="exact"/>
        <w:ind w:left="460"/>
        <w:jc w:val="both"/>
      </w:pPr>
      <w:r>
        <w:rPr>
          <w:color w:val="000000"/>
          <w:lang w:eastAsia="uk-UA" w:bidi="uk-UA"/>
        </w:rPr>
        <w:t>найшвидший</w:t>
      </w:r>
      <w:r>
        <w:rPr>
          <w:color w:val="000000"/>
          <w:lang w:eastAsia="uk-UA" w:bidi="uk-UA"/>
        </w:rPr>
        <w:tab/>
        <w:t>і найбільш</w:t>
      </w:r>
      <w:r>
        <w:rPr>
          <w:color w:val="000000"/>
          <w:lang w:eastAsia="uk-UA" w:bidi="uk-UA"/>
        </w:rPr>
        <w:tab/>
        <w:t>практичний</w:t>
      </w:r>
      <w:r>
        <w:rPr>
          <w:color w:val="000000"/>
          <w:lang w:eastAsia="uk-UA" w:bidi="uk-UA"/>
        </w:rPr>
        <w:tab/>
        <w:t>спосіб здійснення</w:t>
      </w:r>
    </w:p>
    <w:p w14:paraId="4EFFC693" w14:textId="77777777" w:rsidR="00AB1A57" w:rsidRDefault="00AB1A57" w:rsidP="00AB1A57">
      <w:pPr>
        <w:pStyle w:val="80"/>
        <w:framePr w:w="9701" w:h="14035" w:hRule="exact" w:wrap="none" w:vAnchor="page" w:hAnchor="page" w:x="1047" w:y="1107"/>
        <w:shd w:val="clear" w:color="auto" w:fill="auto"/>
        <w:spacing w:after="0" w:line="365" w:lineRule="exact"/>
        <w:ind w:left="460"/>
        <w:jc w:val="both"/>
      </w:pPr>
      <w:r>
        <w:rPr>
          <w:color w:val="000000"/>
          <w:lang w:eastAsia="uk-UA" w:bidi="uk-UA"/>
        </w:rPr>
        <w:t>прискореного саморозвитку менеджера вивчення, усвідомлення і подолання обмежень, які перешкоджають успіху й особистому росту;</w:t>
      </w:r>
    </w:p>
    <w:p w14:paraId="4571CE91" w14:textId="77777777" w:rsidR="00AB1A57" w:rsidRDefault="00AB1A57" w:rsidP="00AB1A57">
      <w:pPr>
        <w:pStyle w:val="80"/>
        <w:framePr w:w="9701" w:h="14035" w:hRule="exact" w:wrap="none" w:vAnchor="page" w:hAnchor="page" w:x="1047" w:y="1107"/>
        <w:numPr>
          <w:ilvl w:val="0"/>
          <w:numId w:val="6"/>
        </w:numPr>
        <w:shd w:val="clear" w:color="auto" w:fill="auto"/>
        <w:tabs>
          <w:tab w:val="left" w:pos="464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>полягає у виділенні інтегральної узагальненої характеристики</w:t>
      </w:r>
    </w:p>
    <w:p w14:paraId="3A0E705C" w14:textId="77777777" w:rsidR="00AB1A57" w:rsidRDefault="00AB1A57" w:rsidP="00AB1A57">
      <w:pPr>
        <w:pStyle w:val="80"/>
        <w:framePr w:w="9701" w:h="14035" w:hRule="exact" w:wrap="none" w:vAnchor="page" w:hAnchor="page" w:x="1047" w:y="1107"/>
        <w:shd w:val="clear" w:color="auto" w:fill="auto"/>
        <w:tabs>
          <w:tab w:val="left" w:pos="2534"/>
          <w:tab w:val="left" w:pos="4809"/>
        </w:tabs>
        <w:spacing w:after="0" w:line="365" w:lineRule="exact"/>
        <w:ind w:left="460"/>
        <w:jc w:val="both"/>
      </w:pPr>
      <w:r>
        <w:rPr>
          <w:color w:val="000000"/>
          <w:lang w:eastAsia="uk-UA" w:bidi="uk-UA"/>
        </w:rPr>
        <w:t>сучасного менеджера, творчого характеру його особистості, тобто особистості,</w:t>
      </w:r>
      <w:r>
        <w:rPr>
          <w:color w:val="000000"/>
          <w:lang w:eastAsia="uk-UA" w:bidi="uk-UA"/>
        </w:rPr>
        <w:tab/>
        <w:t>здатної до</w:t>
      </w:r>
      <w:r>
        <w:rPr>
          <w:color w:val="000000"/>
          <w:lang w:eastAsia="uk-UA" w:bidi="uk-UA"/>
        </w:rPr>
        <w:tab/>
        <w:t>безупинного саморозвитку та</w:t>
      </w:r>
    </w:p>
    <w:p w14:paraId="56F95189" w14:textId="77777777" w:rsidR="00AB1A57" w:rsidRDefault="00AB1A57" w:rsidP="00AB1A57">
      <w:pPr>
        <w:pStyle w:val="80"/>
        <w:framePr w:w="9701" w:h="14035" w:hRule="exact" w:wrap="none" w:vAnchor="page" w:hAnchor="page" w:x="1047" w:y="1107"/>
        <w:shd w:val="clear" w:color="auto" w:fill="auto"/>
        <w:spacing w:after="0" w:line="365" w:lineRule="exact"/>
        <w:ind w:left="460"/>
        <w:jc w:val="both"/>
      </w:pPr>
      <w:r>
        <w:rPr>
          <w:color w:val="000000"/>
          <w:lang w:eastAsia="uk-UA" w:bidi="uk-UA"/>
        </w:rPr>
        <w:t xml:space="preserve">самореалізації в одному чи декількох видах </w:t>
      </w:r>
      <w:proofErr w:type="spellStart"/>
      <w:r>
        <w:rPr>
          <w:color w:val="000000"/>
          <w:lang w:eastAsia="uk-UA" w:bidi="uk-UA"/>
        </w:rPr>
        <w:t>професійно</w:t>
      </w:r>
      <w:proofErr w:type="spellEnd"/>
      <w:r>
        <w:rPr>
          <w:color w:val="000000"/>
          <w:lang w:eastAsia="uk-UA" w:bidi="uk-UA"/>
        </w:rPr>
        <w:t>-творчої діяльності;</w:t>
      </w:r>
    </w:p>
    <w:p w14:paraId="35B9E5FD" w14:textId="77777777" w:rsidR="00AB1A57" w:rsidRDefault="00AB1A57" w:rsidP="00AB1A57">
      <w:pPr>
        <w:pStyle w:val="80"/>
        <w:framePr w:w="9701" w:h="14035" w:hRule="exact" w:wrap="none" w:vAnchor="page" w:hAnchor="page" w:x="1047" w:y="1107"/>
        <w:numPr>
          <w:ilvl w:val="0"/>
          <w:numId w:val="6"/>
        </w:numPr>
        <w:shd w:val="clear" w:color="auto" w:fill="auto"/>
        <w:tabs>
          <w:tab w:val="left" w:pos="464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>ґрунтується на ідеї культури ділового життя.</w:t>
      </w:r>
    </w:p>
    <w:p w14:paraId="37B8DFFF" w14:textId="77777777" w:rsidR="00AB1A57" w:rsidRDefault="00AB1A57" w:rsidP="00AB1A57">
      <w:pPr>
        <w:rPr>
          <w:sz w:val="2"/>
          <w:szCs w:val="2"/>
        </w:rPr>
        <w:sectPr w:rsidR="00AB1A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75FF3F" w14:textId="77777777" w:rsidR="00AB1A57" w:rsidRDefault="00AB1A57" w:rsidP="00AB1A57">
      <w:pPr>
        <w:pStyle w:val="a4"/>
        <w:framePr w:wrap="none" w:vAnchor="page" w:hAnchor="page" w:x="5751" w:y="353"/>
        <w:shd w:val="clear" w:color="auto" w:fill="auto"/>
        <w:spacing w:line="220" w:lineRule="exact"/>
      </w:pPr>
      <w:r>
        <w:rPr>
          <w:color w:val="000000"/>
          <w:lang w:eastAsia="uk-UA" w:bidi="uk-UA"/>
        </w:rPr>
        <w:lastRenderedPageBreak/>
        <w:t>38</w:t>
      </w:r>
    </w:p>
    <w:p w14:paraId="2BCDE3E9" w14:textId="77777777" w:rsidR="00AB1A57" w:rsidRDefault="00AB1A57" w:rsidP="00AB1A57">
      <w:pPr>
        <w:pStyle w:val="150"/>
        <w:framePr w:w="9701" w:h="12562" w:hRule="exact" w:wrap="none" w:vAnchor="page" w:hAnchor="page" w:x="1047" w:y="1112"/>
        <w:shd w:val="clear" w:color="auto" w:fill="auto"/>
        <w:ind w:left="600" w:firstLine="0"/>
        <w:jc w:val="left"/>
      </w:pPr>
      <w:r>
        <w:rPr>
          <w:color w:val="000000"/>
          <w:lang w:eastAsia="uk-UA" w:bidi="uk-UA"/>
        </w:rPr>
        <w:t xml:space="preserve">Головна ідея концепції </w:t>
      </w:r>
      <w:proofErr w:type="spellStart"/>
      <w:r>
        <w:rPr>
          <w:color w:val="000000"/>
          <w:lang w:eastAsia="uk-UA" w:bidi="uk-UA"/>
        </w:rPr>
        <w:t>самоменеджменту</w:t>
      </w:r>
      <w:proofErr w:type="spellEnd"/>
      <w:r>
        <w:rPr>
          <w:color w:val="000000"/>
          <w:lang w:eastAsia="uk-UA" w:bidi="uk-UA"/>
        </w:rPr>
        <w:t xml:space="preserve"> В. Андрєєва:</w:t>
      </w:r>
    </w:p>
    <w:p w14:paraId="14AD3B30" w14:textId="77777777" w:rsidR="00AB1A57" w:rsidRDefault="00AB1A57" w:rsidP="00AB1A57">
      <w:pPr>
        <w:framePr w:w="9701" w:h="12562" w:hRule="exact" w:wrap="none" w:vAnchor="page" w:hAnchor="page" w:x="1047" w:y="1112"/>
        <w:numPr>
          <w:ilvl w:val="0"/>
          <w:numId w:val="7"/>
        </w:numPr>
        <w:tabs>
          <w:tab w:val="left" w:pos="421"/>
        </w:tabs>
        <w:spacing w:line="365" w:lineRule="exact"/>
        <w:ind w:left="460" w:hanging="460"/>
        <w:jc w:val="both"/>
      </w:pPr>
      <w:r>
        <w:t xml:space="preserve">на </w:t>
      </w:r>
      <w:proofErr w:type="spellStart"/>
      <w:r>
        <w:t>самоменеджмент</w:t>
      </w:r>
      <w:proofErr w:type="spellEnd"/>
      <w:r>
        <w:t xml:space="preserve"> покладається виконання визначених функцій, які перебувають у певній взаємозалежності і зазвичай реалізуються у визначеній послідовності. Головна перевага - раціональне використання власного часу;</w:t>
      </w:r>
    </w:p>
    <w:p w14:paraId="54C4563C" w14:textId="77777777" w:rsidR="00AB1A57" w:rsidRDefault="00AB1A57" w:rsidP="00AB1A57">
      <w:pPr>
        <w:framePr w:w="9701" w:h="12562" w:hRule="exact" w:wrap="none" w:vAnchor="page" w:hAnchor="page" w:x="1047" w:y="1112"/>
        <w:numPr>
          <w:ilvl w:val="0"/>
          <w:numId w:val="7"/>
        </w:numPr>
        <w:tabs>
          <w:tab w:val="left" w:pos="445"/>
        </w:tabs>
        <w:spacing w:line="365" w:lineRule="exact"/>
        <w:ind w:left="460" w:hanging="460"/>
        <w:jc w:val="both"/>
      </w:pPr>
      <w:r>
        <w:t>ідея обмежень. Теорії обмежень пропонують найшвидший і найбільш практичний спосіб здійснення прискореного саморозвитку вивчення, усвідомлення та подолання обмежень, які перешкоджають успіху й особистому росту;</w:t>
      </w:r>
    </w:p>
    <w:p w14:paraId="0B2D25AD" w14:textId="77777777" w:rsidR="00AB1A57" w:rsidRDefault="00AB1A57" w:rsidP="00AB1A57">
      <w:pPr>
        <w:framePr w:w="9701" w:h="12562" w:hRule="exact" w:wrap="none" w:vAnchor="page" w:hAnchor="page" w:x="1047" w:y="1112"/>
        <w:numPr>
          <w:ilvl w:val="0"/>
          <w:numId w:val="7"/>
        </w:numPr>
        <w:tabs>
          <w:tab w:val="left" w:pos="445"/>
        </w:tabs>
        <w:spacing w:line="365" w:lineRule="exact"/>
        <w:ind w:left="460" w:hanging="460"/>
        <w:jc w:val="both"/>
      </w:pPr>
      <w:r>
        <w:t>ґрунтується у виділенні інтегральної узагальненої характеристики сучасного менеджера, творчого характеру його особистості, тобто особистості, яка здатна до безупинного саморозвитку та самореалізації;</w:t>
      </w:r>
    </w:p>
    <w:p w14:paraId="5E0B0436" w14:textId="77777777" w:rsidR="00AB1A57" w:rsidRDefault="00AB1A57" w:rsidP="00AB1A57">
      <w:pPr>
        <w:framePr w:w="9701" w:h="12562" w:hRule="exact" w:wrap="none" w:vAnchor="page" w:hAnchor="page" w:x="1047" w:y="1112"/>
        <w:numPr>
          <w:ilvl w:val="0"/>
          <w:numId w:val="7"/>
        </w:numPr>
        <w:tabs>
          <w:tab w:val="left" w:pos="445"/>
        </w:tabs>
        <w:spacing w:after="300" w:line="365" w:lineRule="exact"/>
        <w:ind w:left="460" w:hanging="460"/>
        <w:jc w:val="both"/>
      </w:pPr>
      <w:r>
        <w:t>зв’язок кар’єри з успіхом.</w:t>
      </w:r>
    </w:p>
    <w:p w14:paraId="67AD6574" w14:textId="77777777" w:rsidR="00AB1A57" w:rsidRDefault="00AB1A57" w:rsidP="00AB1A57">
      <w:pPr>
        <w:pStyle w:val="150"/>
        <w:framePr w:w="9701" w:h="12562" w:hRule="exact" w:wrap="none" w:vAnchor="page" w:hAnchor="page" w:x="1047" w:y="1112"/>
        <w:shd w:val="clear" w:color="auto" w:fill="auto"/>
        <w:ind w:left="600" w:firstLine="0"/>
        <w:jc w:val="left"/>
      </w:pPr>
      <w:r>
        <w:rPr>
          <w:color w:val="000000"/>
          <w:lang w:eastAsia="uk-UA" w:bidi="uk-UA"/>
        </w:rPr>
        <w:t xml:space="preserve">Усі закони </w:t>
      </w:r>
      <w:proofErr w:type="spellStart"/>
      <w:r>
        <w:rPr>
          <w:color w:val="000000"/>
          <w:lang w:eastAsia="uk-UA" w:bidi="uk-UA"/>
        </w:rPr>
        <w:t>самоменеджменту</w:t>
      </w:r>
      <w:proofErr w:type="spellEnd"/>
      <w:r>
        <w:rPr>
          <w:color w:val="000000"/>
          <w:lang w:eastAsia="uk-UA" w:bidi="uk-UA"/>
        </w:rPr>
        <w:t xml:space="preserve"> можна виокремити у такі види:</w:t>
      </w:r>
    </w:p>
    <w:p w14:paraId="021A0B2E" w14:textId="77777777" w:rsidR="00AB1A57" w:rsidRDefault="00AB1A57" w:rsidP="00AB1A57">
      <w:pPr>
        <w:framePr w:w="9701" w:h="12562" w:hRule="exact" w:wrap="none" w:vAnchor="page" w:hAnchor="page" w:x="1047" w:y="1112"/>
        <w:numPr>
          <w:ilvl w:val="0"/>
          <w:numId w:val="8"/>
        </w:numPr>
        <w:tabs>
          <w:tab w:val="left" w:pos="421"/>
        </w:tabs>
        <w:spacing w:line="365" w:lineRule="exact"/>
        <w:ind w:left="460" w:hanging="460"/>
        <w:jc w:val="both"/>
      </w:pPr>
      <w:r>
        <w:t>загальні, специфічні;</w:t>
      </w:r>
    </w:p>
    <w:p w14:paraId="3C2B96BD" w14:textId="77777777" w:rsidR="00AB1A57" w:rsidRDefault="00AB1A57" w:rsidP="00AB1A57">
      <w:pPr>
        <w:framePr w:w="9701" w:h="12562" w:hRule="exact" w:wrap="none" w:vAnchor="page" w:hAnchor="page" w:x="1047" w:y="1112"/>
        <w:numPr>
          <w:ilvl w:val="0"/>
          <w:numId w:val="8"/>
        </w:numPr>
        <w:tabs>
          <w:tab w:val="left" w:pos="445"/>
        </w:tabs>
        <w:spacing w:line="365" w:lineRule="exact"/>
        <w:ind w:left="460" w:hanging="460"/>
        <w:jc w:val="both"/>
      </w:pPr>
      <w:r>
        <w:t>загальні, функціональні;</w:t>
      </w:r>
    </w:p>
    <w:p w14:paraId="6F429EE3" w14:textId="77777777" w:rsidR="00AB1A57" w:rsidRDefault="00AB1A57" w:rsidP="00AB1A57">
      <w:pPr>
        <w:framePr w:w="9701" w:h="12562" w:hRule="exact" w:wrap="none" w:vAnchor="page" w:hAnchor="page" w:x="1047" w:y="1112"/>
        <w:numPr>
          <w:ilvl w:val="0"/>
          <w:numId w:val="8"/>
        </w:numPr>
        <w:tabs>
          <w:tab w:val="left" w:pos="445"/>
        </w:tabs>
        <w:spacing w:line="365" w:lineRule="exact"/>
        <w:ind w:left="460" w:hanging="460"/>
        <w:jc w:val="both"/>
      </w:pPr>
      <w:r>
        <w:t>специфічні, функціональні;</w:t>
      </w:r>
    </w:p>
    <w:p w14:paraId="69D64D38" w14:textId="77777777" w:rsidR="00AB1A57" w:rsidRDefault="00AB1A57" w:rsidP="00AB1A57">
      <w:pPr>
        <w:framePr w:w="9701" w:h="12562" w:hRule="exact" w:wrap="none" w:vAnchor="page" w:hAnchor="page" w:x="1047" w:y="1112"/>
        <w:numPr>
          <w:ilvl w:val="0"/>
          <w:numId w:val="8"/>
        </w:numPr>
        <w:tabs>
          <w:tab w:val="left" w:pos="445"/>
        </w:tabs>
        <w:spacing w:after="300" w:line="365" w:lineRule="exact"/>
        <w:ind w:left="460" w:hanging="460"/>
        <w:jc w:val="both"/>
      </w:pPr>
      <w:r>
        <w:t>основні, другорядні.</w:t>
      </w:r>
    </w:p>
    <w:p w14:paraId="5D5D46C4" w14:textId="77777777" w:rsidR="00AB1A57" w:rsidRDefault="00AB1A57" w:rsidP="00AB1A57">
      <w:pPr>
        <w:pStyle w:val="150"/>
        <w:framePr w:w="9701" w:h="12562" w:hRule="exact" w:wrap="none" w:vAnchor="page" w:hAnchor="page" w:x="1047" w:y="1112"/>
        <w:shd w:val="clear" w:color="auto" w:fill="auto"/>
        <w:ind w:left="600" w:firstLine="0"/>
        <w:jc w:val="left"/>
      </w:pPr>
      <w:r>
        <w:rPr>
          <w:color w:val="000000"/>
          <w:lang w:eastAsia="uk-UA" w:bidi="uk-UA"/>
        </w:rPr>
        <w:t>Суть закону цілепокладання:</w:t>
      </w:r>
    </w:p>
    <w:p w14:paraId="5E70BCD8" w14:textId="77777777" w:rsidR="00AB1A57" w:rsidRDefault="00AB1A57" w:rsidP="00AB1A57">
      <w:pPr>
        <w:framePr w:w="9701" w:h="12562" w:hRule="exact" w:wrap="none" w:vAnchor="page" w:hAnchor="page" w:x="1047" w:y="1112"/>
        <w:numPr>
          <w:ilvl w:val="0"/>
          <w:numId w:val="9"/>
        </w:numPr>
        <w:tabs>
          <w:tab w:val="left" w:pos="421"/>
        </w:tabs>
        <w:spacing w:line="365" w:lineRule="exact"/>
        <w:ind w:left="460" w:hanging="460"/>
        <w:jc w:val="both"/>
      </w:pPr>
      <w:r>
        <w:t>кожна людина має ціль (навіть якщо її не усвідомлює), зумовлену (запрограмовану організмом) об’єктивними законами навколишнього середовища та специфічними законами функціонування певної людини або організації;</w:t>
      </w:r>
    </w:p>
    <w:p w14:paraId="26099D09" w14:textId="77777777" w:rsidR="00AB1A57" w:rsidRDefault="00AB1A57" w:rsidP="00AB1A57">
      <w:pPr>
        <w:framePr w:w="9701" w:h="12562" w:hRule="exact" w:wrap="none" w:vAnchor="page" w:hAnchor="page" w:x="1047" w:y="1112"/>
        <w:numPr>
          <w:ilvl w:val="0"/>
          <w:numId w:val="9"/>
        </w:numPr>
        <w:tabs>
          <w:tab w:val="left" w:pos="445"/>
        </w:tabs>
        <w:spacing w:line="365" w:lineRule="exact"/>
        <w:ind w:left="460" w:hanging="460"/>
        <w:jc w:val="both"/>
      </w:pPr>
      <w:r>
        <w:t>чим складнішою є людина, тим складнішими та різноманітнішими повинні бути механізми і система керування нею;</w:t>
      </w:r>
    </w:p>
    <w:p w14:paraId="59DA31B1" w14:textId="77777777" w:rsidR="00AB1A57" w:rsidRDefault="00AB1A57" w:rsidP="00AB1A57">
      <w:pPr>
        <w:framePr w:w="9701" w:h="12562" w:hRule="exact" w:wrap="none" w:vAnchor="page" w:hAnchor="page" w:x="1047" w:y="1112"/>
        <w:numPr>
          <w:ilvl w:val="0"/>
          <w:numId w:val="9"/>
        </w:numPr>
        <w:tabs>
          <w:tab w:val="left" w:pos="445"/>
        </w:tabs>
        <w:spacing w:line="365" w:lineRule="exact"/>
        <w:ind w:left="460" w:hanging="460"/>
        <w:jc w:val="both"/>
      </w:pPr>
      <w:r>
        <w:t>людина у своїй життєдіяльності виявляє лише ті якості, реалізує можливості, розвиває здібності, яких потребує від неї навколишнє середовище;</w:t>
      </w:r>
    </w:p>
    <w:p w14:paraId="22B141D2" w14:textId="77777777" w:rsidR="00AB1A57" w:rsidRDefault="00AB1A57" w:rsidP="00AB1A57">
      <w:pPr>
        <w:framePr w:w="9701" w:h="12562" w:hRule="exact" w:wrap="none" w:vAnchor="page" w:hAnchor="page" w:x="1047" w:y="1112"/>
        <w:numPr>
          <w:ilvl w:val="0"/>
          <w:numId w:val="9"/>
        </w:numPr>
        <w:tabs>
          <w:tab w:val="left" w:pos="445"/>
        </w:tabs>
        <w:spacing w:line="365" w:lineRule="exact"/>
        <w:ind w:left="460" w:hanging="460"/>
        <w:jc w:val="both"/>
      </w:pPr>
      <w:r>
        <w:t>відповідно до змін внутрішнього (освіта, здоров’я) і зовнішнього середовища потрібно періодично перебудовувати, налаштовувати механізм керування собою (адаптуватися).</w:t>
      </w:r>
    </w:p>
    <w:p w14:paraId="0536EC0F" w14:textId="77777777" w:rsidR="00AB1A57" w:rsidRDefault="00AB1A57" w:rsidP="00AB1A57">
      <w:pPr>
        <w:rPr>
          <w:sz w:val="2"/>
          <w:szCs w:val="2"/>
        </w:rPr>
        <w:sectPr w:rsidR="00AB1A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ECF2E1" w14:textId="77777777" w:rsidR="00D44549" w:rsidRDefault="00D44549"/>
    <w:sectPr w:rsidR="00D44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03B5"/>
    <w:multiLevelType w:val="multilevel"/>
    <w:tmpl w:val="AFD887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62264B"/>
    <w:multiLevelType w:val="multilevel"/>
    <w:tmpl w:val="63CC1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8C037C"/>
    <w:multiLevelType w:val="multilevel"/>
    <w:tmpl w:val="A3D0F0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754131"/>
    <w:multiLevelType w:val="multilevel"/>
    <w:tmpl w:val="85744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6D54D8"/>
    <w:multiLevelType w:val="multilevel"/>
    <w:tmpl w:val="37AE6C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BA62FC"/>
    <w:multiLevelType w:val="multilevel"/>
    <w:tmpl w:val="5FFA7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510431"/>
    <w:multiLevelType w:val="multilevel"/>
    <w:tmpl w:val="D31422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12178B"/>
    <w:multiLevelType w:val="multilevel"/>
    <w:tmpl w:val="EEE0BA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33293E"/>
    <w:multiLevelType w:val="multilevel"/>
    <w:tmpl w:val="DFBCF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57"/>
    <w:rsid w:val="005D6A83"/>
    <w:rsid w:val="00AB1A57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EDC7"/>
  <w15:chartTrackingRefBased/>
  <w15:docId w15:val="{DB0B3471-34CC-4D2E-BE2F-01F3A705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A5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AB1A5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AB1A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">
    <w:name w:val="Основной текст (8)_"/>
    <w:basedOn w:val="a0"/>
    <w:link w:val="80"/>
    <w:rsid w:val="00AB1A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Заголовок №2_"/>
    <w:basedOn w:val="a0"/>
    <w:link w:val="21"/>
    <w:rsid w:val="00AB1A5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AB1A57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22">
    <w:name w:val="Основной текст (2)"/>
    <w:basedOn w:val="2"/>
    <w:rsid w:val="00AB1A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a4">
    <w:name w:val="Колонтитул"/>
    <w:basedOn w:val="a"/>
    <w:link w:val="a3"/>
    <w:rsid w:val="00AB1A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AB1A57"/>
    <w:pPr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1">
    <w:name w:val="Заголовок №2"/>
    <w:basedOn w:val="a"/>
    <w:link w:val="20"/>
    <w:rsid w:val="00AB1A57"/>
    <w:pPr>
      <w:shd w:val="clear" w:color="auto" w:fill="FFFFFF"/>
      <w:spacing w:after="480" w:line="0" w:lineRule="atLeast"/>
      <w:ind w:hanging="1080"/>
      <w:jc w:val="center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AB1A57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2892</Words>
  <Characters>1650</Characters>
  <Application>Microsoft Office Word</Application>
  <DocSecurity>0</DocSecurity>
  <Lines>13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2023-12-03T17:19:00Z</dcterms:created>
  <dcterms:modified xsi:type="dcterms:W3CDTF">2023-12-03T17:23:00Z</dcterms:modified>
</cp:coreProperties>
</file>