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5D9B" w14:textId="4B7B63D7" w:rsidR="00D44549" w:rsidRPr="00616286" w:rsidRDefault="006162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286">
        <w:rPr>
          <w:rFonts w:ascii="Times New Roman" w:hAnsi="Times New Roman" w:cs="Times New Roman"/>
          <w:b/>
          <w:bCs/>
          <w:sz w:val="28"/>
          <w:szCs w:val="28"/>
        </w:rPr>
        <w:t xml:space="preserve">Лекція 2. </w:t>
      </w:r>
      <w:r w:rsidRPr="00616286">
        <w:rPr>
          <w:rFonts w:ascii="Times New Roman" w:hAnsi="Times New Roman" w:cs="Times New Roman"/>
          <w:b/>
          <w:bCs/>
          <w:sz w:val="28"/>
          <w:szCs w:val="28"/>
        </w:rPr>
        <w:t>Концептуальна модель самоменеджменту</w:t>
      </w:r>
    </w:p>
    <w:p w14:paraId="136CC8C3" w14:textId="34CE410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 виділити такі концептуальні підходи до самоменеджменту. </w:t>
      </w:r>
    </w:p>
    <w:p w14:paraId="10C2D2BA" w14:textId="1ACF975B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Зайверта.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автора, головна мета самоменеджменту –</w:t>
      </w:r>
      <w:r w:rsidRPr="00161FB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максимальне використання власних можливостей,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плином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 (самовизначення) та</w:t>
      </w:r>
      <w:r w:rsidRPr="00161FB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переборювання зовнішніх обставин на роботі і в особистому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раціональне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заощадження власного часу. </w:t>
      </w:r>
    </w:p>
    <w:p w14:paraId="085EC353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покладають</w:t>
      </w:r>
      <w:r w:rsidRPr="00161FB1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певних</w:t>
      </w:r>
      <w:r w:rsidRPr="00161FB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перебувають у визначеній взаємозалежності та зазвичай реалізуються Галузь, основні гравці, ринок </w:t>
      </w:r>
    </w:p>
    <w:p w14:paraId="28FA13E2" w14:textId="07E5724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Територія, географія, демографія </w:t>
      </w:r>
    </w:p>
    <w:p w14:paraId="6140B16A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Організація, структура </w:t>
      </w:r>
    </w:p>
    <w:p w14:paraId="42B17118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Функції та</w:t>
      </w:r>
      <w:r w:rsidR="00191F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>за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персоналу на місцях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послідовності: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формулювання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(аналіз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особистих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(розроблення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альтернативних варіантів своєї діяльності); ухвалення рішень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(ухвалення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рішень про майбутні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(складання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 організація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трудового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сформульованих</w:t>
      </w:r>
      <w:r w:rsidRPr="00161FB1">
        <w:rPr>
          <w:rFonts w:ascii="Times New Roman" w:eastAsia="Times New Roman" w:hAnsi="Times New Roman" w:cs="Times New Roman"/>
          <w:color w:val="000000"/>
          <w:spacing w:val="66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(самоконтроль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підсумків,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39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комунікація (пошук і обмін інформацією, здійснення комунікаційних зв’язків). </w:t>
      </w:r>
    </w:p>
    <w:p w14:paraId="506DA04E" w14:textId="250ADF86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ив</w:t>
      </w:r>
      <w:r w:rsidRPr="00161FB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ив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очікуваний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сформував</w:t>
      </w:r>
      <w:r w:rsidRPr="00161FB1">
        <w:rPr>
          <w:rFonts w:ascii="Times New Roman" w:eastAsia="Times New Roman" w:hAnsi="Times New Roman" w:cs="Times New Roman"/>
          <w:color w:val="000000"/>
          <w:spacing w:val="26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r w:rsidRPr="00161FB1">
        <w:rPr>
          <w:rFonts w:ascii="Times New Roman" w:eastAsia="Times New Roman" w:hAnsi="Times New Roman" w:cs="Times New Roman"/>
          <w:color w:val="000000"/>
          <w:spacing w:val="26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цих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(оцінки реального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справ,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інвентаризації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подав практичні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зменшення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запропонував психологічні тести для самооцінки особистісного потенціалу.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CDB1CC9" w14:textId="36926F3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Вудкока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Френсіса побудована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ідеї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обмеженнями</w:t>
      </w:r>
      <w:r w:rsidRPr="00161FB1">
        <w:rPr>
          <w:rFonts w:ascii="Times New Roman" w:eastAsia="Times New Roman" w:hAnsi="Times New Roman" w:cs="Times New Roman"/>
          <w:color w:val="000000"/>
          <w:spacing w:val="23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розуміють чинники,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Pr="00161FB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стримують</w:t>
      </w:r>
      <w:r w:rsidRPr="00161FB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провести</w:t>
      </w:r>
      <w:r w:rsidRPr="00161FB1">
        <w:rPr>
          <w:rFonts w:ascii="Times New Roman" w:eastAsia="Times New Roman" w:hAnsi="Times New Roman" w:cs="Times New Roman"/>
          <w:color w:val="000000"/>
          <w:spacing w:val="34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прискорен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ий</w:t>
      </w:r>
      <w:r w:rsidRPr="00161FB1">
        <w:rPr>
          <w:rFonts w:ascii="Times New Roman" w:eastAsia="Times New Roman" w:hAnsi="Times New Roman" w:cs="Times New Roman"/>
          <w:color w:val="000000"/>
          <w:spacing w:val="34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треба вивч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ити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усвідом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ити</w:t>
      </w:r>
      <w:r w:rsidRPr="00161FB1">
        <w:rPr>
          <w:rFonts w:ascii="Times New Roman" w:eastAsia="Times New Roman" w:hAnsi="Times New Roman" w:cs="Times New Roman"/>
          <w:color w:val="000000"/>
          <w:spacing w:val="4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подола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ти</w:t>
      </w:r>
      <w:r w:rsidRPr="00161FB1">
        <w:rPr>
          <w:rFonts w:ascii="Times New Roman" w:eastAsia="Times New Roman" w:hAnsi="Times New Roman" w:cs="Times New Roman"/>
          <w:color w:val="000000"/>
          <w:spacing w:val="4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ня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перешкоджають успіху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зростанню.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 w:rsidRPr="00161FB1">
        <w:rPr>
          <w:rFonts w:ascii="Times New Roman" w:eastAsia="Times New Roman" w:hAnsi="Times New Roman" w:cs="Times New Roman"/>
          <w:color w:val="000000"/>
          <w:spacing w:val="38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змогу виконувати всебічну перевірку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наявних здібностей і пошуку реальних шляхів розвитку особистих і ділових якостей. </w:t>
      </w:r>
    </w:p>
    <w:p w14:paraId="6607F3C2" w14:textId="6E8174BB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оцінювати менеджера,</w:t>
      </w:r>
      <w:r w:rsidRPr="00161FB1">
        <w:rPr>
          <w:rFonts w:ascii="Times New Roman" w:eastAsia="Times New Roman" w:hAnsi="Times New Roman" w:cs="Times New Roman"/>
          <w:color w:val="000000"/>
          <w:spacing w:val="4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належать: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собою</w:t>
      </w:r>
      <w:r w:rsidRPr="00161FB1">
        <w:rPr>
          <w:rFonts w:ascii="Times New Roman" w:eastAsia="Times New Roman" w:hAnsi="Times New Roman" w:cs="Times New Roman"/>
          <w:color w:val="000000"/>
          <w:spacing w:val="4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людей,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розмиті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неясні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нечіткі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цілі, зупинений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підходу,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недостатнє розуміння суті, особливостей управлінської праці, слабкі навички до керівництва,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здатність керувати,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проблеми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,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навчатись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низька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здатність формувати та управляти колективом.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F6A6ABC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Міждисциплінарна модель 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,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 ґрунтується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Карпичева.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моделі визначені окремими загальними концептуальними положеннями: </w:t>
      </w:r>
    </w:p>
    <w:p w14:paraId="47EC28B8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9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охарактеризувати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«керована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анархія».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дослідження</w:t>
      </w:r>
      <w:r w:rsidR="00191F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соціосинергетики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(теорії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динамічних, нерівноважних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систем)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суб’єкт керування,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розкриття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самоврядування,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самоорганізації, саморегуляції, самовиховання; </w:t>
      </w:r>
    </w:p>
    <w:p w14:paraId="0AD806FF" w14:textId="20BDE72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вписаний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людську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(біоритми, генетична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пов’язаний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організацією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(речей, людей, ідей, відносин), соціальним управлінням; </w:t>
      </w:r>
    </w:p>
    <w:p w14:paraId="1C9127ED" w14:textId="77777777" w:rsidR="00616286" w:rsidRPr="00161FB1" w:rsidRDefault="00616286" w:rsidP="00191FC6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 –</w:t>
      </w:r>
      <w:r w:rsidRPr="00161FB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 спосіб організації життя, а не набір правил. </w:t>
      </w:r>
    </w:p>
    <w:p w14:paraId="6AB740C2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пов’язаний</w:t>
      </w:r>
      <w:r w:rsidRPr="00161FB1">
        <w:rPr>
          <w:rFonts w:ascii="Times New Roman" w:eastAsia="Times New Roman" w:hAnsi="Times New Roman" w:cs="Times New Roman"/>
          <w:color w:val="000000"/>
          <w:spacing w:val="22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релігійним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життя, особливо в напрямі пошуку нових можливостей, зміцнення духу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волі, приборкування неадекватних бажань;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A63B91C" w14:textId="133C49F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найважливіше питання самоменеджменту –</w:t>
      </w:r>
      <w:r w:rsidRPr="00161FB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розвиток особистості завдяки сформованому методичному забезпеченню. </w:t>
      </w:r>
    </w:p>
    <w:p w14:paraId="654F6A70" w14:textId="1480220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4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Андрєєва.</w:t>
      </w:r>
      <w:r w:rsidRPr="00161FB1">
        <w:rPr>
          <w:rFonts w:ascii="Times New Roman" w:eastAsia="Times New Roman" w:hAnsi="Times New Roman" w:cs="Times New Roman"/>
          <w:color w:val="000000"/>
          <w:spacing w:val="29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Центральна</w:t>
      </w:r>
      <w:r w:rsidRPr="00161FB1">
        <w:rPr>
          <w:rFonts w:ascii="Times New Roman" w:eastAsia="Times New Roman" w:hAnsi="Times New Roman" w:cs="Times New Roman"/>
          <w:color w:val="000000"/>
          <w:spacing w:val="29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ідея концепції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37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творчих</w:t>
      </w:r>
      <w:r w:rsidRPr="00161FB1">
        <w:rPr>
          <w:rFonts w:ascii="Times New Roman" w:eastAsia="Times New Roman" w:hAnsi="Times New Roman" w:cs="Times New Roman"/>
          <w:color w:val="000000"/>
          <w:spacing w:val="36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 самореалізація</w:t>
      </w:r>
      <w:r w:rsidRPr="00161FB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одному, а найчастіше у декількох видах професійно-творчої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Підґрунтям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 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автор </w:t>
      </w:r>
      <w:r w:rsidRPr="00161F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за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пропонував</w:t>
      </w:r>
      <w:r w:rsidRPr="00161FB1">
        <w:rPr>
          <w:rFonts w:ascii="Times New Roman" w:eastAsia="Times New Roman" w:hAnsi="Times New Roman" w:cs="Times New Roman"/>
          <w:color w:val="000000"/>
          <w:spacing w:val="33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 менеджера: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цілеспрямований,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генератор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рішучий,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гнучкий, вимогливий,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незалежний,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енергійний,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авторитетний,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оптиміст, практик,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принциповий,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комунікабельний,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лідер,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новатор, конкурентоздатний, інтелігентний, революціонер, реформатор. </w:t>
      </w:r>
    </w:p>
    <w:p w14:paraId="77CBEDE4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Усім характеристикам типів особистості дають оцінку в</w:t>
      </w:r>
      <w:r w:rsidRPr="00161FB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балах за дев’ятибальною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шкалою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будують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профіль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 визначивши сильні та слабкі сторони. Дослідник запропонував</w:t>
      </w:r>
      <w:r w:rsidRPr="00161FB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тест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методики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оцінювання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,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 потрібних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сторін особистості: менталітету,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інтелігентності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конкурентоздатності, спроможності до ризику, самоврядування, комунікативно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-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лідерських здібностей,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самооцінки сформовано методичні поради для розроблення програм самоосвіти й саморозвитку.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0C3B237" w14:textId="13B838FD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Концепція 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А. Хроленко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,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</w:t>
      </w:r>
      <w:r w:rsidRPr="00161FB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ґрунтується</w:t>
      </w:r>
      <w:r w:rsidRPr="00161FB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ідеї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культури розкривається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цільових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орієнтирів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виявляється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техніці</w:t>
      </w:r>
      <w:r w:rsidRPr="00161FB1">
        <w:rPr>
          <w:rFonts w:ascii="Times New Roman" w:eastAsia="Times New Roman" w:hAnsi="Times New Roman" w:cs="Times New Roman"/>
          <w:color w:val="000000"/>
          <w:spacing w:val="4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культурних взаєминах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людьми,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бесіди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ов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увати наради,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виступи,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планувати власне життя та відпочинок.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2047A37" w14:textId="21BDBE70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кар’єру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ділового потенціалу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Водночас</w:t>
      </w:r>
      <w:r w:rsidRPr="00161FB1">
        <w:rPr>
          <w:rFonts w:ascii="Times New Roman" w:eastAsia="Times New Roman" w:hAnsi="Times New Roman" w:cs="Times New Roman"/>
          <w:color w:val="000000"/>
          <w:spacing w:val="8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блоку самооцінки.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придатні</w:t>
      </w:r>
      <w:r w:rsidRPr="00161FB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«загального вживання»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конкретної особистості. </w:t>
      </w:r>
    </w:p>
    <w:p w14:paraId="5F816626" w14:textId="4BDEC83F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6.</w:t>
      </w:r>
      <w:r w:rsidRPr="00161FB1">
        <w:rPr>
          <w:rFonts w:ascii="Times New Roman" w:eastAsia="Times New Roman" w:hAnsi="Times New Roman" w:cs="Times New Roman"/>
          <w:color w:val="000000"/>
          <w:spacing w:val="56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Бербеля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Швальбе зорієнтована на кар’єру та зв’язок кар’єри з успіхом.</w:t>
      </w:r>
      <w:r w:rsidRPr="00161FB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Головний мотив просування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кар’єрною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сходинкою</w:t>
      </w:r>
      <w:r w:rsidRPr="00161FB1">
        <w:rPr>
          <w:rFonts w:ascii="Times New Roman" w:eastAsia="Times New Roman" w:hAnsi="Times New Roman" w:cs="Times New Roman"/>
          <w:color w:val="000000"/>
          <w:spacing w:val="63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63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орієнтація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успіху,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тобто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співвіднесен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ий</w:t>
      </w:r>
      <w:r w:rsidRPr="00161FB1">
        <w:rPr>
          <w:rFonts w:ascii="Times New Roman" w:eastAsia="Times New Roman" w:hAnsi="Times New Roman" w:cs="Times New Roman"/>
          <w:color w:val="000000"/>
          <w:spacing w:val="44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з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очікуваннями, системою цінностей, життєвими цілями індивіда, який одержує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позитивну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52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орієнтуються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опираються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насамперед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ділові якості. Шлях до успіху пролягає через самопізнання й удосконалення своїх ділових якостей.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D9D32AB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 w:rsidR="00191FC6">
        <w:rPr>
          <w:rFonts w:ascii="Times New Roman" w:eastAsia="Times New Roman" w:hAnsi="Times New Roman" w:cs="Times New Roman"/>
          <w:color w:val="000000"/>
          <w:spacing w:val="54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Моргенстерн</w:t>
      </w:r>
      <w:r w:rsidR="00191F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Основа концепції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максимальне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гармонізування здоров’я, задоволення та взаємин завдяки ефективній самоорганізації.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організованість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найважливішим навиком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виживання в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сучасному світі, де досягають успіху лише 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уміє</w:t>
      </w:r>
      <w:r w:rsidRPr="00161FB1">
        <w:rPr>
          <w:rFonts w:ascii="Times New Roman" w:eastAsia="Times New Roman" w:hAnsi="Times New Roman" w:cs="Times New Roman"/>
          <w:color w:val="000000"/>
          <w:spacing w:val="25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25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оточення.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підвищення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конкурентоздатності,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зміцнення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репутації виділено елементи концепції. </w:t>
      </w:r>
    </w:p>
    <w:p w14:paraId="6F56EEC6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стратегічних цілей</w:t>
      </w:r>
      <w:r w:rsidRPr="00161FB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власного життя і на їхній</w:t>
      </w:r>
      <w:r w:rsidRPr="00161FB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підставі створено</w:t>
      </w:r>
      <w:r w:rsidRPr="00161FB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систему</w:t>
      </w:r>
      <w:r w:rsidRPr="00161FB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поставлених цілей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,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концентрації на головних цілях. </w:t>
      </w:r>
    </w:p>
    <w:p w14:paraId="05180B50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простору,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предметної</w:t>
      </w:r>
      <w:r w:rsidR="00191F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</w:t>
      </w:r>
      <w:r w:rsidRPr="00161FB1">
        <w:rPr>
          <w:rFonts w:ascii="Times New Roman" w:eastAsia="Times New Roman" w:hAnsi="Times New Roman" w:cs="Times New Roman"/>
          <w:color w:val="000000"/>
          <w:spacing w:val="36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ґрунтується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особи, потребах і цілях.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підтримува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ння</w:t>
      </w:r>
      <w:r w:rsidRPr="00161FB1">
        <w:rPr>
          <w:rFonts w:ascii="Times New Roman" w:eastAsia="Times New Roman" w:hAnsi="Times New Roman" w:cs="Times New Roman"/>
          <w:color w:val="000000"/>
          <w:spacing w:val="33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рівноваги</w:t>
      </w:r>
      <w:r w:rsidRPr="00161FB1">
        <w:rPr>
          <w:rFonts w:ascii="Times New Roman" w:eastAsia="Times New Roman" w:hAnsi="Times New Roman" w:cs="Times New Roman"/>
          <w:color w:val="000000"/>
          <w:spacing w:val="33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uk-UA"/>
        </w:rPr>
        <w:t xml:space="preserve">й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особистим життям. </w:t>
      </w:r>
    </w:p>
    <w:p w14:paraId="77FBD33A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r w:rsidRPr="00161FB1">
        <w:rPr>
          <w:rFonts w:ascii="Times New Roman" w:eastAsia="Times New Roman" w:hAnsi="Times New Roman" w:cs="Times New Roman"/>
          <w:color w:val="000000"/>
          <w:spacing w:val="4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термінів завершення виконання завдань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,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вчасне їх виконання. </w:t>
      </w:r>
    </w:p>
    <w:p w14:paraId="098D9663" w14:textId="77777777" w:rsidR="00191FC6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навантаження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59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робочому місці</w:t>
      </w:r>
      <w:r w:rsidRPr="00161FB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успішної роботи в умовах кризи, нестачі час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 xml:space="preserve">у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або в ситуації невизначеності. </w:t>
      </w:r>
    </w:p>
    <w:p w14:paraId="6865C0EA" w14:textId="3ED842F5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B7"/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управлінських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умінь</w:t>
      </w:r>
      <w:r w:rsidRPr="00161FB1">
        <w:rPr>
          <w:rFonts w:ascii="Times New Roman" w:eastAsia="Times New Roman" w:hAnsi="Times New Roman" w:cs="Times New Roman"/>
          <w:color w:val="000000"/>
          <w:spacing w:val="34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34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 </w:t>
      </w:r>
    </w:p>
    <w:p w14:paraId="1E28B42F" w14:textId="7AFBBBA0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 з персоналом, оточенням. Автор</w:t>
      </w:r>
      <w:r w:rsidRPr="00161FB1">
        <w:rPr>
          <w:rFonts w:ascii="Times New Roman" w:eastAsia="Times New Roman" w:hAnsi="Times New Roman" w:cs="Times New Roman"/>
          <w:color w:val="000000"/>
          <w:spacing w:val="27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розроб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ив</w:t>
      </w:r>
      <w:r w:rsidRPr="00161FB1">
        <w:rPr>
          <w:rFonts w:ascii="Times New Roman" w:eastAsia="Times New Roman" w:hAnsi="Times New Roman" w:cs="Times New Roman"/>
          <w:color w:val="000000"/>
          <w:spacing w:val="27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сучасних ринкових умовах. </w:t>
      </w:r>
    </w:p>
    <w:p w14:paraId="09AE986F" w14:textId="2E375DF4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Концепція 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 Кінана.</w:t>
      </w:r>
      <w:r w:rsidRPr="00161FB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Самоменеджмент, на думку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власного самовдосконалення у напрямі формування спроможності до самоконтролю,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життєвими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ситуаціями.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 xml:space="preserve">и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така:</w:t>
      </w:r>
      <w:r w:rsidRPr="00161FB1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самооцінка;</w:t>
      </w:r>
      <w:r w:rsidRPr="00161FB1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постояти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(наполягти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своєму,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сказати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«ні»);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боротись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стресом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бути наполегливим; уміння взаємодіяти з навколишніми. </w:t>
      </w:r>
    </w:p>
    <w:p w14:paraId="552F296F" w14:textId="746B2CB5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виділили</w:t>
      </w:r>
      <w:r w:rsidRPr="00161FB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дві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самоаналізу: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детальнішої 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r w:rsidRPr="00161FB1">
        <w:rPr>
          <w:rFonts w:ascii="Times New Roman" w:eastAsia="Times New Roman" w:hAnsi="Times New Roman" w:cs="Times New Roman"/>
          <w:color w:val="000000"/>
          <w:spacing w:val="61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вчинків особистості для забезпечення гармонізації взаємовідносин. </w:t>
      </w:r>
    </w:p>
    <w:p w14:paraId="7E85CE6C" w14:textId="458619CF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Концепція 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В.А. Абчука.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Основа</w:t>
      </w:r>
      <w:r w:rsidRPr="00161FB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концепції – етичні принципи та норми поведінки менеджера з погляду моралі, від дотримання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успішність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менеджменту.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Суспільний, культурний, соціальний, економічний розвиток ставить</w:t>
      </w:r>
      <w:r w:rsidRPr="00161FB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менеджера все нові моральні, етичні вимоги.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Важливий</w:t>
      </w:r>
      <w:r w:rsidRPr="00161FB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обов’язок</w:t>
      </w:r>
      <w:r w:rsidRPr="00161FB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залучати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персонал</w:t>
      </w:r>
      <w:r w:rsidRPr="00161FB1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поведінки.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треба</w:t>
      </w:r>
      <w:r w:rsidRPr="00161FB1">
        <w:rPr>
          <w:rFonts w:ascii="Times New Roman" w:eastAsia="Times New Roman" w:hAnsi="Times New Roman" w:cs="Times New Roman"/>
          <w:color w:val="000000"/>
          <w:spacing w:val="68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систематично</w:t>
      </w:r>
      <w:r w:rsidRPr="00161FB1">
        <w:rPr>
          <w:rFonts w:ascii="Times New Roman" w:eastAsia="Times New Roman" w:hAnsi="Times New Roman" w:cs="Times New Roman"/>
          <w:color w:val="000000"/>
          <w:spacing w:val="68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вивчати</w:t>
      </w:r>
      <w:r w:rsidRPr="00161FB1">
        <w:rPr>
          <w:rFonts w:ascii="Times New Roman" w:eastAsia="Times New Roman" w:hAnsi="Times New Roman" w:cs="Times New Roman"/>
          <w:color w:val="000000"/>
          <w:spacing w:val="68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етику менеджменту,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етичне</w:t>
      </w:r>
      <w:r w:rsidRPr="00161FB1">
        <w:rPr>
          <w:rFonts w:ascii="Times New Roman" w:eastAsia="Times New Roman" w:hAnsi="Times New Roman" w:cs="Times New Roman"/>
          <w:color w:val="000000"/>
          <w:spacing w:val="12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колективу,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контролювати дотримання етичних норм.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1971257" w14:textId="1E9B65A4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Найважливіше</w:t>
      </w:r>
      <w:r w:rsidRPr="00161FB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етичне завдання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,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яке</w:t>
      </w:r>
      <w:r w:rsidRPr="00161FB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 вирішувати менеджер</w:t>
      </w:r>
      <w:r w:rsidRPr="00161FB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проблема його соціальної відповідальності, невиконання організацією певних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обов’язків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суспільством,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добровільно брати участь у вирішенні соціальних проблем населення тієї країни, в якій він працює. </w:t>
      </w:r>
    </w:p>
    <w:p w14:paraId="0E418111" w14:textId="4A970A43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Концепція 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В.П. Шейнова і В.Г. Шипунова. Автори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пропонують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використання </w:t>
      </w:r>
    </w:p>
    <w:p w14:paraId="70395ED0" w14:textId="704CD0A6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робочого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ораторського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мистецтва, 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виступів,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допоможуть менеджерові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налагодити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справи.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менеджера</w:t>
      </w:r>
      <w:r w:rsidRPr="00161FB1">
        <w:rPr>
          <w:rFonts w:ascii="Times New Roman" w:eastAsia="Times New Roman" w:hAnsi="Times New Roman" w:cs="Times New Roman"/>
          <w:color w:val="000000"/>
          <w:spacing w:val="51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виступів,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володіти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голосом,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захоплювати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публікою,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колективом,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вільно розвивати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відстоювати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аргументи, сперечатись,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виявляючи</w:t>
      </w:r>
      <w:r w:rsidRPr="00161FB1">
        <w:rPr>
          <w:rFonts w:ascii="Times New Roman" w:eastAsia="Times New Roman" w:hAnsi="Times New Roman" w:cs="Times New Roman"/>
          <w:color w:val="000000"/>
          <w:spacing w:val="119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глибоку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переконаність,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ерудицію, захопленість.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3A5126C" w14:textId="276C891D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Концепція 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 Лукашевича. Для успішного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увагу зосереджувати</w:t>
      </w:r>
      <w:r w:rsidRPr="00161FB1">
        <w:rPr>
          <w:rFonts w:ascii="Times New Roman" w:eastAsia="Times New Roman" w:hAnsi="Times New Roman" w:cs="Times New Roman"/>
          <w:color w:val="000000"/>
          <w:spacing w:val="13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виробленні</w:t>
      </w:r>
      <w:r w:rsidRPr="00161FB1">
        <w:rPr>
          <w:rFonts w:ascii="Times New Roman" w:eastAsia="Times New Roman" w:hAnsi="Times New Roman" w:cs="Times New Roman"/>
          <w:color w:val="000000"/>
          <w:spacing w:val="130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13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вдосконаленні</w:t>
      </w:r>
      <w:r w:rsidR="00D8361B">
        <w:rPr>
          <w:rFonts w:ascii="Times New Roman" w:eastAsia="Times New Roman" w:hAnsi="Times New Roman" w:cs="Times New Roman"/>
          <w:color w:val="000000"/>
          <w:spacing w:val="130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ня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самоорганізовуватись</w:t>
      </w:r>
      <w:r w:rsidRPr="00161FB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досягати</w:t>
      </w:r>
      <w:r w:rsidRPr="00161FB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успіху в кар’єрному зростанні. Для цього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</w:t>
      </w:r>
      <w:r w:rsidRPr="00161FB1">
        <w:rPr>
          <w:rFonts w:ascii="Times New Roman" w:eastAsia="Times New Roman" w:hAnsi="Times New Roman" w:cs="Times New Roman"/>
          <w:color w:val="000000"/>
          <w:spacing w:val="97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ерудованість, цілеспрямованість,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чесність,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комунікабельність,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критичність мислення, скромність, відповідальність. </w:t>
      </w:r>
    </w:p>
    <w:p w14:paraId="37B3007E" w14:textId="320E1040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 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Бішофа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Бішофа.</w:t>
      </w:r>
      <w:r w:rsidRPr="00161FB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самоменеджментом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</w:t>
      </w:r>
      <w:r w:rsidRPr="00161FB1">
        <w:rPr>
          <w:rFonts w:ascii="Times New Roman" w:eastAsia="Times New Roman" w:hAnsi="Times New Roman" w:cs="Times New Roman"/>
          <w:color w:val="000000"/>
          <w:spacing w:val="22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ключову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підґрунтям якої є процес вироблення уміння формувати особисті професійні цілі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їхнього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організовуючи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використовуючи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вміло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співпрацювати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колегами. Дослідники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відкорегувати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самоаналізу професійної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переваги </w:t>
      </w:r>
    </w:p>
    <w:p w14:paraId="66DED1B8" w14:textId="01030715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послідовного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сформулювали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 людини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вирішення</w:t>
      </w:r>
      <w:r w:rsidRPr="00161FB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</w:t>
      </w:r>
      <w:r w:rsidRPr="00161F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ки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взаємин,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неутрудненого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спілкування,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ефективного публічного виступу. </w:t>
      </w:r>
    </w:p>
    <w:p w14:paraId="2DF41100" w14:textId="34031D0A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130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Добротворського зорієнтована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 w:rsidRPr="00161FB1">
        <w:rPr>
          <w:rFonts w:ascii="Times New Roman" w:eastAsia="Times New Roman" w:hAnsi="Times New Roman" w:cs="Times New Roman"/>
          <w:color w:val="000000"/>
          <w:spacing w:val="4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необхідний елемент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 професійного успіху. Щоб втілити прагнення до успіху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реальність менеджерові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треба</w:t>
      </w:r>
      <w:r w:rsidRPr="00161FB1">
        <w:rPr>
          <w:rFonts w:ascii="Times New Roman" w:eastAsia="Times New Roman" w:hAnsi="Times New Roman" w:cs="Times New Roman"/>
          <w:color w:val="000000"/>
          <w:spacing w:val="63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чітку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життєву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філософію,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характеризується умінням особистості навчатися на власному досвіді, робити</w:t>
      </w:r>
      <w:r w:rsidRPr="00161FB1">
        <w:rPr>
          <w:rFonts w:ascii="Times New Roman" w:eastAsia="Times New Roman" w:hAnsi="Times New Roman" w:cs="Times New Roman"/>
          <w:color w:val="000000"/>
          <w:spacing w:val="74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позитивну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самооцінку,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концентруватись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своїх неуспіхах,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звільнитись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ілюзорних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переконань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35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конструювати власне майбутнє в уяві.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E0D88CA" w14:textId="77777777" w:rsidR="00D8361B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2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Колпакова</w:t>
      </w:r>
      <w:r w:rsidRPr="00161FB1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сконцентрована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ідеї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самоорганізування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Головні напрями само менеджменту 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перетворення особистості менеджера, економія часу, виявлення та використання власних можливостей. </w:t>
      </w:r>
    </w:p>
    <w:p w14:paraId="26769079" w14:textId="2466B70D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Клонінгера.</w:t>
      </w:r>
      <w:r w:rsidRPr="00161FB1">
        <w:rPr>
          <w:rFonts w:ascii="Times New Roman" w:eastAsia="Times New Roman" w:hAnsi="Times New Roman" w:cs="Times New Roman"/>
          <w:color w:val="000000"/>
          <w:spacing w:val="56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основу концепції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покладено</w:t>
      </w:r>
      <w:r w:rsidRPr="00161FB1">
        <w:rPr>
          <w:rFonts w:ascii="Times New Roman" w:eastAsia="Times New Roman" w:hAnsi="Times New Roman" w:cs="Times New Roman"/>
          <w:color w:val="000000"/>
          <w:spacing w:val="87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враховує біологічні, соціальні, психологічні та культурні чинники. Біологічною базою для розвитку якостей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 є темперамент, який можна розуміти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реакцій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навичок,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</w:t>
      </w:r>
      <w:r w:rsidRPr="00161F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ви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являються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подразники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зумовлені генетично</w:t>
      </w:r>
      <w:r w:rsidRPr="00161FB1">
        <w:rPr>
          <w:rFonts w:ascii="Times New Roman" w:eastAsia="Times New Roman" w:hAnsi="Times New Roman" w:cs="Times New Roman"/>
          <w:color w:val="00B0F0"/>
          <w:spacing w:val="-2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B0F0"/>
          <w:spacing w:val="-2"/>
          <w:sz w:val="28"/>
          <w:szCs w:val="28"/>
          <w:lang w:eastAsia="uk-UA"/>
        </w:rPr>
        <w:t xml:space="preserve"> </w:t>
      </w:r>
    </w:p>
    <w:p w14:paraId="74F277AF" w14:textId="27BF0731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завдяки поєднанню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темпераменту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68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описують темперамент, у цій моделі виділено: </w:t>
      </w:r>
    </w:p>
    <w:p w14:paraId="14E6638C" w14:textId="0B448F41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•</w:t>
      </w:r>
      <w:r w:rsidRPr="00161FB1">
        <w:rPr>
          <w:rFonts w:ascii="Times New Roman" w:eastAsia="Times New Roman" w:hAnsi="Times New Roman" w:cs="Times New Roman"/>
          <w:color w:val="000000"/>
          <w:spacing w:val="6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здатність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пошуку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тобто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схильність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реагувати </w:t>
      </w:r>
    </w:p>
    <w:p w14:paraId="6585A5C8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нові стимули; </w:t>
      </w:r>
    </w:p>
    <w:p w14:paraId="557AF01F" w14:textId="6683B598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•</w:t>
      </w:r>
      <w:r w:rsidRPr="00161FB1">
        <w:rPr>
          <w:rFonts w:ascii="Times New Roman" w:eastAsia="Times New Roman" w:hAnsi="Times New Roman" w:cs="Times New Roman"/>
          <w:color w:val="000000"/>
          <w:spacing w:val="6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уникання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пошкоджень,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тобто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тенденція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гальмування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відповідь на негативні стимули; </w:t>
      </w:r>
    </w:p>
    <w:p w14:paraId="7C608E91" w14:textId="65DA7D68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lastRenderedPageBreak/>
        <w:t>•</w:t>
      </w:r>
      <w:r w:rsidRPr="00161FB1">
        <w:rPr>
          <w:rFonts w:ascii="Times New Roman" w:eastAsia="Times New Roman" w:hAnsi="Times New Roman" w:cs="Times New Roman"/>
          <w:color w:val="000000"/>
          <w:spacing w:val="6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винагородження: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схильність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підтримування поведінки, працездатності у відповідь на позитивну винагороду; </w:t>
      </w:r>
    </w:p>
    <w:p w14:paraId="01ABB274" w14:textId="0A09DBE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•</w:t>
      </w:r>
      <w:r w:rsidRPr="00161FB1">
        <w:rPr>
          <w:rFonts w:ascii="Times New Roman" w:eastAsia="Times New Roman" w:hAnsi="Times New Roman" w:cs="Times New Roman"/>
          <w:color w:val="000000"/>
          <w:spacing w:val="6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наполегливість,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витривалість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завзятість,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тобто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здатність самостійно підтримувати певний вид діяльності. </w:t>
      </w:r>
    </w:p>
    <w:p w14:paraId="32E9AA43" w14:textId="6ED55F89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 </w:t>
      </w:r>
    </w:p>
    <w:p w14:paraId="6CE26E1F" w14:textId="63C9BC23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властивості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набувають</w:t>
      </w:r>
      <w:r w:rsidRPr="00161FB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161FB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 розвитку,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тобто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 розвитку та</w:t>
      </w:r>
      <w:r w:rsidRPr="00161FB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пов’язані зі прийняттям себе (власних цілей і цінностей).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подальшій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моделі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розглядають</w:t>
      </w:r>
      <w:r w:rsidRPr="00161FB1">
        <w:rPr>
          <w:rFonts w:ascii="Times New Roman" w:eastAsia="Times New Roman" w:hAnsi="Times New Roman" w:cs="Times New Roman"/>
          <w:color w:val="000000"/>
          <w:spacing w:val="87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самокерування,</w:t>
      </w:r>
      <w:r w:rsidRPr="00161FB1">
        <w:rPr>
          <w:rFonts w:ascii="Times New Roman" w:eastAsia="Times New Roman" w:hAnsi="Times New Roman" w:cs="Times New Roman"/>
          <w:color w:val="000000"/>
          <w:spacing w:val="45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здатність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автотрансцендентність, самоперевершення,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тобто</w:t>
      </w:r>
      <w:r w:rsidRPr="00161FB1">
        <w:rPr>
          <w:rFonts w:ascii="Times New Roman" w:eastAsia="Times New Roman" w:hAnsi="Times New Roman" w:cs="Times New Roman"/>
          <w:color w:val="000000"/>
          <w:spacing w:val="22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здатність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стримати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визнати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сторонньої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невід’ємну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частину навколишнього світу. </w:t>
      </w:r>
    </w:p>
    <w:p w14:paraId="4513FFD9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Особистість </w:t>
      </w:r>
    </w:p>
    <w:p w14:paraId="2B4B0E69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Темперамент </w:t>
      </w:r>
    </w:p>
    <w:p w14:paraId="79749F2B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Характер </w:t>
      </w:r>
    </w:p>
    <w:p w14:paraId="0A0B2A56" w14:textId="77777777" w:rsidR="00616286" w:rsidRPr="00161FB1" w:rsidRDefault="00616286" w:rsidP="00191FC6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963E681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Здатність до пошуку </w:t>
      </w:r>
    </w:p>
    <w:p w14:paraId="388EC4B8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нового </w:t>
      </w:r>
    </w:p>
    <w:p w14:paraId="581DA939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Самокерування </w:t>
      </w:r>
    </w:p>
    <w:p w14:paraId="04F1DC82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Уника</w:t>
      </w:r>
      <w:r w:rsidRPr="00161F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uk-UA"/>
        </w:rPr>
        <w:t>ння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DA510D0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пошкоджень </w:t>
      </w:r>
    </w:p>
    <w:p w14:paraId="5082CE22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Залежність від </w:t>
      </w:r>
    </w:p>
    <w:p w14:paraId="452ACEA2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>ви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нагородження </w:t>
      </w:r>
    </w:p>
    <w:p w14:paraId="1646065A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Наполегливість, </w:t>
      </w:r>
    </w:p>
    <w:p w14:paraId="176E7AF2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витривалість </w:t>
      </w:r>
    </w:p>
    <w:p w14:paraId="046F5E00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Здатність до </w:t>
      </w:r>
    </w:p>
    <w:p w14:paraId="3F75CF70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співпраці </w:t>
      </w:r>
    </w:p>
    <w:p w14:paraId="25A3C053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Авто-</w:t>
      </w:r>
    </w:p>
    <w:p w14:paraId="1615F251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трансцендентність </w:t>
      </w:r>
    </w:p>
    <w:p w14:paraId="62FDCFCF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Несвідома </w:t>
      </w:r>
    </w:p>
    <w:p w14:paraId="3E1A35DB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автоматична </w:t>
      </w:r>
    </w:p>
    <w:p w14:paraId="0E90DD7D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реакція </w:t>
      </w:r>
    </w:p>
    <w:p w14:paraId="668DD076" w14:textId="524B8EF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Усвідомлена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98326B7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реакція </w:t>
      </w:r>
    </w:p>
    <w:p w14:paraId="43E99F8B" w14:textId="4D438765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90B027" w14:textId="5AD3AD86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Підґрунтям концептуальної моделі самоменеджменту є принципи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простежуються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 менеджерів,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їхньої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свідомості,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бажань. </w:t>
      </w:r>
    </w:p>
    <w:p w14:paraId="6D8A663D" w14:textId="58F8584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Ефективність самоменеджменту пов’язана з тим, наскільки менеджер враховує в своїй діяльності закони самоменеджменту, які визначають 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становлення,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самоменеджменту, механізму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їхньої</w:t>
      </w:r>
      <w:r w:rsidRPr="00161FB1">
        <w:rPr>
          <w:rFonts w:ascii="Times New Roman" w:eastAsia="Times New Roman" w:hAnsi="Times New Roman" w:cs="Times New Roman"/>
          <w:color w:val="000000"/>
          <w:spacing w:val="26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26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 життєдіяльності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конкретних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ефективному управлінню менеджером собою та підлеглими.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3892B8A" w14:textId="24E34A9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правила,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29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Підґрунтям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системи принципів самоменеджменту є закони самоменеджменту. До головних принципів само менеджменту належать: </w:t>
      </w:r>
    </w:p>
    <w:p w14:paraId="456C6506" w14:textId="2BFF6A89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1.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самоменеджменту </w:t>
      </w:r>
    </w:p>
    <w:p w14:paraId="5CD6E2E2" w14:textId="3EB201FD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(наявність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фундаментальних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обізнаність</w:t>
      </w:r>
      <w:r w:rsidRPr="00161FB1">
        <w:rPr>
          <w:rFonts w:ascii="Times New Roman" w:eastAsia="Times New Roman" w:hAnsi="Times New Roman" w:cs="Times New Roman"/>
          <w:color w:val="000000"/>
          <w:spacing w:val="126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uk-UA"/>
        </w:rPr>
        <w:t>з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концептуальними основами самоменеджменту).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7159C7C" w14:textId="68AC7A05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2.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мистецтва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тобто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вміння обмірковувати,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передбачати,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оцінювати результати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ви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являються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соціально-психологічному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кліматі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ефективному лідерстві тощо. </w:t>
      </w:r>
    </w:p>
    <w:p w14:paraId="6B27C2A7" w14:textId="3A327661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3.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яв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ставленні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Завдяки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 менеджер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змогу</w:t>
      </w:r>
      <w:r w:rsidRPr="00161FB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 (життя)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ґрунтується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системі норм і духовних цінностей.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D14FDC8" w14:textId="02884166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4.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нагромадженого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досвіду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становить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набутих на практиці.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8EA8DAA" w14:textId="404188F9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5.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єдності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25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духовного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сутністю менеджера. </w:t>
      </w:r>
    </w:p>
    <w:p w14:paraId="791BD34A" w14:textId="2D3084AA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6.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Персональної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 діяльності.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4BB5B5E" w14:textId="6D10B6BD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7.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Поєднання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інтересів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зобов’язань, відповідальність</w:t>
      </w:r>
      <w:r w:rsidRPr="00161FB1">
        <w:rPr>
          <w:rFonts w:ascii="Times New Roman" w:eastAsia="Times New Roman" w:hAnsi="Times New Roman" w:cs="Times New Roman"/>
          <w:color w:val="000000"/>
          <w:spacing w:val="122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організацією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(індивідуальних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колективних, особистих і суспільних інтересів).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45FA352" w14:textId="353F6E9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8.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цілепокладання,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r w:rsidRPr="00161FB1">
        <w:rPr>
          <w:rFonts w:ascii="Times New Roman" w:eastAsia="Times New Roman" w:hAnsi="Times New Roman" w:cs="Times New Roman"/>
          <w:color w:val="000000"/>
          <w:spacing w:val="34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цілей розвитку команди працівників. </w:t>
      </w:r>
    </w:p>
    <w:p w14:paraId="050C2DFE" w14:textId="5D8363E9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9.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Формування стратегії самоменеджменту, тобто загального плану дій менеджера на майбутнє. </w:t>
      </w:r>
    </w:p>
    <w:p w14:paraId="1E1B7142" w14:textId="77777777" w:rsidR="00D8361B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10.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Принцип самоорганізації в самоменеджменті.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44E2318" w14:textId="1DD4BDC8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11.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ситуаціях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визначених правил. </w:t>
      </w:r>
    </w:p>
    <w:p w14:paraId="51DBA63B" w14:textId="05815C1B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12.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стверджує,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проводити</w:t>
      </w:r>
      <w:r w:rsidRPr="00161FB1">
        <w:rPr>
          <w:rFonts w:ascii="Times New Roman" w:eastAsia="Times New Roman" w:hAnsi="Times New Roman" w:cs="Times New Roman"/>
          <w:color w:val="000000"/>
          <w:spacing w:val="22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будуть приводити до результатів із найбільшим ефектом. </w:t>
      </w:r>
    </w:p>
    <w:p w14:paraId="71C9630A" w14:textId="4EB71EFF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Стратегічне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менеджера визначає самоменеджмент. </w:t>
      </w:r>
    </w:p>
    <w:p w14:paraId="0D0F0365" w14:textId="381A608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«базові ідеї», які</w:t>
      </w:r>
      <w:r w:rsidRPr="00161FB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призначені для його самоорганізації. Місію розглядають </w:t>
      </w:r>
      <w:r w:rsidRPr="00161F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uk-UA"/>
        </w:rPr>
        <w:t>як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апріорний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зміст,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заздалегідь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діяльності в організації. Менеджер,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місією, формує цілі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таким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чином</w:t>
      </w:r>
      <w:r w:rsidRPr="00161FB1">
        <w:rPr>
          <w:rFonts w:ascii="Times New Roman" w:eastAsia="Times New Roman" w:hAnsi="Times New Roman" w:cs="Times New Roman"/>
          <w:color w:val="000000"/>
          <w:spacing w:val="48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самокеровану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діяльність.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цілі опосередковані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місією,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цінностями,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концепціями,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ідеалами. </w:t>
      </w:r>
    </w:p>
    <w:p w14:paraId="2B5E607D" w14:textId="66F5DC01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усього процесу, ефективності використовуваних методів і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засобів. </w:t>
      </w:r>
    </w:p>
    <w:p w14:paraId="0A804266" w14:textId="4950E62A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Дослідження менеджера згідно </w:t>
      </w:r>
      <w:r w:rsidRPr="00161F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з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ми</w:t>
      </w:r>
      <w:r w:rsidRPr="00161FB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вимогами</w:t>
      </w:r>
      <w:r w:rsidRPr="00161FB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передбачає визначення та перевірку відповідності менеджера головним якостям, які</w:t>
      </w:r>
      <w:r w:rsidRPr="00161FB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умінь менеджера,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впродовж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сформованих компетенцій і здібностей менеджера.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1A89B" w14:textId="75F6AE7F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вивчення сформованого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корпоративного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клімату,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культури, налаштованого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стилю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підставі</w:t>
      </w:r>
      <w:r w:rsidRPr="00161FB1">
        <w:rPr>
          <w:rFonts w:ascii="Times New Roman" w:eastAsia="Times New Roman" w:hAnsi="Times New Roman" w:cs="Times New Roman"/>
          <w:color w:val="000000"/>
          <w:spacing w:val="51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 менеджер формує стратегію.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DAF9FD7" w14:textId="3BF6AB20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стратегією</w:t>
      </w:r>
      <w:r w:rsidRPr="00161FB1">
        <w:rPr>
          <w:rFonts w:ascii="Times New Roman" w:eastAsia="Times New Roman" w:hAnsi="Times New Roman" w:cs="Times New Roman"/>
          <w:color w:val="000000"/>
          <w:spacing w:val="43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ухвалення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установок, які</w:t>
      </w:r>
      <w:r w:rsidRPr="00161FB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спрямовують процес розвитку менеджера в організації, засіб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напрям діяльності та розвитку менеджера. </w:t>
      </w:r>
    </w:p>
    <w:p w14:paraId="12F2EB4F" w14:textId="548F1F4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вважають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появу нової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збільшення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 цілей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майбутньому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урахуванням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адаптивності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перспективних </w:t>
      </w:r>
    </w:p>
    <w:p w14:paraId="4B186958" w14:textId="3EEB6E7F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організуванню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 менеджера загальну спрямованість та індивідуальність,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 чіткі орієнтири.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0B6EA02" w14:textId="1667C43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Завдяки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відбувається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послідовне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існуючих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менеджера, створення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кооперативності,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духу, сприятливого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клімату,</w:t>
      </w:r>
      <w:r w:rsidRPr="00161FB1">
        <w:rPr>
          <w:rFonts w:ascii="Times New Roman" w:eastAsia="Times New Roman" w:hAnsi="Times New Roman" w:cs="Times New Roman"/>
          <w:color w:val="000000"/>
          <w:spacing w:val="72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стимулювання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подальшого розвитку. </w:t>
      </w:r>
    </w:p>
    <w:p w14:paraId="46D39C38" w14:textId="22CC5BA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стратегічний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ви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являється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процесі</w:t>
      </w:r>
      <w:r w:rsidRPr="00161FB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ефективне управління власним часом, планування особистої роботи менеджера з врахуванням усіх перешкод. </w:t>
      </w:r>
    </w:p>
    <w:p w14:paraId="750E2F12" w14:textId="2B071EFA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вимірювання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 потребує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 згідно з встановленими методами, моделями, технологіями</w:t>
      </w:r>
      <w:r w:rsidRPr="00161FB1"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  <w:lang w:eastAsia="uk-UA"/>
        </w:rPr>
        <w:t xml:space="preserve">.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Опанувавши повсякденний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усвідомлено </w:t>
      </w:r>
    </w:p>
    <w:p w14:paraId="31F18BE1" w14:textId="4B3C2BF2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прийоми,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самостійну роботу менеджера. </w:t>
      </w:r>
    </w:p>
    <w:p w14:paraId="3F35C140" w14:textId="58381633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 w:rsidRPr="00161FB1">
        <w:rPr>
          <w:rFonts w:ascii="Times New Roman" w:eastAsia="Times New Roman" w:hAnsi="Times New Roman" w:cs="Times New Roman"/>
          <w:color w:val="000000"/>
          <w:spacing w:val="3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3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шляхи впливу на пізнання явищ, процесів, речей і предметів. Головні методи такі: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C4380C1" w14:textId="40D703F5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61FB1">
        <w:rPr>
          <w:rFonts w:ascii="Times New Roman" w:eastAsia="Times New Roman" w:hAnsi="Times New Roman" w:cs="Times New Roman"/>
          <w:color w:val="000000"/>
          <w:spacing w:val="49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(ґрунтуються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відносинах,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4AF310D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самостійній організації власної роботи, поведінки); </w:t>
      </w:r>
    </w:p>
    <w:p w14:paraId="1FF97766" w14:textId="2B53B1C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61FB1">
        <w:rPr>
          <w:rFonts w:ascii="Times New Roman" w:eastAsia="Times New Roman" w:hAnsi="Times New Roman" w:cs="Times New Roman"/>
          <w:color w:val="000000"/>
          <w:spacing w:val="49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розпорядчі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(володіння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волею,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розсуд,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06635F5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вчинки відповідно до своїх бажань); </w:t>
      </w:r>
    </w:p>
    <w:p w14:paraId="2C30D0CC" w14:textId="101F8254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61FB1">
        <w:rPr>
          <w:rFonts w:ascii="Times New Roman" w:eastAsia="Times New Roman" w:hAnsi="Times New Roman" w:cs="Times New Roman"/>
          <w:color w:val="000000"/>
          <w:spacing w:val="49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соціологічні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(представлені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вивчення </w:t>
      </w:r>
    </w:p>
    <w:p w14:paraId="67C6DEF3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громадської думки щодо самоменеджменту); </w:t>
      </w:r>
    </w:p>
    <w:p w14:paraId="5363FCFF" w14:textId="3C168382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61FB1">
        <w:rPr>
          <w:rFonts w:ascii="Times New Roman" w:eastAsia="Times New Roman" w:hAnsi="Times New Roman" w:cs="Times New Roman"/>
          <w:color w:val="000000"/>
          <w:spacing w:val="49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(способи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пізнання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відбуваються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</w:p>
    <w:p w14:paraId="3DEDB1FB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організації, суспільстві, житті менеджера); </w:t>
      </w:r>
    </w:p>
    <w:p w14:paraId="62D1C0E0" w14:textId="29220A70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161FB1">
        <w:rPr>
          <w:rFonts w:ascii="Times New Roman" w:eastAsia="Times New Roman" w:hAnsi="Times New Roman" w:cs="Times New Roman"/>
          <w:color w:val="000000"/>
          <w:spacing w:val="49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аналітичні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(опираються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розділення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</w:p>
    <w:p w14:paraId="23E13149" w14:textId="4F94AEB4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ні</w:t>
      </w:r>
      <w:r w:rsidRPr="00161FB1">
        <w:rPr>
          <w:rFonts w:ascii="Times New Roman" w:eastAsia="Times New Roman" w:hAnsi="Times New Roman" w:cs="Times New Roman"/>
          <w:color w:val="000000"/>
          <w:spacing w:val="35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обґрунтування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результатів </w:t>
      </w:r>
    </w:p>
    <w:p w14:paraId="112C842E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досліджень). </w:t>
      </w:r>
    </w:p>
    <w:p w14:paraId="30D06C1A" w14:textId="7AB887E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Технологія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прийоми,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 самоуправління,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самоорганізації,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саморегулювання,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самовиховання. </w:t>
      </w:r>
    </w:p>
    <w:p w14:paraId="7580B8E4" w14:textId="425358AA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досягнення майстерного володіння технологіями треба у процесі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засвоїти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предметну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застосовуючи навички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технологічні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схеми;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(несвідоме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вивчення технологій, формування системи навичок); грі; тренінгам. </w:t>
      </w:r>
    </w:p>
    <w:p w14:paraId="1C352537" w14:textId="77777777" w:rsidR="00D8361B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Форми організації самоменеджменту. </w:t>
      </w:r>
    </w:p>
    <w:p w14:paraId="6436C8CF" w14:textId="0B908869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1.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Індивідуальні –</w:t>
      </w:r>
      <w:r w:rsidRPr="00161FB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самостійне засвоєння знань,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умінь і навиків,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самооцінки,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ефективний самоконтроль. </w:t>
      </w:r>
    </w:p>
    <w:p w14:paraId="35F95D2B" w14:textId="6F0F1256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2.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Бінарні –</w:t>
      </w:r>
      <w:r w:rsidRPr="00161FB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взаємодопомога, розподіл обов’язків, розвиток відчуття відповідальності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стимул творчого змагання. </w:t>
      </w:r>
    </w:p>
    <w:p w14:paraId="32BEBB94" w14:textId="0831CFF6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lastRenderedPageBreak/>
        <w:t>3.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спільна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вчинків</w:t>
      </w:r>
      <w:r w:rsidRPr="00161FB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один одного. Така форма ефективна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нетривалий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підвищується якість виконаної роботи.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5A5C5CA" w14:textId="1927B818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4.</w:t>
      </w:r>
      <w:r w:rsidRPr="00161FB1">
        <w:rPr>
          <w:rFonts w:ascii="Times New Roman" w:eastAsia="Times New Roman" w:hAnsi="Times New Roman" w:cs="Times New Roman"/>
          <w:color w:val="000000"/>
          <w:spacing w:val="2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Фронтальні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5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поперемінно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керівником, наставником, який</w:t>
      </w:r>
      <w:r w:rsidRPr="00161FB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підвищує відповідальність за свої знання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колективом,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активізує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пізнавальну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діяльність, розвиває ініціативність, комунікабельність, працьовитість. </w:t>
      </w:r>
    </w:p>
    <w:p w14:paraId="3594A9B4" w14:textId="35582EF5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видно з рис. 1.6, складовими елементами самоменеджменту як системи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суб’єкти,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управлінські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рішення, інформація та комунікації.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8CC6D5C" w14:textId="01A073B4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Головна</w:t>
      </w:r>
      <w:r w:rsidRPr="00161FB1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161FB1">
        <w:rPr>
          <w:rFonts w:ascii="Times New Roman" w:eastAsia="Times New Roman" w:hAnsi="Times New Roman" w:cs="Times New Roman"/>
          <w:color w:val="000000"/>
          <w:spacing w:val="2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результативне 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визначені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Pr="00161FB1">
        <w:rPr>
          <w:rFonts w:ascii="Times New Roman" w:eastAsia="Times New Roman" w:hAnsi="Times New Roman" w:cs="Times New Roman"/>
          <w:color w:val="000000"/>
          <w:spacing w:val="31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простежуються</w:t>
      </w:r>
      <w:r w:rsidRPr="00161FB1">
        <w:rPr>
          <w:rFonts w:ascii="Times New Roman" w:eastAsia="Times New Roman" w:hAnsi="Times New Roman" w:cs="Times New Roman"/>
          <w:color w:val="000000"/>
          <w:spacing w:val="30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через 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свідомості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успішного самокерування,</w:t>
      </w:r>
      <w:r w:rsidRPr="00161FB1">
        <w:rPr>
          <w:rFonts w:ascii="Times New Roman" w:eastAsia="Times New Roman" w:hAnsi="Times New Roman" w:cs="Times New Roman"/>
          <w:color w:val="000000"/>
          <w:spacing w:val="41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безупинне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вдосконалення,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розкриття внутрішніх можливостей, максимальне використання.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789AA6B" w14:textId="7E409C48" w:rsidR="00616286" w:rsidRPr="00161FB1" w:rsidRDefault="00616286" w:rsidP="00D83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 рушієм реалізації цілей є суб’єкт самоменеджменту, в ролі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управляє власною діяльністю, роботою підрозділу й організації загалом. </w:t>
      </w:r>
    </w:p>
    <w:p w14:paraId="663D0FDF" w14:textId="67452A0F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ухвалюють,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</w:t>
      </w:r>
      <w:r w:rsidRPr="00161FB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потрібно вирішити конкретні</w:t>
      </w:r>
      <w:r w:rsidRPr="00161FB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проблеми або реалізувати заходи, спрямовані</w:t>
      </w:r>
      <w:r w:rsidRPr="00161FB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удосконалення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суб’єкта</w:t>
      </w:r>
      <w:r w:rsidRPr="00161FB1">
        <w:rPr>
          <w:rFonts w:ascii="Times New Roman" w:eastAsia="Times New Roman" w:hAnsi="Times New Roman" w:cs="Times New Roman"/>
          <w:color w:val="000000"/>
          <w:spacing w:val="45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Управлінські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ухвалюють</w:t>
      </w:r>
      <w:r w:rsidRPr="00161FB1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опрацювавши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інформацію</w:t>
      </w:r>
      <w:r w:rsidRPr="00161FB1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зовнішнього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середовища, в якому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працює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27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досвіду, знань, компетенції, якостей. Ця інформація дає змогу отримати нову інформацію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технології, методи самоменеджменту, закони та принципи.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FB82530" w14:textId="7F5CE15D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активізовують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спрямовані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супроводжується конкретизацією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узагальненням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об’єкти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розглядати: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>саморозвиток, самопізнання,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>самосвідомість,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>самодетермінацію,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>самовиховання,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1D1B11"/>
          <w:sz w:val="28"/>
          <w:szCs w:val="28"/>
          <w:lang w:eastAsia="uk-UA"/>
        </w:rPr>
        <w:t xml:space="preserve">самоакцептацію, самовизначення, самоактуалізацію, самодисципліну, самотворення, самооздоровлення тощо. </w:t>
      </w:r>
    </w:p>
    <w:p w14:paraId="6F30E6C1" w14:textId="29D5CBF9" w:rsidR="00616286" w:rsidRPr="00161FB1" w:rsidRDefault="00616286" w:rsidP="00513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комунікації.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процеси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явища,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характеризуються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певними сутнісними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ознаками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ідентифікувати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об’єкти, визначати</w:t>
      </w:r>
      <w:r w:rsidRPr="00161FB1">
        <w:rPr>
          <w:rFonts w:ascii="Times New Roman" w:eastAsia="Times New Roman" w:hAnsi="Times New Roman" w:cs="Times New Roman"/>
          <w:color w:val="000000"/>
          <w:spacing w:val="52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51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змогу менеджерові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собою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іншими.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161FB1">
        <w:rPr>
          <w:rFonts w:ascii="Times New Roman" w:eastAsia="Times New Roman" w:hAnsi="Times New Roman" w:cs="Times New Roman"/>
          <w:color w:val="000000"/>
          <w:spacing w:val="46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вибір способів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перманентного акумулювання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161FB1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обробки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 повноти,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достовірності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своєчасності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залежить раціональність рішень, які</w:t>
      </w:r>
      <w:r w:rsidRPr="00161FB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ухвалює менеджер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досягнення власних цілей</w:t>
      </w:r>
      <w:r w:rsidR="00513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</w:p>
    <w:p w14:paraId="421176B8" w14:textId="48F36B90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FA04669" w14:textId="436CCDBC" w:rsidR="00616286" w:rsidRPr="00161FB1" w:rsidRDefault="00616286" w:rsidP="00513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Синтезування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адекватності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висновків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об’єкти самоконтролювання в системі самоменеджменту. </w:t>
      </w:r>
    </w:p>
    <w:p w14:paraId="7E64387F" w14:textId="2F371373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отримана інформація свідчить про</w:t>
      </w:r>
      <w:r w:rsidRPr="00161FB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проблему, то керівник, який здійснює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самоменеджмент,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виробляє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реалізовує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проводить</w:t>
      </w:r>
      <w:r w:rsidRPr="00161FB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самоконтролювання виконання рішень, відстежуючи зміни кількісних та якісних результатів. </w:t>
      </w:r>
    </w:p>
    <w:p w14:paraId="65B3D3EB" w14:textId="23B397AA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uk-UA"/>
        </w:rPr>
        <w:lastRenderedPageBreak/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Саморозвиток</w:t>
      </w:r>
      <w:r w:rsidRPr="00161FB1">
        <w:rPr>
          <w:rFonts w:ascii="Times New Roman" w:eastAsia="Times New Roman" w:hAnsi="Times New Roman" w:cs="Times New Roman"/>
          <w:color w:val="000000"/>
          <w:spacing w:val="43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3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усвідомлений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особистістю процес,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внаслідок</w:t>
      </w:r>
      <w:r w:rsidRPr="00161FB1">
        <w:rPr>
          <w:rFonts w:ascii="Times New Roman" w:eastAsia="Times New Roman" w:hAnsi="Times New Roman" w:cs="Times New Roman"/>
          <w:color w:val="000000"/>
          <w:spacing w:val="61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відбувається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удосконалення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фізичних, розумових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розгортання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 індивідуальності.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характер: поза її власною активною діяльністю, бажанням і власним зусиллям у роботі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собою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неможливе; внутрішніми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стимулами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мотиви, </w:t>
      </w:r>
    </w:p>
    <w:p w14:paraId="3ED5DCED" w14:textId="7777777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інтереси та установки. </w:t>
      </w:r>
    </w:p>
    <w:p w14:paraId="7AEF3726" w14:textId="1B9B6D4A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Саморозвиток визначають через такі категорії: когнітивна сфера 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(саморозуміння,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самоповага,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самоактуалізація, самоефективність),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сфера 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(самоспонукання, самозміни,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самоствердження,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самоперевершення),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емоційна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сфера особистості (самоінтерес, самоприйняття). </w:t>
      </w:r>
    </w:p>
    <w:p w14:paraId="75CEF1EE" w14:textId="01AA45A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Самовизначення</w:t>
      </w:r>
      <w:r w:rsidRPr="00161FB1">
        <w:rPr>
          <w:rFonts w:ascii="Times New Roman" w:eastAsia="Times New Roman" w:hAnsi="Times New Roman" w:cs="Times New Roman"/>
          <w:color w:val="000000"/>
          <w:spacing w:val="45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5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цілісний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свідомий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 складну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охоплює</w:t>
      </w:r>
      <w:r w:rsidRPr="00161FB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когнітивний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(уявлення),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емоційний (переживання)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123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(мотивація,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стереотипність) компоненти. Самовизначення пов’язане зі спрямованістю в майбутнє, якісно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сприйманням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сьогодення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співвідноситься з майбутнім, оцінюється з позицій майбутнього.</w:t>
      </w: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</w:p>
    <w:p w14:paraId="62DD6A7D" w14:textId="13677AD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Самотворення</w:t>
      </w:r>
      <w:r w:rsidRPr="00161FB1">
        <w:rPr>
          <w:rFonts w:ascii="Times New Roman" w:eastAsia="Times New Roman" w:hAnsi="Times New Roman" w:cs="Times New Roman"/>
          <w:color w:val="0D0D0D"/>
          <w:spacing w:val="45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5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безумовної сутності. Є споконвічною пізнавальною здібністю людини як людини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абсолютним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обов’язком.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аспектом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самотворення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орієнтирів,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збитися»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дороги,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найважливіше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змінюючись,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залишатися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собою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найголовнішому, що становить її індивідуальну неповторність. </w:t>
      </w:r>
    </w:p>
    <w:p w14:paraId="75A4C4BE" w14:textId="75B1961D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Самопізнання</w:t>
      </w:r>
      <w:r w:rsidRPr="00161FB1">
        <w:rPr>
          <w:rFonts w:ascii="Times New Roman" w:eastAsia="Times New Roman" w:hAnsi="Times New Roman" w:cs="Times New Roman"/>
          <w:color w:val="0D0D0D"/>
          <w:spacing w:val="504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потрібне</w:t>
      </w:r>
      <w:r w:rsidRPr="00161FB1">
        <w:rPr>
          <w:rFonts w:ascii="Times New Roman" w:eastAsia="Times New Roman" w:hAnsi="Times New Roman" w:cs="Times New Roman"/>
          <w:color w:val="000000"/>
          <w:spacing w:val="50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можливостей,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собою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самоудосконалення. </w:t>
      </w:r>
    </w:p>
    <w:p w14:paraId="5F8AA5F5" w14:textId="62C77E5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Самодетермінація</w:t>
      </w:r>
      <w:r w:rsidRPr="00161FB1">
        <w:rPr>
          <w:rFonts w:ascii="Times New Roman" w:eastAsia="Times New Roman" w:hAnsi="Times New Roman" w:cs="Times New Roman"/>
          <w:color w:val="0D0D0D"/>
          <w:spacing w:val="10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D0D0D"/>
          <w:spacing w:val="10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опосередкування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одних цінностей, мотивів, життєвих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самодетермінації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родовим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</w:t>
      </w:r>
      <w:r w:rsidRPr="00161FB1">
        <w:rPr>
          <w:rFonts w:ascii="Times New Roman" w:eastAsia="Times New Roman" w:hAnsi="Times New Roman" w:cs="Times New Roman"/>
          <w:color w:val="000000"/>
          <w:spacing w:val="51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автономія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абстрактно-загальних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свободи,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ототожнюватися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свободою.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Свобода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</w:t>
      </w:r>
      <w:r w:rsidRPr="00161FB1">
        <w:rPr>
          <w:rFonts w:ascii="Times New Roman" w:eastAsia="Times New Roman" w:hAnsi="Times New Roman" w:cs="Times New Roman"/>
          <w:color w:val="000000"/>
          <w:spacing w:val="32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 утвердження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всупереч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зовнішній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детермінації</w:t>
      </w:r>
      <w:r w:rsidRPr="00161FB1">
        <w:rPr>
          <w:rFonts w:ascii="Times New Roman" w:eastAsia="Times New Roman" w:hAnsi="Times New Roman" w:cs="Times New Roman"/>
          <w:color w:val="000000"/>
          <w:spacing w:val="46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 переборюва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ти</w:t>
      </w:r>
      <w:r w:rsidRPr="00161FB1">
        <w:rPr>
          <w:rFonts w:ascii="Times New Roman" w:eastAsia="Times New Roman" w:hAnsi="Times New Roman" w:cs="Times New Roman"/>
          <w:color w:val="000000"/>
          <w:spacing w:val="46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власну</w:t>
      </w:r>
      <w:r w:rsidRPr="00161FB1">
        <w:rPr>
          <w:rFonts w:ascii="Times New Roman" w:eastAsia="Times New Roman" w:hAnsi="Times New Roman" w:cs="Times New Roman"/>
          <w:color w:val="000000"/>
          <w:spacing w:val="466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ні</w:t>
      </w:r>
      <w:r w:rsidRPr="00161FB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uk-UA"/>
        </w:rPr>
        <w:t>ст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успадковану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соціального минулого. </w:t>
      </w:r>
    </w:p>
    <w:p w14:paraId="08ABA39C" w14:textId="2709E79E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Самовиховання</w:t>
      </w:r>
      <w:r w:rsidRPr="00161FB1">
        <w:rPr>
          <w:rFonts w:ascii="Times New Roman" w:eastAsia="Times New Roman" w:hAnsi="Times New Roman" w:cs="Times New Roman"/>
          <w:color w:val="0D0D0D"/>
          <w:spacing w:val="68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68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цілеспрямованої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 розвитком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вдосконаленням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Самовиховання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інтелектуальній і духовній сферах набуває вигляду самоосвіти.</w:t>
      </w: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</w:p>
    <w:p w14:paraId="68BC2D0D" w14:textId="206D87FB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Самоакцептація</w:t>
      </w:r>
      <w:r w:rsidRPr="00161FB1">
        <w:rPr>
          <w:rFonts w:ascii="Times New Roman" w:eastAsia="Times New Roman" w:hAnsi="Times New Roman" w:cs="Times New Roman"/>
          <w:color w:val="0D0D0D"/>
          <w:spacing w:val="30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усвідомлення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екзистенційної суб’єктності.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самоакцептації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позитивного настановлення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зовнішніх акцептуючих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настановлень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неперервної соціалізації. Прийняття себе як самоцінності можливе насамперед як гармонійне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поєднання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виваженого,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відфільтрованого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узгодженого спектра чужих оцінок і власних самооцінок.</w:t>
      </w: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</w:p>
    <w:p w14:paraId="6A7EE870" w14:textId="125F1F89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Самоактуалізація</w:t>
      </w:r>
      <w:r w:rsidRPr="00161FB1">
        <w:rPr>
          <w:rFonts w:ascii="Times New Roman" w:eastAsia="Times New Roman" w:hAnsi="Times New Roman" w:cs="Times New Roman"/>
          <w:color w:val="000000"/>
          <w:spacing w:val="3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30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якомога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повнішого виявлення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безперервна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талантів</w:t>
      </w:r>
      <w:r w:rsidRPr="00161FB1">
        <w:rPr>
          <w:rFonts w:ascii="Times New Roman" w:eastAsia="Times New Roman" w:hAnsi="Times New Roman" w:cs="Times New Roman"/>
          <w:color w:val="000000"/>
          <w:spacing w:val="27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покликання,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повніше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пізнання,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53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початкової природи, як невпинне прагнення до єдності, інтеграції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 внутрішньої синергії особистості.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</w:p>
    <w:p w14:paraId="361AFD03" w14:textId="0CB8B9CC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Самодисципліна</w:t>
      </w:r>
      <w:r w:rsidRPr="00161FB1">
        <w:rPr>
          <w:rFonts w:ascii="Times New Roman" w:eastAsia="Times New Roman" w:hAnsi="Times New Roman" w:cs="Times New Roman"/>
          <w:color w:val="000000"/>
          <w:spacing w:val="43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3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дисципліна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повний самоконтроль над нею; здатність вживати</w:t>
      </w:r>
      <w:r w:rsidRPr="00161FB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 незалежно від бажання й</w:t>
      </w:r>
      <w:r w:rsidRPr="00161FB1">
        <w:rPr>
          <w:rFonts w:ascii="Times New Roman" w:eastAsia="Times New Roman" w:hAnsi="Times New Roman" w:cs="Times New Roman"/>
          <w:color w:val="000000"/>
          <w:spacing w:val="49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Самодисципліна</w:t>
      </w:r>
      <w:r w:rsidRPr="00161FB1">
        <w:rPr>
          <w:rFonts w:ascii="Times New Roman" w:eastAsia="Times New Roman" w:hAnsi="Times New Roman" w:cs="Times New Roman"/>
          <w:color w:val="000000"/>
          <w:spacing w:val="49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9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рівень, досягнення якого є кінцевою метою управління. </w:t>
      </w:r>
    </w:p>
    <w:p w14:paraId="31791616" w14:textId="4CD9C59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Самооздоровлення</w:t>
      </w:r>
      <w:r w:rsidRPr="00161FB1">
        <w:rPr>
          <w:rFonts w:ascii="Times New Roman" w:eastAsia="Times New Roman" w:hAnsi="Times New Roman" w:cs="Times New Roman"/>
          <w:color w:val="0D0D0D"/>
          <w:spacing w:val="4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8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технологічних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гарантує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підтримку активного, здорового та повноцінного життя людини.</w:t>
      </w: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</w:p>
    <w:p w14:paraId="650D2D6A" w14:textId="5DA69544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617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 особистої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менеджера,</w:t>
      </w:r>
      <w:r w:rsidRPr="00161FB1">
        <w:rPr>
          <w:rFonts w:ascii="Times New Roman" w:eastAsia="Times New Roman" w:hAnsi="Times New Roman" w:cs="Times New Roman"/>
          <w:color w:val="000000"/>
          <w:spacing w:val="89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щоденної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середньо-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uk-UA"/>
        </w:rPr>
        <w:t xml:space="preserve">і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довгострокових завдань, раціонального використання ресурсів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часу згідно з визначеними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ями</w:t>
      </w:r>
      <w:r w:rsidRPr="00161F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uk-UA"/>
        </w:rPr>
        <w:t>.</w:t>
      </w:r>
      <w:r w:rsidRPr="00161FB1">
        <w:rPr>
          <w:rFonts w:ascii="Times New Roman" w:eastAsia="Times New Roman" w:hAnsi="Times New Roman" w:cs="Times New Roman"/>
          <w:color w:val="00B0F0"/>
          <w:sz w:val="28"/>
          <w:szCs w:val="28"/>
          <w:lang w:eastAsia="uk-UA"/>
        </w:rPr>
        <w:t xml:space="preserve"> </w:t>
      </w:r>
    </w:p>
    <w:p w14:paraId="06E58749" w14:textId="636D27E4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Самоорганізування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ефективне</w:t>
      </w:r>
      <w:r w:rsidRPr="00161FB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часом, простором та інформацією,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загального офісного простору, прообраз моделі організації взаємодії зі своїми підлеглими. Самоорганізація менеджера ви</w:t>
      </w:r>
      <w:r w:rsidRPr="00161F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/>
        </w:rPr>
        <w:t>яв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ляється в стилі керівництва, який</w:t>
      </w:r>
      <w:r w:rsidRPr="00161FB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реалізує менеджер</w:t>
      </w:r>
      <w:r w:rsidRPr="00161FB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практиці. Самоорганізація в цьому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сенсі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характеризує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конструктивно сформованого,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адекватно</w:t>
      </w:r>
      <w:r w:rsidRPr="00161FB1">
        <w:rPr>
          <w:rFonts w:ascii="Times New Roman" w:eastAsia="Times New Roman" w:hAnsi="Times New Roman" w:cs="Times New Roman"/>
          <w:color w:val="000000"/>
          <w:spacing w:val="97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мислячого,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самозабезпечуючого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цілеспрямовано розвинутого суб’єкта.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CE163EB" w14:textId="18AC5AE7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Самомотивування</w:t>
      </w:r>
      <w:r w:rsidRPr="00161FB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підкріплення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вчинків, усвідомлення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успіхів.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Самомотивування</w:t>
      </w:r>
      <w:r w:rsidRPr="00161FB1">
        <w:rPr>
          <w:rFonts w:ascii="Times New Roman" w:eastAsia="Times New Roman" w:hAnsi="Times New Roman" w:cs="Times New Roman"/>
          <w:color w:val="000000"/>
          <w:spacing w:val="35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позитивним емоціям</w:t>
      </w:r>
      <w:r w:rsidRPr="00161F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Pr="00161FB1">
        <w:rPr>
          <w:rFonts w:ascii="Times New Roman" w:eastAsia="Times New Roman" w:hAnsi="Times New Roman" w:cs="Times New Roman"/>
          <w:color w:val="000000"/>
          <w:spacing w:val="63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закріплюють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досягнуті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процесі самовиховання. Самомотивування передбачає способи доцільнішого, ефективнішого, зручнішого виконання роботи. </w:t>
      </w:r>
    </w:p>
    <w:p w14:paraId="191A1836" w14:textId="25487E53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Самоконтролювання</w:t>
      </w:r>
      <w:r w:rsidRPr="00161FB1">
        <w:rPr>
          <w:rFonts w:ascii="Times New Roman" w:eastAsia="Times New Roman" w:hAnsi="Times New Roman" w:cs="Times New Roman"/>
          <w:color w:val="000000"/>
          <w:spacing w:val="61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61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усвідомлення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особистістю власних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станів;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вміння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підкорити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емоції власному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відхилень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 самовиховання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поставлених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корекцією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особи.</w:t>
      </w:r>
      <w:r w:rsidRPr="00161FB1">
        <w:rPr>
          <w:rFonts w:ascii="Times New Roman" w:eastAsia="Times New Roman" w:hAnsi="Times New Roman" w:cs="Times New Roman"/>
          <w:color w:val="000000"/>
          <w:spacing w:val="1071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підпорядкування різних видів діяльності мотиву самоудосконалення.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E48B6FD" w14:textId="553E12CB" w:rsidR="00616286" w:rsidRPr="00161FB1" w:rsidRDefault="00616286" w:rsidP="00191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</w:pP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Саморегулювання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–</w:t>
      </w:r>
      <w:r w:rsidRPr="00161FB1">
        <w:rPr>
          <w:rFonts w:ascii="Times New Roman" w:eastAsia="Times New Roman" w:hAnsi="Times New Roman" w:cs="Times New Roman"/>
          <w:color w:val="000000"/>
          <w:spacing w:val="45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властивість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налагоджувати</w:t>
      </w:r>
      <w:r w:rsidRPr="00161FB1">
        <w:rPr>
          <w:rFonts w:ascii="Times New Roman" w:eastAsia="Times New Roman" w:hAnsi="Times New Roman" w:cs="Times New Roman"/>
          <w:color w:val="000000"/>
          <w:spacing w:val="452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uk-UA"/>
        </w:rPr>
        <w:t xml:space="preserve">і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визначеному,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показники діяльності;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усвідомлювати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ситуацію,</w:t>
      </w:r>
      <w:r w:rsidRPr="00161FB1">
        <w:rPr>
          <w:rFonts w:ascii="Times New Roman" w:eastAsia="Times New Roman" w:hAnsi="Times New Roman" w:cs="Times New Roman"/>
          <w:color w:val="000000"/>
          <w:spacing w:val="769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процес; здійснюється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поєднанні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енергетичних,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динамічних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соціально-змістових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аспектів.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закономірностей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саморегулювання індивіда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виявити,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особливостей нервової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161FB1">
        <w:rPr>
          <w:rFonts w:ascii="Times New Roman" w:eastAsia="Times New Roman" w:hAnsi="Times New Roman" w:cs="Times New Roman"/>
          <w:color w:val="000000"/>
          <w:spacing w:val="56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звичок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Pr="00161F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uk-UA"/>
        </w:rPr>
        <w:t>орг</w:t>
      </w:r>
      <w:r w:rsidRPr="00161F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анізації дій, сформованих у процесі виховання. </w:t>
      </w:r>
    </w:p>
    <w:p w14:paraId="30D71419" w14:textId="77777777" w:rsidR="00616286" w:rsidRPr="00616286" w:rsidRDefault="00616286" w:rsidP="00191F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16286" w:rsidRPr="00616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8EF"/>
    <w:multiLevelType w:val="multilevel"/>
    <w:tmpl w:val="0F10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79DA"/>
    <w:multiLevelType w:val="multilevel"/>
    <w:tmpl w:val="CA1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506F"/>
    <w:multiLevelType w:val="multilevel"/>
    <w:tmpl w:val="0C9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C4B2E"/>
    <w:multiLevelType w:val="multilevel"/>
    <w:tmpl w:val="F7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05681"/>
    <w:multiLevelType w:val="multilevel"/>
    <w:tmpl w:val="A14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C402F"/>
    <w:multiLevelType w:val="multilevel"/>
    <w:tmpl w:val="382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22E8E"/>
    <w:multiLevelType w:val="multilevel"/>
    <w:tmpl w:val="849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531AD"/>
    <w:multiLevelType w:val="multilevel"/>
    <w:tmpl w:val="143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80F97"/>
    <w:multiLevelType w:val="multilevel"/>
    <w:tmpl w:val="85C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14E91"/>
    <w:multiLevelType w:val="multilevel"/>
    <w:tmpl w:val="D27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25209"/>
    <w:multiLevelType w:val="multilevel"/>
    <w:tmpl w:val="CFC4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348D6"/>
    <w:multiLevelType w:val="multilevel"/>
    <w:tmpl w:val="FDE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8557D"/>
    <w:multiLevelType w:val="multilevel"/>
    <w:tmpl w:val="D6AC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30099"/>
    <w:multiLevelType w:val="multilevel"/>
    <w:tmpl w:val="27C8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94327"/>
    <w:multiLevelType w:val="multilevel"/>
    <w:tmpl w:val="0536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15D59"/>
    <w:multiLevelType w:val="multilevel"/>
    <w:tmpl w:val="B46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53C52"/>
    <w:multiLevelType w:val="multilevel"/>
    <w:tmpl w:val="8C20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E05C4"/>
    <w:multiLevelType w:val="multilevel"/>
    <w:tmpl w:val="D0C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941BE"/>
    <w:multiLevelType w:val="multilevel"/>
    <w:tmpl w:val="C68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5D341C"/>
    <w:multiLevelType w:val="multilevel"/>
    <w:tmpl w:val="9B6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F96A20"/>
    <w:multiLevelType w:val="multilevel"/>
    <w:tmpl w:val="5BD6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F71BE"/>
    <w:multiLevelType w:val="multilevel"/>
    <w:tmpl w:val="97C0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46756"/>
    <w:multiLevelType w:val="multilevel"/>
    <w:tmpl w:val="187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83827"/>
    <w:multiLevelType w:val="multilevel"/>
    <w:tmpl w:val="EDF6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31D08"/>
    <w:multiLevelType w:val="multilevel"/>
    <w:tmpl w:val="CA0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B80D77"/>
    <w:multiLevelType w:val="multilevel"/>
    <w:tmpl w:val="5AA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220708"/>
    <w:multiLevelType w:val="multilevel"/>
    <w:tmpl w:val="BCF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94146"/>
    <w:multiLevelType w:val="multilevel"/>
    <w:tmpl w:val="B76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E4311"/>
    <w:multiLevelType w:val="multilevel"/>
    <w:tmpl w:val="5EE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127D4"/>
    <w:multiLevelType w:val="multilevel"/>
    <w:tmpl w:val="3AA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E7317E"/>
    <w:multiLevelType w:val="multilevel"/>
    <w:tmpl w:val="E27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B4C32"/>
    <w:multiLevelType w:val="multilevel"/>
    <w:tmpl w:val="9F3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623A9"/>
    <w:multiLevelType w:val="multilevel"/>
    <w:tmpl w:val="AB2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9F6C40"/>
    <w:multiLevelType w:val="multilevel"/>
    <w:tmpl w:val="5DDE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742DF4"/>
    <w:multiLevelType w:val="multilevel"/>
    <w:tmpl w:val="57E4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466260"/>
    <w:multiLevelType w:val="multilevel"/>
    <w:tmpl w:val="896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1C3BF6"/>
    <w:multiLevelType w:val="multilevel"/>
    <w:tmpl w:val="34E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E147E3"/>
    <w:multiLevelType w:val="multilevel"/>
    <w:tmpl w:val="499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6258A"/>
    <w:multiLevelType w:val="multilevel"/>
    <w:tmpl w:val="AD94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F1255F"/>
    <w:multiLevelType w:val="multilevel"/>
    <w:tmpl w:val="CB2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9E697D"/>
    <w:multiLevelType w:val="multilevel"/>
    <w:tmpl w:val="3880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72C9F"/>
    <w:multiLevelType w:val="multilevel"/>
    <w:tmpl w:val="21CE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0E3AD3"/>
    <w:multiLevelType w:val="multilevel"/>
    <w:tmpl w:val="04C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D212AE"/>
    <w:multiLevelType w:val="multilevel"/>
    <w:tmpl w:val="A6BC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8C6CA1"/>
    <w:multiLevelType w:val="multilevel"/>
    <w:tmpl w:val="5B0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6F7596"/>
    <w:multiLevelType w:val="multilevel"/>
    <w:tmpl w:val="BFB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F93455"/>
    <w:multiLevelType w:val="multilevel"/>
    <w:tmpl w:val="C08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A85C32"/>
    <w:multiLevelType w:val="multilevel"/>
    <w:tmpl w:val="750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2"/>
  </w:num>
  <w:num w:numId="3">
    <w:abstractNumId w:val="2"/>
  </w:num>
  <w:num w:numId="4">
    <w:abstractNumId w:val="18"/>
  </w:num>
  <w:num w:numId="5">
    <w:abstractNumId w:val="29"/>
  </w:num>
  <w:num w:numId="6">
    <w:abstractNumId w:val="31"/>
  </w:num>
  <w:num w:numId="7">
    <w:abstractNumId w:val="6"/>
  </w:num>
  <w:num w:numId="8">
    <w:abstractNumId w:val="40"/>
  </w:num>
  <w:num w:numId="9">
    <w:abstractNumId w:val="16"/>
  </w:num>
  <w:num w:numId="10">
    <w:abstractNumId w:val="7"/>
  </w:num>
  <w:num w:numId="11">
    <w:abstractNumId w:val="21"/>
  </w:num>
  <w:num w:numId="12">
    <w:abstractNumId w:val="5"/>
  </w:num>
  <w:num w:numId="13">
    <w:abstractNumId w:val="30"/>
  </w:num>
  <w:num w:numId="14">
    <w:abstractNumId w:val="24"/>
  </w:num>
  <w:num w:numId="15">
    <w:abstractNumId w:val="33"/>
  </w:num>
  <w:num w:numId="16">
    <w:abstractNumId w:val="28"/>
  </w:num>
  <w:num w:numId="17">
    <w:abstractNumId w:val="39"/>
  </w:num>
  <w:num w:numId="18">
    <w:abstractNumId w:val="0"/>
  </w:num>
  <w:num w:numId="19">
    <w:abstractNumId w:val="45"/>
  </w:num>
  <w:num w:numId="20">
    <w:abstractNumId w:val="4"/>
  </w:num>
  <w:num w:numId="21">
    <w:abstractNumId w:val="35"/>
  </w:num>
  <w:num w:numId="22">
    <w:abstractNumId w:val="10"/>
  </w:num>
  <w:num w:numId="23">
    <w:abstractNumId w:val="26"/>
  </w:num>
  <w:num w:numId="24">
    <w:abstractNumId w:val="3"/>
  </w:num>
  <w:num w:numId="25">
    <w:abstractNumId w:val="38"/>
  </w:num>
  <w:num w:numId="26">
    <w:abstractNumId w:val="43"/>
  </w:num>
  <w:num w:numId="27">
    <w:abstractNumId w:val="47"/>
  </w:num>
  <w:num w:numId="28">
    <w:abstractNumId w:val="8"/>
  </w:num>
  <w:num w:numId="29">
    <w:abstractNumId w:val="23"/>
  </w:num>
  <w:num w:numId="30">
    <w:abstractNumId w:val="9"/>
  </w:num>
  <w:num w:numId="31">
    <w:abstractNumId w:val="34"/>
  </w:num>
  <w:num w:numId="32">
    <w:abstractNumId w:val="22"/>
  </w:num>
  <w:num w:numId="33">
    <w:abstractNumId w:val="42"/>
  </w:num>
  <w:num w:numId="34">
    <w:abstractNumId w:val="15"/>
  </w:num>
  <w:num w:numId="35">
    <w:abstractNumId w:val="46"/>
  </w:num>
  <w:num w:numId="36">
    <w:abstractNumId w:val="36"/>
  </w:num>
  <w:num w:numId="37">
    <w:abstractNumId w:val="27"/>
  </w:num>
  <w:num w:numId="38">
    <w:abstractNumId w:val="19"/>
  </w:num>
  <w:num w:numId="39">
    <w:abstractNumId w:val="20"/>
  </w:num>
  <w:num w:numId="40">
    <w:abstractNumId w:val="37"/>
  </w:num>
  <w:num w:numId="41">
    <w:abstractNumId w:val="44"/>
  </w:num>
  <w:num w:numId="42">
    <w:abstractNumId w:val="32"/>
  </w:num>
  <w:num w:numId="43">
    <w:abstractNumId w:val="11"/>
  </w:num>
  <w:num w:numId="44">
    <w:abstractNumId w:val="14"/>
  </w:num>
  <w:num w:numId="45">
    <w:abstractNumId w:val="41"/>
  </w:num>
  <w:num w:numId="46">
    <w:abstractNumId w:val="13"/>
  </w:num>
  <w:num w:numId="47">
    <w:abstractNumId w:val="17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6"/>
    <w:rsid w:val="00191FC6"/>
    <w:rsid w:val="00513024"/>
    <w:rsid w:val="005D6A83"/>
    <w:rsid w:val="00616286"/>
    <w:rsid w:val="00CE3645"/>
    <w:rsid w:val="00D4344A"/>
    <w:rsid w:val="00D44549"/>
    <w:rsid w:val="00D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D7EB"/>
  <w15:chartTrackingRefBased/>
  <w15:docId w15:val="{7A40B84A-A7D6-4150-A3C3-810FEC4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16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16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28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1628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162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61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va-legacy-e-badge">
    <w:name w:val="nova-legacy-e-badge"/>
    <w:basedOn w:val="a0"/>
    <w:rsid w:val="00616286"/>
  </w:style>
  <w:style w:type="paragraph" w:customStyle="1" w:styleId="nova-legacy-e-listitem">
    <w:name w:val="nova-legacy-e-list__item"/>
    <w:basedOn w:val="a"/>
    <w:rsid w:val="0061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162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86"/>
    <w:rPr>
      <w:color w:val="800080"/>
      <w:u w:val="single"/>
    </w:rPr>
  </w:style>
  <w:style w:type="character" w:customStyle="1" w:styleId="nova-legacy-c-buttonlabel">
    <w:name w:val="nova-legacy-c-button__label"/>
    <w:basedOn w:val="a0"/>
    <w:rsid w:val="00616286"/>
  </w:style>
  <w:style w:type="character" w:customStyle="1" w:styleId="js-target-copy-link">
    <w:name w:val="js-target-copy-link"/>
    <w:basedOn w:val="a0"/>
    <w:rsid w:val="00616286"/>
  </w:style>
  <w:style w:type="paragraph" w:customStyle="1" w:styleId="nova-legacy-e-text">
    <w:name w:val="nova-legacy-e-text"/>
    <w:basedOn w:val="a"/>
    <w:rsid w:val="0061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16286"/>
    <w:rPr>
      <w:b/>
      <w:bCs/>
    </w:rPr>
  </w:style>
  <w:style w:type="character" w:styleId="a6">
    <w:name w:val="Emphasis"/>
    <w:basedOn w:val="a0"/>
    <w:uiPriority w:val="20"/>
    <w:qFormat/>
    <w:rsid w:val="00616286"/>
    <w:rPr>
      <w:i/>
      <w:iCs/>
    </w:rPr>
  </w:style>
  <w:style w:type="character" w:customStyle="1" w:styleId="fc1">
    <w:name w:val="fc1"/>
    <w:basedOn w:val="a0"/>
    <w:rsid w:val="00616286"/>
  </w:style>
  <w:style w:type="character" w:customStyle="1" w:styleId="ff1">
    <w:name w:val="ff1"/>
    <w:basedOn w:val="a0"/>
    <w:rsid w:val="00616286"/>
  </w:style>
  <w:style w:type="character" w:customStyle="1" w:styleId="a7">
    <w:name w:val="_"/>
    <w:basedOn w:val="a0"/>
    <w:rsid w:val="00616286"/>
  </w:style>
  <w:style w:type="character" w:customStyle="1" w:styleId="ff3">
    <w:name w:val="ff3"/>
    <w:basedOn w:val="a0"/>
    <w:rsid w:val="00616286"/>
  </w:style>
  <w:style w:type="character" w:customStyle="1" w:styleId="ls1">
    <w:name w:val="ls1"/>
    <w:basedOn w:val="a0"/>
    <w:rsid w:val="00616286"/>
  </w:style>
  <w:style w:type="character" w:customStyle="1" w:styleId="ff2">
    <w:name w:val="ff2"/>
    <w:basedOn w:val="a0"/>
    <w:rsid w:val="00616286"/>
  </w:style>
  <w:style w:type="character" w:customStyle="1" w:styleId="ff6">
    <w:name w:val="ff6"/>
    <w:basedOn w:val="a0"/>
    <w:rsid w:val="00616286"/>
  </w:style>
  <w:style w:type="character" w:customStyle="1" w:styleId="ls4">
    <w:name w:val="ls4"/>
    <w:basedOn w:val="a0"/>
    <w:rsid w:val="00616286"/>
  </w:style>
  <w:style w:type="character" w:customStyle="1" w:styleId="ls10">
    <w:name w:val="ls10"/>
    <w:basedOn w:val="a0"/>
    <w:rsid w:val="00616286"/>
  </w:style>
  <w:style w:type="character" w:customStyle="1" w:styleId="ls11">
    <w:name w:val="ls11"/>
    <w:basedOn w:val="a0"/>
    <w:rsid w:val="00616286"/>
  </w:style>
  <w:style w:type="character" w:customStyle="1" w:styleId="ws3">
    <w:name w:val="ws3"/>
    <w:basedOn w:val="a0"/>
    <w:rsid w:val="00616286"/>
  </w:style>
  <w:style w:type="character" w:customStyle="1" w:styleId="ff5">
    <w:name w:val="ff5"/>
    <w:basedOn w:val="a0"/>
    <w:rsid w:val="00616286"/>
  </w:style>
  <w:style w:type="character" w:customStyle="1" w:styleId="ls12">
    <w:name w:val="ls12"/>
    <w:basedOn w:val="a0"/>
    <w:rsid w:val="00616286"/>
  </w:style>
  <w:style w:type="character" w:customStyle="1" w:styleId="ls5">
    <w:name w:val="ls5"/>
    <w:basedOn w:val="a0"/>
    <w:rsid w:val="00616286"/>
  </w:style>
  <w:style w:type="character" w:customStyle="1" w:styleId="ff7">
    <w:name w:val="ff7"/>
    <w:basedOn w:val="a0"/>
    <w:rsid w:val="00616286"/>
  </w:style>
  <w:style w:type="character" w:customStyle="1" w:styleId="fs4">
    <w:name w:val="fs4"/>
    <w:basedOn w:val="a0"/>
    <w:rsid w:val="00616286"/>
  </w:style>
  <w:style w:type="character" w:customStyle="1" w:styleId="ff8">
    <w:name w:val="ff8"/>
    <w:basedOn w:val="a0"/>
    <w:rsid w:val="00616286"/>
  </w:style>
  <w:style w:type="character" w:customStyle="1" w:styleId="ff4">
    <w:name w:val="ff4"/>
    <w:basedOn w:val="a0"/>
    <w:rsid w:val="00616286"/>
  </w:style>
  <w:style w:type="character" w:customStyle="1" w:styleId="ls14">
    <w:name w:val="ls14"/>
    <w:basedOn w:val="a0"/>
    <w:rsid w:val="00616286"/>
  </w:style>
  <w:style w:type="character" w:customStyle="1" w:styleId="ls6">
    <w:name w:val="ls6"/>
    <w:basedOn w:val="a0"/>
    <w:rsid w:val="00616286"/>
  </w:style>
  <w:style w:type="character" w:customStyle="1" w:styleId="ls0">
    <w:name w:val="ls0"/>
    <w:basedOn w:val="a0"/>
    <w:rsid w:val="00616286"/>
  </w:style>
  <w:style w:type="character" w:customStyle="1" w:styleId="ls15">
    <w:name w:val="ls15"/>
    <w:basedOn w:val="a0"/>
    <w:rsid w:val="00616286"/>
  </w:style>
  <w:style w:type="character" w:customStyle="1" w:styleId="ws7">
    <w:name w:val="ws7"/>
    <w:basedOn w:val="a0"/>
    <w:rsid w:val="00616286"/>
  </w:style>
  <w:style w:type="character" w:customStyle="1" w:styleId="lsf">
    <w:name w:val="lsf"/>
    <w:basedOn w:val="a0"/>
    <w:rsid w:val="00616286"/>
  </w:style>
  <w:style w:type="character" w:customStyle="1" w:styleId="ls16">
    <w:name w:val="ls16"/>
    <w:basedOn w:val="a0"/>
    <w:rsid w:val="00616286"/>
  </w:style>
  <w:style w:type="character" w:customStyle="1" w:styleId="fs3">
    <w:name w:val="fs3"/>
    <w:basedOn w:val="a0"/>
    <w:rsid w:val="00616286"/>
  </w:style>
  <w:style w:type="character" w:customStyle="1" w:styleId="lsc">
    <w:name w:val="lsc"/>
    <w:basedOn w:val="a0"/>
    <w:rsid w:val="00616286"/>
  </w:style>
  <w:style w:type="character" w:customStyle="1" w:styleId="ff9">
    <w:name w:val="ff9"/>
    <w:basedOn w:val="a0"/>
    <w:rsid w:val="00616286"/>
  </w:style>
  <w:style w:type="character" w:customStyle="1" w:styleId="ls17">
    <w:name w:val="ls17"/>
    <w:basedOn w:val="a0"/>
    <w:rsid w:val="00616286"/>
  </w:style>
  <w:style w:type="character" w:customStyle="1" w:styleId="ws2">
    <w:name w:val="ws2"/>
    <w:basedOn w:val="a0"/>
    <w:rsid w:val="00616286"/>
  </w:style>
  <w:style w:type="character" w:customStyle="1" w:styleId="nova-legacy-v-person-inline-item">
    <w:name w:val="nova-legacy-v-person-inline-item"/>
    <w:basedOn w:val="a0"/>
    <w:rsid w:val="00616286"/>
  </w:style>
  <w:style w:type="character" w:customStyle="1" w:styleId="nova-legacy-v-person-inline-itemfullname">
    <w:name w:val="nova-legacy-v-person-inline-item__fullname"/>
    <w:basedOn w:val="a0"/>
    <w:rsid w:val="00616286"/>
  </w:style>
  <w:style w:type="character" w:customStyle="1" w:styleId="lite-person-inline-itemimage">
    <w:name w:val="lite-person-inline-item__image"/>
    <w:basedOn w:val="a0"/>
    <w:rsid w:val="0061628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62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616286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62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616286"/>
    <w:rPr>
      <w:rFonts w:ascii="Arial" w:eastAsia="Times New Roman" w:hAnsi="Arial" w:cs="Arial"/>
      <w:vanish/>
      <w:sz w:val="16"/>
      <w:szCs w:val="16"/>
      <w:lang w:eastAsia="uk-UA"/>
    </w:rPr>
  </w:style>
  <w:style w:type="paragraph" w:customStyle="1" w:styleId="hide-m">
    <w:name w:val="hide-m"/>
    <w:basedOn w:val="a"/>
    <w:rsid w:val="0061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lite-pagesignup-element">
    <w:name w:val="lite-page__signup-element"/>
    <w:basedOn w:val="a"/>
    <w:rsid w:val="0061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ndroid-app-download-link">
    <w:name w:val="android-app-download-link"/>
    <w:basedOn w:val="a0"/>
    <w:rsid w:val="00616286"/>
  </w:style>
  <w:style w:type="character" w:customStyle="1" w:styleId="ws1">
    <w:name w:val="ws1"/>
    <w:basedOn w:val="a0"/>
    <w:rsid w:val="00616286"/>
  </w:style>
  <w:style w:type="character" w:customStyle="1" w:styleId="ls19">
    <w:name w:val="ls19"/>
    <w:basedOn w:val="a0"/>
    <w:rsid w:val="00616286"/>
  </w:style>
  <w:style w:type="character" w:customStyle="1" w:styleId="fc0">
    <w:name w:val="fc0"/>
    <w:basedOn w:val="a0"/>
    <w:rsid w:val="00616286"/>
  </w:style>
  <w:style w:type="character" w:customStyle="1" w:styleId="ls1a">
    <w:name w:val="ls1a"/>
    <w:basedOn w:val="a0"/>
    <w:rsid w:val="00616286"/>
  </w:style>
  <w:style w:type="character" w:customStyle="1" w:styleId="fs0">
    <w:name w:val="fs0"/>
    <w:basedOn w:val="a0"/>
    <w:rsid w:val="00616286"/>
  </w:style>
  <w:style w:type="character" w:customStyle="1" w:styleId="ws0">
    <w:name w:val="ws0"/>
    <w:basedOn w:val="a0"/>
    <w:rsid w:val="00616286"/>
  </w:style>
  <w:style w:type="character" w:customStyle="1" w:styleId="ls20">
    <w:name w:val="ls20"/>
    <w:basedOn w:val="a0"/>
    <w:rsid w:val="00616286"/>
  </w:style>
  <w:style w:type="character" w:customStyle="1" w:styleId="ls32">
    <w:name w:val="ls32"/>
    <w:basedOn w:val="a0"/>
    <w:rsid w:val="00616286"/>
  </w:style>
  <w:style w:type="character" w:customStyle="1" w:styleId="ls33">
    <w:name w:val="ls33"/>
    <w:basedOn w:val="a0"/>
    <w:rsid w:val="00616286"/>
  </w:style>
  <w:style w:type="character" w:customStyle="1" w:styleId="ls34">
    <w:name w:val="ls34"/>
    <w:basedOn w:val="a0"/>
    <w:rsid w:val="00616286"/>
  </w:style>
  <w:style w:type="character" w:customStyle="1" w:styleId="ls35">
    <w:name w:val="ls35"/>
    <w:basedOn w:val="a0"/>
    <w:rsid w:val="00616286"/>
  </w:style>
  <w:style w:type="character" w:customStyle="1" w:styleId="ls28">
    <w:name w:val="ls28"/>
    <w:basedOn w:val="a0"/>
    <w:rsid w:val="00616286"/>
  </w:style>
  <w:style w:type="character" w:customStyle="1" w:styleId="ls37">
    <w:name w:val="ls37"/>
    <w:basedOn w:val="a0"/>
    <w:rsid w:val="00616286"/>
  </w:style>
  <w:style w:type="character" w:customStyle="1" w:styleId="ls44">
    <w:name w:val="ls44"/>
    <w:basedOn w:val="a0"/>
    <w:rsid w:val="00616286"/>
  </w:style>
  <w:style w:type="character" w:customStyle="1" w:styleId="ls45">
    <w:name w:val="ls45"/>
    <w:basedOn w:val="a0"/>
    <w:rsid w:val="00616286"/>
  </w:style>
  <w:style w:type="character" w:customStyle="1" w:styleId="ls42">
    <w:name w:val="ls42"/>
    <w:basedOn w:val="a0"/>
    <w:rsid w:val="00616286"/>
  </w:style>
  <w:style w:type="character" w:customStyle="1" w:styleId="ls43">
    <w:name w:val="ls43"/>
    <w:basedOn w:val="a0"/>
    <w:rsid w:val="00616286"/>
  </w:style>
  <w:style w:type="character" w:customStyle="1" w:styleId="fs1">
    <w:name w:val="fs1"/>
    <w:basedOn w:val="a0"/>
    <w:rsid w:val="00616286"/>
  </w:style>
  <w:style w:type="character" w:customStyle="1" w:styleId="fc4">
    <w:name w:val="fc4"/>
    <w:basedOn w:val="a0"/>
    <w:rsid w:val="00616286"/>
  </w:style>
  <w:style w:type="character" w:customStyle="1" w:styleId="ls36">
    <w:name w:val="ls36"/>
    <w:basedOn w:val="a0"/>
    <w:rsid w:val="00616286"/>
  </w:style>
  <w:style w:type="character" w:customStyle="1" w:styleId="ls52">
    <w:name w:val="ls52"/>
    <w:basedOn w:val="a0"/>
    <w:rsid w:val="00616286"/>
  </w:style>
  <w:style w:type="character" w:customStyle="1" w:styleId="ls54">
    <w:name w:val="ls54"/>
    <w:basedOn w:val="a0"/>
    <w:rsid w:val="00616286"/>
  </w:style>
  <w:style w:type="character" w:customStyle="1" w:styleId="ls2a">
    <w:name w:val="ls2a"/>
    <w:basedOn w:val="a0"/>
    <w:rsid w:val="00616286"/>
  </w:style>
  <w:style w:type="character" w:customStyle="1" w:styleId="ls5c">
    <w:name w:val="ls5c"/>
    <w:basedOn w:val="a0"/>
    <w:rsid w:val="00616286"/>
  </w:style>
  <w:style w:type="character" w:customStyle="1" w:styleId="ls60">
    <w:name w:val="ls60"/>
    <w:basedOn w:val="a0"/>
    <w:rsid w:val="00616286"/>
  </w:style>
  <w:style w:type="character" w:customStyle="1" w:styleId="ls3c">
    <w:name w:val="ls3c"/>
    <w:basedOn w:val="a0"/>
    <w:rsid w:val="00616286"/>
  </w:style>
  <w:style w:type="character" w:customStyle="1" w:styleId="ls6c">
    <w:name w:val="ls6c"/>
    <w:basedOn w:val="a0"/>
    <w:rsid w:val="00616286"/>
  </w:style>
  <w:style w:type="character" w:customStyle="1" w:styleId="ls6a">
    <w:name w:val="ls6a"/>
    <w:basedOn w:val="a0"/>
    <w:rsid w:val="00616286"/>
  </w:style>
  <w:style w:type="character" w:customStyle="1" w:styleId="ls6b">
    <w:name w:val="ls6b"/>
    <w:basedOn w:val="a0"/>
    <w:rsid w:val="00616286"/>
  </w:style>
  <w:style w:type="character" w:customStyle="1" w:styleId="ls7a">
    <w:name w:val="ls7a"/>
    <w:basedOn w:val="a0"/>
    <w:rsid w:val="00616286"/>
  </w:style>
  <w:style w:type="character" w:customStyle="1" w:styleId="ls7e">
    <w:name w:val="ls7e"/>
    <w:basedOn w:val="a0"/>
    <w:rsid w:val="00616286"/>
  </w:style>
  <w:style w:type="character" w:customStyle="1" w:styleId="ls83">
    <w:name w:val="ls83"/>
    <w:basedOn w:val="a0"/>
    <w:rsid w:val="00616286"/>
  </w:style>
  <w:style w:type="character" w:customStyle="1" w:styleId="ls8e">
    <w:name w:val="ls8e"/>
    <w:basedOn w:val="a0"/>
    <w:rsid w:val="00616286"/>
  </w:style>
  <w:style w:type="character" w:customStyle="1" w:styleId="ls88">
    <w:name w:val="ls88"/>
    <w:basedOn w:val="a0"/>
    <w:rsid w:val="00616286"/>
  </w:style>
  <w:style w:type="character" w:customStyle="1" w:styleId="ls8f">
    <w:name w:val="ls8f"/>
    <w:basedOn w:val="a0"/>
    <w:rsid w:val="00616286"/>
  </w:style>
  <w:style w:type="character" w:customStyle="1" w:styleId="ls94">
    <w:name w:val="ls94"/>
    <w:basedOn w:val="a0"/>
    <w:rsid w:val="00616286"/>
  </w:style>
  <w:style w:type="character" w:customStyle="1" w:styleId="lsa3">
    <w:name w:val="lsa3"/>
    <w:basedOn w:val="a0"/>
    <w:rsid w:val="00616286"/>
  </w:style>
  <w:style w:type="character" w:customStyle="1" w:styleId="lsa8">
    <w:name w:val="lsa8"/>
    <w:basedOn w:val="a0"/>
    <w:rsid w:val="00616286"/>
  </w:style>
  <w:style w:type="character" w:customStyle="1" w:styleId="lsab">
    <w:name w:val="lsab"/>
    <w:basedOn w:val="a0"/>
    <w:rsid w:val="00616286"/>
  </w:style>
  <w:style w:type="character" w:customStyle="1" w:styleId="lsae">
    <w:name w:val="lsae"/>
    <w:basedOn w:val="a0"/>
    <w:rsid w:val="00616286"/>
  </w:style>
  <w:style w:type="character" w:customStyle="1" w:styleId="lsb3">
    <w:name w:val="lsb3"/>
    <w:basedOn w:val="a0"/>
    <w:rsid w:val="00616286"/>
  </w:style>
  <w:style w:type="character" w:customStyle="1" w:styleId="lsa0">
    <w:name w:val="lsa0"/>
    <w:basedOn w:val="a0"/>
    <w:rsid w:val="00616286"/>
  </w:style>
  <w:style w:type="character" w:customStyle="1" w:styleId="fc6">
    <w:name w:val="fc6"/>
    <w:basedOn w:val="a0"/>
    <w:rsid w:val="00616286"/>
  </w:style>
  <w:style w:type="character" w:customStyle="1" w:styleId="lsba">
    <w:name w:val="lsba"/>
    <w:basedOn w:val="a0"/>
    <w:rsid w:val="00616286"/>
  </w:style>
  <w:style w:type="character" w:customStyle="1" w:styleId="lsbb">
    <w:name w:val="lsbb"/>
    <w:basedOn w:val="a0"/>
    <w:rsid w:val="00616286"/>
  </w:style>
  <w:style w:type="character" w:customStyle="1" w:styleId="fc7">
    <w:name w:val="fc7"/>
    <w:basedOn w:val="a0"/>
    <w:rsid w:val="00616286"/>
  </w:style>
  <w:style w:type="character" w:customStyle="1" w:styleId="ls82">
    <w:name w:val="ls82"/>
    <w:basedOn w:val="a0"/>
    <w:rsid w:val="00616286"/>
  </w:style>
  <w:style w:type="character" w:customStyle="1" w:styleId="ls4a">
    <w:name w:val="ls4a"/>
    <w:basedOn w:val="a0"/>
    <w:rsid w:val="00616286"/>
  </w:style>
  <w:style w:type="character" w:customStyle="1" w:styleId="lsca">
    <w:name w:val="lsca"/>
    <w:basedOn w:val="a0"/>
    <w:rsid w:val="00616286"/>
  </w:style>
  <w:style w:type="character" w:customStyle="1" w:styleId="lscd">
    <w:name w:val="lscd"/>
    <w:basedOn w:val="a0"/>
    <w:rsid w:val="00616286"/>
  </w:style>
  <w:style w:type="character" w:customStyle="1" w:styleId="ls74">
    <w:name w:val="ls74"/>
    <w:basedOn w:val="a0"/>
    <w:rsid w:val="00616286"/>
  </w:style>
  <w:style w:type="character" w:customStyle="1" w:styleId="ls31">
    <w:name w:val="ls31"/>
    <w:basedOn w:val="a0"/>
    <w:rsid w:val="00616286"/>
  </w:style>
  <w:style w:type="character" w:customStyle="1" w:styleId="ls3e">
    <w:name w:val="ls3e"/>
    <w:basedOn w:val="a0"/>
    <w:rsid w:val="00616286"/>
  </w:style>
  <w:style w:type="character" w:customStyle="1" w:styleId="ls69">
    <w:name w:val="ls69"/>
    <w:basedOn w:val="a0"/>
    <w:rsid w:val="00616286"/>
  </w:style>
  <w:style w:type="character" w:customStyle="1" w:styleId="lsde">
    <w:name w:val="lsde"/>
    <w:basedOn w:val="a0"/>
    <w:rsid w:val="00616286"/>
  </w:style>
  <w:style w:type="character" w:customStyle="1" w:styleId="ls55">
    <w:name w:val="ls55"/>
    <w:basedOn w:val="a0"/>
    <w:rsid w:val="00616286"/>
  </w:style>
  <w:style w:type="character" w:customStyle="1" w:styleId="ls77">
    <w:name w:val="ls77"/>
    <w:basedOn w:val="a0"/>
    <w:rsid w:val="00616286"/>
  </w:style>
  <w:style w:type="character" w:customStyle="1" w:styleId="lse7">
    <w:name w:val="lse7"/>
    <w:basedOn w:val="a0"/>
    <w:rsid w:val="00616286"/>
  </w:style>
  <w:style w:type="character" w:customStyle="1" w:styleId="fc9">
    <w:name w:val="fc9"/>
    <w:basedOn w:val="a0"/>
    <w:rsid w:val="00616286"/>
  </w:style>
  <w:style w:type="character" w:customStyle="1" w:styleId="lseb">
    <w:name w:val="lseb"/>
    <w:basedOn w:val="a0"/>
    <w:rsid w:val="00616286"/>
  </w:style>
  <w:style w:type="character" w:customStyle="1" w:styleId="lsec">
    <w:name w:val="lsec"/>
    <w:basedOn w:val="a0"/>
    <w:rsid w:val="00616286"/>
  </w:style>
  <w:style w:type="character" w:customStyle="1" w:styleId="ffc">
    <w:name w:val="ffc"/>
    <w:basedOn w:val="a0"/>
    <w:rsid w:val="00616286"/>
  </w:style>
  <w:style w:type="character" w:customStyle="1" w:styleId="ls65">
    <w:name w:val="ls65"/>
    <w:basedOn w:val="a0"/>
    <w:rsid w:val="00616286"/>
  </w:style>
  <w:style w:type="character" w:customStyle="1" w:styleId="ffe">
    <w:name w:val="ffe"/>
    <w:basedOn w:val="a0"/>
    <w:rsid w:val="00616286"/>
  </w:style>
  <w:style w:type="character" w:customStyle="1" w:styleId="fff">
    <w:name w:val="fff"/>
    <w:basedOn w:val="a0"/>
    <w:rsid w:val="00616286"/>
  </w:style>
  <w:style w:type="character" w:customStyle="1" w:styleId="ff10">
    <w:name w:val="ff10"/>
    <w:basedOn w:val="a0"/>
    <w:rsid w:val="00616286"/>
  </w:style>
  <w:style w:type="character" w:customStyle="1" w:styleId="lsf3">
    <w:name w:val="lsf3"/>
    <w:basedOn w:val="a0"/>
    <w:rsid w:val="00616286"/>
  </w:style>
  <w:style w:type="character" w:customStyle="1" w:styleId="lsf6">
    <w:name w:val="lsf6"/>
    <w:basedOn w:val="a0"/>
    <w:rsid w:val="00616286"/>
  </w:style>
  <w:style w:type="character" w:customStyle="1" w:styleId="lsd7">
    <w:name w:val="lsd7"/>
    <w:basedOn w:val="a0"/>
    <w:rsid w:val="00616286"/>
  </w:style>
  <w:style w:type="character" w:customStyle="1" w:styleId="lsc0">
    <w:name w:val="lsc0"/>
    <w:basedOn w:val="a0"/>
    <w:rsid w:val="00616286"/>
  </w:style>
  <w:style w:type="character" w:customStyle="1" w:styleId="lsfc">
    <w:name w:val="lsfc"/>
    <w:basedOn w:val="a0"/>
    <w:rsid w:val="00616286"/>
  </w:style>
  <w:style w:type="character" w:customStyle="1" w:styleId="lsa6">
    <w:name w:val="lsa6"/>
    <w:basedOn w:val="a0"/>
    <w:rsid w:val="00616286"/>
  </w:style>
  <w:style w:type="character" w:customStyle="1" w:styleId="ls101">
    <w:name w:val="ls101"/>
    <w:basedOn w:val="a0"/>
    <w:rsid w:val="00616286"/>
  </w:style>
  <w:style w:type="character" w:customStyle="1" w:styleId="v3">
    <w:name w:val="v3"/>
    <w:basedOn w:val="a0"/>
    <w:rsid w:val="00616286"/>
  </w:style>
  <w:style w:type="character" w:customStyle="1" w:styleId="ls104">
    <w:name w:val="ls104"/>
    <w:basedOn w:val="a0"/>
    <w:rsid w:val="00616286"/>
  </w:style>
  <w:style w:type="character" w:customStyle="1" w:styleId="ls105">
    <w:name w:val="ls105"/>
    <w:basedOn w:val="a0"/>
    <w:rsid w:val="00616286"/>
  </w:style>
  <w:style w:type="character" w:customStyle="1" w:styleId="ls109">
    <w:name w:val="ls109"/>
    <w:basedOn w:val="a0"/>
    <w:rsid w:val="00616286"/>
  </w:style>
  <w:style w:type="character" w:customStyle="1" w:styleId="ls10a">
    <w:name w:val="ls10a"/>
    <w:basedOn w:val="a0"/>
    <w:rsid w:val="00616286"/>
  </w:style>
  <w:style w:type="character" w:customStyle="1" w:styleId="ff11">
    <w:name w:val="ff11"/>
    <w:basedOn w:val="a0"/>
    <w:rsid w:val="00616286"/>
  </w:style>
  <w:style w:type="character" w:customStyle="1" w:styleId="ls10b">
    <w:name w:val="ls10b"/>
    <w:basedOn w:val="a0"/>
    <w:rsid w:val="00616286"/>
  </w:style>
  <w:style w:type="character" w:customStyle="1" w:styleId="ls10d">
    <w:name w:val="ls10d"/>
    <w:basedOn w:val="a0"/>
    <w:rsid w:val="00616286"/>
  </w:style>
  <w:style w:type="character" w:customStyle="1" w:styleId="ls10e">
    <w:name w:val="ls10e"/>
    <w:basedOn w:val="a0"/>
    <w:rsid w:val="00616286"/>
  </w:style>
  <w:style w:type="character" w:customStyle="1" w:styleId="lsd5">
    <w:name w:val="lsd5"/>
    <w:basedOn w:val="a0"/>
    <w:rsid w:val="00616286"/>
  </w:style>
  <w:style w:type="character" w:customStyle="1" w:styleId="ls57">
    <w:name w:val="ls57"/>
    <w:basedOn w:val="a0"/>
    <w:rsid w:val="00616286"/>
  </w:style>
  <w:style w:type="character" w:customStyle="1" w:styleId="ls3b">
    <w:name w:val="ls3b"/>
    <w:basedOn w:val="a0"/>
    <w:rsid w:val="00616286"/>
  </w:style>
  <w:style w:type="character" w:customStyle="1" w:styleId="ls11a">
    <w:name w:val="ls11a"/>
    <w:basedOn w:val="a0"/>
    <w:rsid w:val="00616286"/>
  </w:style>
  <w:style w:type="character" w:customStyle="1" w:styleId="ls11b">
    <w:name w:val="ls11b"/>
    <w:basedOn w:val="a0"/>
    <w:rsid w:val="00616286"/>
  </w:style>
  <w:style w:type="character" w:customStyle="1" w:styleId="ls11c">
    <w:name w:val="ls11c"/>
    <w:basedOn w:val="a0"/>
    <w:rsid w:val="00616286"/>
  </w:style>
  <w:style w:type="character" w:customStyle="1" w:styleId="lsd3">
    <w:name w:val="lsd3"/>
    <w:basedOn w:val="a0"/>
    <w:rsid w:val="00616286"/>
  </w:style>
  <w:style w:type="character" w:customStyle="1" w:styleId="lsdc">
    <w:name w:val="lsdc"/>
    <w:basedOn w:val="a0"/>
    <w:rsid w:val="00616286"/>
  </w:style>
  <w:style w:type="character" w:customStyle="1" w:styleId="ls12b">
    <w:name w:val="ls12b"/>
    <w:basedOn w:val="a0"/>
    <w:rsid w:val="00616286"/>
  </w:style>
  <w:style w:type="character" w:customStyle="1" w:styleId="ls12c">
    <w:name w:val="ls12c"/>
    <w:basedOn w:val="a0"/>
    <w:rsid w:val="00616286"/>
  </w:style>
  <w:style w:type="character" w:customStyle="1" w:styleId="ls132">
    <w:name w:val="ls132"/>
    <w:basedOn w:val="a0"/>
    <w:rsid w:val="00616286"/>
  </w:style>
  <w:style w:type="character" w:customStyle="1" w:styleId="fs5">
    <w:name w:val="fs5"/>
    <w:basedOn w:val="a0"/>
    <w:rsid w:val="00616286"/>
  </w:style>
  <w:style w:type="character" w:customStyle="1" w:styleId="ls140">
    <w:name w:val="ls140"/>
    <w:basedOn w:val="a0"/>
    <w:rsid w:val="00616286"/>
  </w:style>
  <w:style w:type="character" w:customStyle="1" w:styleId="lsd0">
    <w:name w:val="lsd0"/>
    <w:basedOn w:val="a0"/>
    <w:rsid w:val="00616286"/>
  </w:style>
  <w:style w:type="character" w:customStyle="1" w:styleId="fs7">
    <w:name w:val="fs7"/>
    <w:basedOn w:val="a0"/>
    <w:rsid w:val="00616286"/>
  </w:style>
  <w:style w:type="character" w:customStyle="1" w:styleId="v4">
    <w:name w:val="v4"/>
    <w:basedOn w:val="a0"/>
    <w:rsid w:val="00616286"/>
  </w:style>
  <w:style w:type="character" w:customStyle="1" w:styleId="ls14b">
    <w:name w:val="ls14b"/>
    <w:basedOn w:val="a0"/>
    <w:rsid w:val="00616286"/>
  </w:style>
  <w:style w:type="character" w:customStyle="1" w:styleId="ls72">
    <w:name w:val="ls72"/>
    <w:basedOn w:val="a0"/>
    <w:rsid w:val="00616286"/>
  </w:style>
  <w:style w:type="character" w:customStyle="1" w:styleId="ls14c">
    <w:name w:val="ls14c"/>
    <w:basedOn w:val="a0"/>
    <w:rsid w:val="00616286"/>
  </w:style>
  <w:style w:type="character" w:customStyle="1" w:styleId="ls14d">
    <w:name w:val="ls14d"/>
    <w:basedOn w:val="a0"/>
    <w:rsid w:val="00616286"/>
  </w:style>
  <w:style w:type="character" w:customStyle="1" w:styleId="ls14e">
    <w:name w:val="ls14e"/>
    <w:basedOn w:val="a0"/>
    <w:rsid w:val="00616286"/>
  </w:style>
  <w:style w:type="character" w:customStyle="1" w:styleId="ls154">
    <w:name w:val="ls154"/>
    <w:basedOn w:val="a0"/>
    <w:rsid w:val="00616286"/>
  </w:style>
  <w:style w:type="character" w:customStyle="1" w:styleId="ls153">
    <w:name w:val="ls153"/>
    <w:basedOn w:val="a0"/>
    <w:rsid w:val="00616286"/>
  </w:style>
  <w:style w:type="character" w:customStyle="1" w:styleId="ls39">
    <w:name w:val="ls39"/>
    <w:basedOn w:val="a0"/>
    <w:rsid w:val="00616286"/>
  </w:style>
  <w:style w:type="character" w:customStyle="1" w:styleId="sc1">
    <w:name w:val="sc1"/>
    <w:basedOn w:val="a0"/>
    <w:rsid w:val="00616286"/>
  </w:style>
  <w:style w:type="character" w:customStyle="1" w:styleId="ls158">
    <w:name w:val="ls158"/>
    <w:basedOn w:val="a0"/>
    <w:rsid w:val="00616286"/>
  </w:style>
  <w:style w:type="character" w:customStyle="1" w:styleId="ffa">
    <w:name w:val="ffa"/>
    <w:basedOn w:val="a0"/>
    <w:rsid w:val="00616286"/>
  </w:style>
  <w:style w:type="character" w:customStyle="1" w:styleId="ls5e">
    <w:name w:val="ls5e"/>
    <w:basedOn w:val="a0"/>
    <w:rsid w:val="00616286"/>
  </w:style>
  <w:style w:type="character" w:customStyle="1" w:styleId="ls100">
    <w:name w:val="ls100"/>
    <w:basedOn w:val="a0"/>
    <w:rsid w:val="00616286"/>
  </w:style>
  <w:style w:type="character" w:customStyle="1" w:styleId="ls15f">
    <w:name w:val="ls15f"/>
    <w:basedOn w:val="a0"/>
    <w:rsid w:val="00616286"/>
  </w:style>
  <w:style w:type="character" w:customStyle="1" w:styleId="ls161">
    <w:name w:val="ls161"/>
    <w:basedOn w:val="a0"/>
    <w:rsid w:val="00616286"/>
  </w:style>
  <w:style w:type="character" w:customStyle="1" w:styleId="ls165">
    <w:name w:val="ls165"/>
    <w:basedOn w:val="a0"/>
    <w:rsid w:val="00616286"/>
  </w:style>
  <w:style w:type="character" w:customStyle="1" w:styleId="ls168">
    <w:name w:val="ls168"/>
    <w:basedOn w:val="a0"/>
    <w:rsid w:val="00616286"/>
  </w:style>
  <w:style w:type="character" w:customStyle="1" w:styleId="lsd2">
    <w:name w:val="lsd2"/>
    <w:basedOn w:val="a0"/>
    <w:rsid w:val="00616286"/>
  </w:style>
  <w:style w:type="character" w:customStyle="1" w:styleId="ls16a">
    <w:name w:val="ls16a"/>
    <w:basedOn w:val="a0"/>
    <w:rsid w:val="00616286"/>
  </w:style>
  <w:style w:type="character" w:customStyle="1" w:styleId="ls170">
    <w:name w:val="ls170"/>
    <w:basedOn w:val="a0"/>
    <w:rsid w:val="00616286"/>
  </w:style>
  <w:style w:type="character" w:customStyle="1" w:styleId="ls173">
    <w:name w:val="ls173"/>
    <w:basedOn w:val="a0"/>
    <w:rsid w:val="00616286"/>
  </w:style>
  <w:style w:type="character" w:customStyle="1" w:styleId="ls175">
    <w:name w:val="ls175"/>
    <w:basedOn w:val="a0"/>
    <w:rsid w:val="00616286"/>
  </w:style>
  <w:style w:type="character" w:customStyle="1" w:styleId="ls185">
    <w:name w:val="ls185"/>
    <w:basedOn w:val="a0"/>
    <w:rsid w:val="00616286"/>
  </w:style>
  <w:style w:type="character" w:customStyle="1" w:styleId="ls123">
    <w:name w:val="ls123"/>
    <w:basedOn w:val="a0"/>
    <w:rsid w:val="00616286"/>
  </w:style>
  <w:style w:type="character" w:customStyle="1" w:styleId="ls189">
    <w:name w:val="ls189"/>
    <w:basedOn w:val="a0"/>
    <w:rsid w:val="00616286"/>
  </w:style>
  <w:style w:type="character" w:customStyle="1" w:styleId="ls18d">
    <w:name w:val="ls18d"/>
    <w:basedOn w:val="a0"/>
    <w:rsid w:val="00616286"/>
  </w:style>
  <w:style w:type="character" w:customStyle="1" w:styleId="ls18e">
    <w:name w:val="ls18e"/>
    <w:basedOn w:val="a0"/>
    <w:rsid w:val="00616286"/>
  </w:style>
  <w:style w:type="character" w:customStyle="1" w:styleId="lsf7">
    <w:name w:val="lsf7"/>
    <w:basedOn w:val="a0"/>
    <w:rsid w:val="00616286"/>
  </w:style>
  <w:style w:type="character" w:customStyle="1" w:styleId="ls193">
    <w:name w:val="ls193"/>
    <w:basedOn w:val="a0"/>
    <w:rsid w:val="00616286"/>
  </w:style>
  <w:style w:type="character" w:customStyle="1" w:styleId="lsc9">
    <w:name w:val="lsc9"/>
    <w:basedOn w:val="a0"/>
    <w:rsid w:val="00616286"/>
  </w:style>
  <w:style w:type="character" w:customStyle="1" w:styleId="ls197">
    <w:name w:val="ls197"/>
    <w:basedOn w:val="a0"/>
    <w:rsid w:val="00616286"/>
  </w:style>
  <w:style w:type="character" w:customStyle="1" w:styleId="ls29">
    <w:name w:val="ls29"/>
    <w:basedOn w:val="a0"/>
    <w:rsid w:val="00616286"/>
  </w:style>
  <w:style w:type="character" w:customStyle="1" w:styleId="ff13">
    <w:name w:val="ff13"/>
    <w:basedOn w:val="a0"/>
    <w:rsid w:val="00616286"/>
  </w:style>
  <w:style w:type="character" w:customStyle="1" w:styleId="ls21">
    <w:name w:val="ls21"/>
    <w:basedOn w:val="a0"/>
    <w:rsid w:val="00616286"/>
  </w:style>
  <w:style w:type="character" w:customStyle="1" w:styleId="ls133">
    <w:name w:val="ls133"/>
    <w:basedOn w:val="a0"/>
    <w:rsid w:val="00616286"/>
  </w:style>
  <w:style w:type="character" w:customStyle="1" w:styleId="ws58">
    <w:name w:val="ws58"/>
    <w:basedOn w:val="a0"/>
    <w:rsid w:val="00616286"/>
  </w:style>
  <w:style w:type="character" w:customStyle="1" w:styleId="ls19f">
    <w:name w:val="ls19f"/>
    <w:basedOn w:val="a0"/>
    <w:rsid w:val="00616286"/>
  </w:style>
  <w:style w:type="character" w:customStyle="1" w:styleId="ls1a5">
    <w:name w:val="ls1a5"/>
    <w:basedOn w:val="a0"/>
    <w:rsid w:val="00616286"/>
  </w:style>
  <w:style w:type="character" w:customStyle="1" w:styleId="ls61">
    <w:name w:val="ls61"/>
    <w:basedOn w:val="a0"/>
    <w:rsid w:val="00616286"/>
  </w:style>
  <w:style w:type="character" w:customStyle="1" w:styleId="ls1a7">
    <w:name w:val="ls1a7"/>
    <w:basedOn w:val="a0"/>
    <w:rsid w:val="00616286"/>
  </w:style>
  <w:style w:type="character" w:customStyle="1" w:styleId="fc5">
    <w:name w:val="fc5"/>
    <w:basedOn w:val="a0"/>
    <w:rsid w:val="00616286"/>
  </w:style>
  <w:style w:type="character" w:customStyle="1" w:styleId="lsc2">
    <w:name w:val="lsc2"/>
    <w:basedOn w:val="a0"/>
    <w:rsid w:val="00616286"/>
  </w:style>
  <w:style w:type="character" w:customStyle="1" w:styleId="ls134">
    <w:name w:val="ls134"/>
    <w:basedOn w:val="a0"/>
    <w:rsid w:val="00616286"/>
  </w:style>
  <w:style w:type="character" w:customStyle="1" w:styleId="ls155">
    <w:name w:val="ls155"/>
    <w:basedOn w:val="a0"/>
    <w:rsid w:val="00616286"/>
  </w:style>
  <w:style w:type="character" w:customStyle="1" w:styleId="ls19a">
    <w:name w:val="ls19a"/>
    <w:basedOn w:val="a0"/>
    <w:rsid w:val="00616286"/>
  </w:style>
  <w:style w:type="character" w:customStyle="1" w:styleId="ff14">
    <w:name w:val="ff14"/>
    <w:basedOn w:val="a0"/>
    <w:rsid w:val="00616286"/>
  </w:style>
  <w:style w:type="character" w:customStyle="1" w:styleId="lsf1">
    <w:name w:val="lsf1"/>
    <w:basedOn w:val="a0"/>
    <w:rsid w:val="00616286"/>
  </w:style>
  <w:style w:type="character" w:customStyle="1" w:styleId="ls1b8">
    <w:name w:val="ls1b8"/>
    <w:basedOn w:val="a0"/>
    <w:rsid w:val="00616286"/>
  </w:style>
  <w:style w:type="character" w:customStyle="1" w:styleId="ls22">
    <w:name w:val="ls22"/>
    <w:basedOn w:val="a0"/>
    <w:rsid w:val="00616286"/>
  </w:style>
  <w:style w:type="character" w:customStyle="1" w:styleId="ls16e">
    <w:name w:val="ls16e"/>
    <w:basedOn w:val="a0"/>
    <w:rsid w:val="00616286"/>
  </w:style>
  <w:style w:type="character" w:customStyle="1" w:styleId="ls152">
    <w:name w:val="ls152"/>
    <w:basedOn w:val="a0"/>
    <w:rsid w:val="00616286"/>
  </w:style>
  <w:style w:type="character" w:customStyle="1" w:styleId="ls41">
    <w:name w:val="ls41"/>
    <w:basedOn w:val="a0"/>
    <w:rsid w:val="00616286"/>
  </w:style>
  <w:style w:type="character" w:customStyle="1" w:styleId="ls9f">
    <w:name w:val="ls9f"/>
    <w:basedOn w:val="a0"/>
    <w:rsid w:val="00616286"/>
  </w:style>
  <w:style w:type="character" w:customStyle="1" w:styleId="ls1c5">
    <w:name w:val="ls1c5"/>
    <w:basedOn w:val="a0"/>
    <w:rsid w:val="00616286"/>
  </w:style>
  <w:style w:type="character" w:customStyle="1" w:styleId="ls48">
    <w:name w:val="ls48"/>
    <w:basedOn w:val="a0"/>
    <w:rsid w:val="00616286"/>
  </w:style>
  <w:style w:type="character" w:customStyle="1" w:styleId="ls1c9">
    <w:name w:val="ls1c9"/>
    <w:basedOn w:val="a0"/>
    <w:rsid w:val="00616286"/>
  </w:style>
  <w:style w:type="character" w:customStyle="1" w:styleId="ls1cb">
    <w:name w:val="ls1cb"/>
    <w:basedOn w:val="a0"/>
    <w:rsid w:val="00616286"/>
  </w:style>
  <w:style w:type="character" w:customStyle="1" w:styleId="ls130">
    <w:name w:val="ls130"/>
    <w:basedOn w:val="a0"/>
    <w:rsid w:val="00616286"/>
  </w:style>
  <w:style w:type="character" w:customStyle="1" w:styleId="lsad">
    <w:name w:val="lsad"/>
    <w:basedOn w:val="a0"/>
    <w:rsid w:val="00616286"/>
  </w:style>
  <w:style w:type="character" w:customStyle="1" w:styleId="ls7c">
    <w:name w:val="ls7c"/>
    <w:basedOn w:val="a0"/>
    <w:rsid w:val="00616286"/>
  </w:style>
  <w:style w:type="character" w:customStyle="1" w:styleId="ls169">
    <w:name w:val="ls169"/>
    <w:basedOn w:val="a0"/>
    <w:rsid w:val="00616286"/>
  </w:style>
  <w:style w:type="character" w:customStyle="1" w:styleId="lsb6">
    <w:name w:val="lsb6"/>
    <w:basedOn w:val="a0"/>
    <w:rsid w:val="00616286"/>
  </w:style>
  <w:style w:type="character" w:customStyle="1" w:styleId="ls26">
    <w:name w:val="ls26"/>
    <w:basedOn w:val="a0"/>
    <w:rsid w:val="00616286"/>
  </w:style>
  <w:style w:type="character" w:customStyle="1" w:styleId="ls1d8">
    <w:name w:val="ls1d8"/>
    <w:basedOn w:val="a0"/>
    <w:rsid w:val="00616286"/>
  </w:style>
  <w:style w:type="character" w:customStyle="1" w:styleId="ls1d9">
    <w:name w:val="ls1d9"/>
    <w:basedOn w:val="a0"/>
    <w:rsid w:val="00616286"/>
  </w:style>
  <w:style w:type="character" w:customStyle="1" w:styleId="ls73">
    <w:name w:val="ls73"/>
    <w:basedOn w:val="a0"/>
    <w:rsid w:val="00616286"/>
  </w:style>
  <w:style w:type="character" w:customStyle="1" w:styleId="ls1de">
    <w:name w:val="ls1de"/>
    <w:basedOn w:val="a0"/>
    <w:rsid w:val="00616286"/>
  </w:style>
  <w:style w:type="character" w:customStyle="1" w:styleId="ls1df">
    <w:name w:val="ls1df"/>
    <w:basedOn w:val="a0"/>
    <w:rsid w:val="00616286"/>
  </w:style>
  <w:style w:type="character" w:customStyle="1" w:styleId="ls97">
    <w:name w:val="ls97"/>
    <w:basedOn w:val="a0"/>
    <w:rsid w:val="00616286"/>
  </w:style>
  <w:style w:type="character" w:customStyle="1" w:styleId="ls1b">
    <w:name w:val="ls1b"/>
    <w:basedOn w:val="a0"/>
    <w:rsid w:val="00616286"/>
  </w:style>
  <w:style w:type="character" w:customStyle="1" w:styleId="ls1e0">
    <w:name w:val="ls1e0"/>
    <w:basedOn w:val="a0"/>
    <w:rsid w:val="00616286"/>
  </w:style>
  <w:style w:type="character" w:customStyle="1" w:styleId="ls1e1">
    <w:name w:val="ls1e1"/>
    <w:basedOn w:val="a0"/>
    <w:rsid w:val="00616286"/>
  </w:style>
  <w:style w:type="character" w:customStyle="1" w:styleId="ls1e2">
    <w:name w:val="ls1e2"/>
    <w:basedOn w:val="a0"/>
    <w:rsid w:val="00616286"/>
  </w:style>
  <w:style w:type="character" w:customStyle="1" w:styleId="ls14a">
    <w:name w:val="ls14a"/>
    <w:basedOn w:val="a0"/>
    <w:rsid w:val="00616286"/>
  </w:style>
  <w:style w:type="character" w:customStyle="1" w:styleId="ff15">
    <w:name w:val="ff15"/>
    <w:basedOn w:val="a0"/>
    <w:rsid w:val="00616286"/>
  </w:style>
  <w:style w:type="character" w:customStyle="1" w:styleId="ls5f">
    <w:name w:val="ls5f"/>
    <w:basedOn w:val="a0"/>
    <w:rsid w:val="00616286"/>
  </w:style>
  <w:style w:type="character" w:customStyle="1" w:styleId="lsa4">
    <w:name w:val="lsa4"/>
    <w:basedOn w:val="a0"/>
    <w:rsid w:val="00616286"/>
  </w:style>
  <w:style w:type="character" w:customStyle="1" w:styleId="fc10">
    <w:name w:val="fc10"/>
    <w:basedOn w:val="a0"/>
    <w:rsid w:val="00616286"/>
  </w:style>
  <w:style w:type="character" w:customStyle="1" w:styleId="ls1f0">
    <w:name w:val="ls1f0"/>
    <w:basedOn w:val="a0"/>
    <w:rsid w:val="00616286"/>
  </w:style>
  <w:style w:type="character" w:customStyle="1" w:styleId="ls1f2">
    <w:name w:val="ls1f2"/>
    <w:basedOn w:val="a0"/>
    <w:rsid w:val="00616286"/>
  </w:style>
  <w:style w:type="character" w:customStyle="1" w:styleId="ls5d">
    <w:name w:val="ls5d"/>
    <w:basedOn w:val="a0"/>
    <w:rsid w:val="00616286"/>
  </w:style>
  <w:style w:type="character" w:customStyle="1" w:styleId="ls71">
    <w:name w:val="ls71"/>
    <w:basedOn w:val="a0"/>
    <w:rsid w:val="00616286"/>
  </w:style>
  <w:style w:type="character" w:customStyle="1" w:styleId="ls1f7">
    <w:name w:val="ls1f7"/>
    <w:basedOn w:val="a0"/>
    <w:rsid w:val="00616286"/>
  </w:style>
  <w:style w:type="character" w:customStyle="1" w:styleId="ls202">
    <w:name w:val="ls202"/>
    <w:basedOn w:val="a0"/>
    <w:rsid w:val="00616286"/>
  </w:style>
  <w:style w:type="character" w:customStyle="1" w:styleId="ls203">
    <w:name w:val="ls203"/>
    <w:basedOn w:val="a0"/>
    <w:rsid w:val="00616286"/>
  </w:style>
  <w:style w:type="character" w:customStyle="1" w:styleId="ls205">
    <w:name w:val="ls205"/>
    <w:basedOn w:val="a0"/>
    <w:rsid w:val="00616286"/>
  </w:style>
  <w:style w:type="character" w:customStyle="1" w:styleId="ls20a">
    <w:name w:val="ls20a"/>
    <w:basedOn w:val="a0"/>
    <w:rsid w:val="00616286"/>
  </w:style>
  <w:style w:type="character" w:customStyle="1" w:styleId="lsa7">
    <w:name w:val="lsa7"/>
    <w:basedOn w:val="a0"/>
    <w:rsid w:val="00616286"/>
  </w:style>
  <w:style w:type="character" w:customStyle="1" w:styleId="ls122">
    <w:name w:val="ls122"/>
    <w:basedOn w:val="a0"/>
    <w:rsid w:val="00616286"/>
  </w:style>
  <w:style w:type="character" w:customStyle="1" w:styleId="ff16">
    <w:name w:val="ff16"/>
    <w:basedOn w:val="a0"/>
    <w:rsid w:val="00616286"/>
  </w:style>
  <w:style w:type="character" w:customStyle="1" w:styleId="ff17">
    <w:name w:val="ff17"/>
    <w:basedOn w:val="a0"/>
    <w:rsid w:val="00616286"/>
  </w:style>
  <w:style w:type="character" w:customStyle="1" w:styleId="ff18">
    <w:name w:val="ff18"/>
    <w:basedOn w:val="a0"/>
    <w:rsid w:val="00616286"/>
  </w:style>
  <w:style w:type="character" w:customStyle="1" w:styleId="ls211">
    <w:name w:val="ls211"/>
    <w:basedOn w:val="a0"/>
    <w:rsid w:val="00616286"/>
  </w:style>
  <w:style w:type="character" w:customStyle="1" w:styleId="ls214">
    <w:name w:val="ls214"/>
    <w:basedOn w:val="a0"/>
    <w:rsid w:val="00616286"/>
  </w:style>
  <w:style w:type="character" w:customStyle="1" w:styleId="ls1fc">
    <w:name w:val="ls1fc"/>
    <w:basedOn w:val="a0"/>
    <w:rsid w:val="00616286"/>
  </w:style>
  <w:style w:type="character" w:customStyle="1" w:styleId="lsa5">
    <w:name w:val="lsa5"/>
    <w:basedOn w:val="a0"/>
    <w:rsid w:val="00616286"/>
  </w:style>
  <w:style w:type="character" w:customStyle="1" w:styleId="lsbd">
    <w:name w:val="lsbd"/>
    <w:basedOn w:val="a0"/>
    <w:rsid w:val="00616286"/>
  </w:style>
  <w:style w:type="character" w:customStyle="1" w:styleId="ls218">
    <w:name w:val="ls218"/>
    <w:basedOn w:val="a0"/>
    <w:rsid w:val="00616286"/>
  </w:style>
  <w:style w:type="character" w:customStyle="1" w:styleId="ls21a">
    <w:name w:val="ls21a"/>
    <w:basedOn w:val="a0"/>
    <w:rsid w:val="00616286"/>
  </w:style>
  <w:style w:type="character" w:customStyle="1" w:styleId="ls21c">
    <w:name w:val="ls21c"/>
    <w:basedOn w:val="a0"/>
    <w:rsid w:val="00616286"/>
  </w:style>
  <w:style w:type="character" w:customStyle="1" w:styleId="ls21d">
    <w:name w:val="ls21d"/>
    <w:basedOn w:val="a0"/>
    <w:rsid w:val="00616286"/>
  </w:style>
  <w:style w:type="character" w:customStyle="1" w:styleId="ws16">
    <w:name w:val="ws16"/>
    <w:basedOn w:val="a0"/>
    <w:rsid w:val="00616286"/>
  </w:style>
  <w:style w:type="character" w:customStyle="1" w:styleId="ls220">
    <w:name w:val="ls220"/>
    <w:basedOn w:val="a0"/>
    <w:rsid w:val="00616286"/>
  </w:style>
  <w:style w:type="character" w:customStyle="1" w:styleId="fc3">
    <w:name w:val="fc3"/>
    <w:basedOn w:val="a0"/>
    <w:rsid w:val="00616286"/>
  </w:style>
  <w:style w:type="character" w:customStyle="1" w:styleId="ls30">
    <w:name w:val="ls30"/>
    <w:basedOn w:val="a0"/>
    <w:rsid w:val="00616286"/>
  </w:style>
  <w:style w:type="character" w:customStyle="1" w:styleId="ls221">
    <w:name w:val="ls221"/>
    <w:basedOn w:val="a0"/>
    <w:rsid w:val="00616286"/>
  </w:style>
  <w:style w:type="character" w:customStyle="1" w:styleId="ls22c">
    <w:name w:val="ls22c"/>
    <w:basedOn w:val="a0"/>
    <w:rsid w:val="00616286"/>
  </w:style>
  <w:style w:type="character" w:customStyle="1" w:styleId="ls236">
    <w:name w:val="ls236"/>
    <w:basedOn w:val="a0"/>
    <w:rsid w:val="00616286"/>
  </w:style>
  <w:style w:type="character" w:customStyle="1" w:styleId="ls56">
    <w:name w:val="ls56"/>
    <w:basedOn w:val="a0"/>
    <w:rsid w:val="00616286"/>
  </w:style>
  <w:style w:type="character" w:customStyle="1" w:styleId="ls80">
    <w:name w:val="ls80"/>
    <w:basedOn w:val="a0"/>
    <w:rsid w:val="00616286"/>
  </w:style>
  <w:style w:type="character" w:customStyle="1" w:styleId="ls23d">
    <w:name w:val="ls23d"/>
    <w:basedOn w:val="a0"/>
    <w:rsid w:val="00616286"/>
  </w:style>
  <w:style w:type="character" w:customStyle="1" w:styleId="ls23b">
    <w:name w:val="ls23b"/>
    <w:basedOn w:val="a0"/>
    <w:rsid w:val="00616286"/>
  </w:style>
  <w:style w:type="character" w:customStyle="1" w:styleId="ls40">
    <w:name w:val="ls40"/>
    <w:basedOn w:val="a0"/>
    <w:rsid w:val="00616286"/>
  </w:style>
  <w:style w:type="character" w:customStyle="1" w:styleId="ls1c0">
    <w:name w:val="ls1c0"/>
    <w:basedOn w:val="a0"/>
    <w:rsid w:val="00616286"/>
  </w:style>
  <w:style w:type="character" w:customStyle="1" w:styleId="ls240">
    <w:name w:val="ls240"/>
    <w:basedOn w:val="a0"/>
    <w:rsid w:val="00616286"/>
  </w:style>
  <w:style w:type="character" w:customStyle="1" w:styleId="fs6">
    <w:name w:val="fs6"/>
    <w:basedOn w:val="a0"/>
    <w:rsid w:val="0061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17235</Words>
  <Characters>9825</Characters>
  <Application>Microsoft Office Word</Application>
  <DocSecurity>0</DocSecurity>
  <Lines>81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2023-12-03T16:34:00Z</dcterms:created>
  <dcterms:modified xsi:type="dcterms:W3CDTF">2023-12-03T17:01:00Z</dcterms:modified>
</cp:coreProperties>
</file>