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4DC5" w:rsidRPr="0099760D" w:rsidRDefault="00C14DC5" w:rsidP="00C14DC5">
      <w:pPr>
        <w:spacing w:after="0" w:line="360" w:lineRule="auto"/>
        <w:ind w:left="708"/>
        <w:jc w:val="both"/>
        <w:rPr>
          <w:rFonts w:ascii="Times New Roman" w:hAnsi="Times New Roman" w:cs="Times New Roman"/>
          <w:b/>
          <w:i w:val="0"/>
          <w:color w:val="000000"/>
          <w:sz w:val="28"/>
          <w:szCs w:val="28"/>
          <w:lang w:val="uk-UA"/>
        </w:rPr>
      </w:pPr>
      <w:bookmarkStart w:id="0" w:name="_GoBack"/>
      <w:r w:rsidRPr="0099760D">
        <w:rPr>
          <w:rFonts w:ascii="Times New Roman CYR" w:hAnsi="Times New Roman CYR" w:cs="Times New Roman CYR"/>
          <w:iCs w:val="0"/>
          <w:sz w:val="28"/>
          <w:szCs w:val="28"/>
          <w:lang w:val="uk-UA" w:bidi="ar-SA"/>
        </w:rPr>
        <w:t>ТЕМА</w:t>
      </w:r>
      <w:r w:rsidRPr="0099760D">
        <w:rPr>
          <w:rFonts w:ascii="Times New Roman CYR" w:hAnsi="Times New Roman CYR" w:cs="Times New Roman CYR"/>
          <w:i w:val="0"/>
          <w:iCs w:val="0"/>
          <w:sz w:val="28"/>
          <w:szCs w:val="28"/>
          <w:lang w:val="uk-UA" w:bidi="ar-SA"/>
        </w:rPr>
        <w:t xml:space="preserve"> </w:t>
      </w:r>
      <w:r>
        <w:rPr>
          <w:rFonts w:ascii="Times New Roman CYR" w:hAnsi="Times New Roman CYR" w:cs="Times New Roman CYR"/>
          <w:i w:val="0"/>
          <w:iCs w:val="0"/>
          <w:sz w:val="28"/>
          <w:szCs w:val="28"/>
          <w:lang w:val="uk-UA" w:bidi="ar-SA"/>
        </w:rPr>
        <w:t>3</w:t>
      </w:r>
      <w:r w:rsidRPr="0099760D">
        <w:rPr>
          <w:rFonts w:ascii="Times New Roman CYR" w:hAnsi="Times New Roman CYR" w:cs="Times New Roman CYR"/>
          <w:i w:val="0"/>
          <w:iCs w:val="0"/>
          <w:sz w:val="28"/>
          <w:szCs w:val="28"/>
          <w:lang w:val="uk-UA" w:bidi="ar-SA"/>
        </w:rPr>
        <w:t>.</w:t>
      </w:r>
      <w:r w:rsidRPr="0099760D">
        <w:rPr>
          <w:b/>
          <w:i w:val="0"/>
          <w:color w:val="000000"/>
          <w:sz w:val="28"/>
          <w:szCs w:val="28"/>
          <w:lang w:val="uk-UA"/>
        </w:rPr>
        <w:t xml:space="preserve"> </w:t>
      </w:r>
      <w:r w:rsidRPr="0099760D">
        <w:rPr>
          <w:rFonts w:ascii="Times New Roman" w:hAnsi="Times New Roman" w:cs="Times New Roman"/>
          <w:b/>
          <w:i w:val="0"/>
          <w:color w:val="000000"/>
          <w:sz w:val="28"/>
          <w:szCs w:val="28"/>
          <w:lang w:val="uk-UA"/>
        </w:rPr>
        <w:t>Вербальне та невербальне вираження у різних культурних спільнотах.</w:t>
      </w:r>
      <w:bookmarkEnd w:id="0"/>
      <w:r w:rsidRPr="0099760D">
        <w:rPr>
          <w:rFonts w:ascii="Times New Roman" w:hAnsi="Times New Roman" w:cs="Times New Roman"/>
          <w:b/>
          <w:i w:val="0"/>
          <w:color w:val="000000"/>
          <w:sz w:val="28"/>
          <w:szCs w:val="28"/>
          <w:lang w:val="uk-UA"/>
        </w:rPr>
        <w:t xml:space="preserve"> Особливості сприймання простору та часу. </w:t>
      </w:r>
    </w:p>
    <w:p w:rsidR="00C14DC5" w:rsidRPr="0099760D" w:rsidRDefault="00C14DC5" w:rsidP="00C14DC5">
      <w:pPr>
        <w:pStyle w:val="a3"/>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CYR" w:hAnsi="Times New Roman CYR" w:cs="Times New Roman CYR"/>
          <w:i w:val="0"/>
          <w:iCs w:val="0"/>
          <w:sz w:val="28"/>
          <w:szCs w:val="28"/>
          <w:lang w:val="uk-UA" w:bidi="ar-SA"/>
        </w:rPr>
      </w:pPr>
      <w:r w:rsidRPr="0099760D">
        <w:rPr>
          <w:rFonts w:ascii="Times New Roman CYR" w:hAnsi="Times New Roman CYR" w:cs="Times New Roman CYR"/>
          <w:i w:val="0"/>
          <w:iCs w:val="0"/>
          <w:sz w:val="28"/>
          <w:szCs w:val="28"/>
          <w:lang w:val="uk-UA" w:bidi="ar-SA"/>
        </w:rPr>
        <w:t xml:space="preserve">Основні види і функції </w:t>
      </w:r>
      <w:proofErr w:type="spellStart"/>
      <w:r w:rsidRPr="0099760D">
        <w:rPr>
          <w:rFonts w:ascii="Times New Roman CYR" w:hAnsi="Times New Roman CYR" w:cs="Times New Roman CYR"/>
          <w:i w:val="0"/>
          <w:iCs w:val="0"/>
          <w:sz w:val="28"/>
          <w:szCs w:val="28"/>
          <w:lang w:val="uk-UA" w:bidi="ar-SA"/>
        </w:rPr>
        <w:t>невербаліки</w:t>
      </w:r>
      <w:proofErr w:type="spellEnd"/>
      <w:r w:rsidRPr="0099760D">
        <w:rPr>
          <w:rFonts w:ascii="Times New Roman CYR" w:hAnsi="Times New Roman CYR" w:cs="Times New Roman CYR"/>
          <w:i w:val="0"/>
          <w:iCs w:val="0"/>
          <w:sz w:val="28"/>
          <w:szCs w:val="28"/>
          <w:lang w:val="uk-UA" w:bidi="ar-SA"/>
        </w:rPr>
        <w:t xml:space="preserve">; </w:t>
      </w:r>
    </w:p>
    <w:p w:rsidR="00C14DC5" w:rsidRPr="0099760D" w:rsidRDefault="00C14DC5" w:rsidP="00C14DC5">
      <w:pPr>
        <w:pStyle w:val="a3"/>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CYR" w:hAnsi="Times New Roman CYR" w:cs="Times New Roman CYR"/>
          <w:i w:val="0"/>
          <w:iCs w:val="0"/>
          <w:sz w:val="28"/>
          <w:szCs w:val="28"/>
          <w:lang w:val="uk-UA" w:bidi="ar-SA"/>
        </w:rPr>
      </w:pPr>
      <w:proofErr w:type="spellStart"/>
      <w:r w:rsidRPr="0099760D">
        <w:rPr>
          <w:rFonts w:ascii="Times New Roman CYR" w:hAnsi="Times New Roman CYR" w:cs="Times New Roman CYR"/>
          <w:i w:val="0"/>
          <w:iCs w:val="0"/>
          <w:sz w:val="28"/>
          <w:szCs w:val="28"/>
          <w:lang w:val="uk-UA" w:bidi="ar-SA"/>
        </w:rPr>
        <w:t>Проксеміка</w:t>
      </w:r>
      <w:proofErr w:type="spellEnd"/>
      <w:r w:rsidRPr="0099760D">
        <w:rPr>
          <w:rFonts w:ascii="Times New Roman CYR" w:hAnsi="Times New Roman CYR" w:cs="Times New Roman CYR"/>
          <w:i w:val="0"/>
          <w:iCs w:val="0"/>
          <w:sz w:val="28"/>
          <w:szCs w:val="28"/>
          <w:lang w:val="uk-UA" w:bidi="ar-SA"/>
        </w:rPr>
        <w:t xml:space="preserve">, </w:t>
      </w:r>
      <w:proofErr w:type="spellStart"/>
      <w:r w:rsidRPr="0099760D">
        <w:rPr>
          <w:rFonts w:ascii="Times New Roman CYR" w:hAnsi="Times New Roman CYR" w:cs="Times New Roman CYR"/>
          <w:i w:val="0"/>
          <w:iCs w:val="0"/>
          <w:sz w:val="28"/>
          <w:szCs w:val="28"/>
          <w:lang w:val="uk-UA" w:bidi="ar-SA"/>
        </w:rPr>
        <w:t>хронеміка</w:t>
      </w:r>
      <w:proofErr w:type="spellEnd"/>
      <w:r w:rsidRPr="0099760D">
        <w:rPr>
          <w:rFonts w:ascii="Times New Roman CYR" w:hAnsi="Times New Roman CYR" w:cs="Times New Roman CYR"/>
          <w:i w:val="0"/>
          <w:iCs w:val="0"/>
          <w:sz w:val="28"/>
          <w:szCs w:val="28"/>
          <w:lang w:val="uk-UA" w:bidi="ar-SA"/>
        </w:rPr>
        <w:t>.</w:t>
      </w:r>
    </w:p>
    <w:p w:rsidR="00C14DC5" w:rsidRPr="0099760D" w:rsidRDefault="00C14DC5" w:rsidP="00C14DC5">
      <w:pPr>
        <w:pStyle w:val="a3"/>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CYR" w:hAnsi="Times New Roman CYR" w:cs="Times New Roman CYR"/>
          <w:i w:val="0"/>
          <w:iCs w:val="0"/>
          <w:sz w:val="28"/>
          <w:szCs w:val="28"/>
          <w:lang w:val="uk-UA" w:bidi="ar-SA"/>
        </w:rPr>
      </w:pPr>
      <w:r w:rsidRPr="0099760D">
        <w:rPr>
          <w:rFonts w:ascii="Times New Roman CYR" w:hAnsi="Times New Roman CYR" w:cs="Times New Roman CYR"/>
          <w:i w:val="0"/>
          <w:iCs w:val="0"/>
          <w:sz w:val="28"/>
          <w:szCs w:val="28"/>
          <w:lang w:val="uk-UA" w:bidi="ar-SA"/>
        </w:rPr>
        <w:t xml:space="preserve">Міжкультурні відмінності невербальних кодів комунікації; </w:t>
      </w:r>
      <w:proofErr w:type="spellStart"/>
      <w:r w:rsidRPr="0099760D">
        <w:rPr>
          <w:rFonts w:ascii="Times New Roman CYR" w:hAnsi="Times New Roman CYR" w:cs="Times New Roman CYR"/>
          <w:i w:val="0"/>
          <w:iCs w:val="0"/>
          <w:sz w:val="28"/>
          <w:szCs w:val="28"/>
          <w:lang w:val="uk-UA" w:bidi="ar-SA"/>
        </w:rPr>
        <w:t>паралінгвальні</w:t>
      </w:r>
      <w:proofErr w:type="spellEnd"/>
      <w:r w:rsidRPr="0099760D">
        <w:rPr>
          <w:rFonts w:ascii="Times New Roman CYR" w:hAnsi="Times New Roman CYR" w:cs="Times New Roman CYR"/>
          <w:i w:val="0"/>
          <w:iCs w:val="0"/>
          <w:sz w:val="28"/>
          <w:szCs w:val="28"/>
          <w:lang w:val="uk-UA" w:bidi="ar-SA"/>
        </w:rPr>
        <w:t xml:space="preserve"> засоби комунікації;</w:t>
      </w:r>
    </w:p>
    <w:p w:rsidR="00C14DC5" w:rsidRPr="0099760D" w:rsidRDefault="00C14DC5" w:rsidP="00C14DC5">
      <w:pPr>
        <w:pStyle w:val="a3"/>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360" w:lineRule="auto"/>
        <w:jc w:val="both"/>
        <w:rPr>
          <w:rFonts w:ascii="Times New Roman CYR" w:hAnsi="Times New Roman CYR" w:cs="Times New Roman CYR"/>
          <w:i w:val="0"/>
          <w:iCs w:val="0"/>
          <w:sz w:val="28"/>
          <w:szCs w:val="28"/>
          <w:lang w:val="uk-UA" w:bidi="ar-SA"/>
        </w:rPr>
      </w:pPr>
      <w:r w:rsidRPr="0099760D">
        <w:rPr>
          <w:rFonts w:ascii="Times New Roman CYR" w:hAnsi="Times New Roman CYR" w:cs="Times New Roman CYR"/>
          <w:i w:val="0"/>
          <w:iCs w:val="0"/>
          <w:sz w:val="28"/>
          <w:szCs w:val="28"/>
          <w:lang w:val="uk-UA" w:bidi="ar-SA"/>
        </w:rPr>
        <w:t xml:space="preserve">Мовчання як форма комунікації; </w:t>
      </w:r>
    </w:p>
    <w:p w:rsidR="00C14DC5" w:rsidRPr="0099760D" w:rsidRDefault="00C14DC5" w:rsidP="00C14DC5">
      <w:pPr>
        <w:spacing w:after="0" w:line="360" w:lineRule="auto"/>
        <w:ind w:firstLine="426"/>
        <w:jc w:val="both"/>
        <w:rPr>
          <w:rFonts w:ascii="Times New Roman" w:hAnsi="Times New Roman" w:cs="Times New Roman"/>
          <w:i w:val="0"/>
          <w:sz w:val="28"/>
          <w:szCs w:val="28"/>
          <w:lang w:val="uk-UA"/>
        </w:rPr>
      </w:pPr>
      <w:r w:rsidRPr="0099760D">
        <w:rPr>
          <w:rFonts w:ascii="Times New Roman" w:hAnsi="Times New Roman" w:cs="Times New Roman"/>
          <w:i w:val="0"/>
          <w:sz w:val="28"/>
          <w:szCs w:val="28"/>
          <w:lang w:val="uk-UA"/>
        </w:rPr>
        <w:t xml:space="preserve">У  міжнаціональних та міжкультурних контактах , де «мова тіла» почасти може бути набагато зрозумілішою, ніж іноземна мова співрозмовника, важливу роль відіграють засоби невербальної комунікації – «безмовна мова», за визначенням </w:t>
      </w:r>
      <w:proofErr w:type="spellStart"/>
      <w:r w:rsidRPr="0099760D">
        <w:rPr>
          <w:rFonts w:ascii="Times New Roman" w:hAnsi="Times New Roman" w:cs="Times New Roman"/>
          <w:i w:val="0"/>
          <w:sz w:val="28"/>
          <w:szCs w:val="28"/>
          <w:lang w:val="uk-UA"/>
        </w:rPr>
        <w:t>Е.Холла</w:t>
      </w:r>
      <w:proofErr w:type="spellEnd"/>
      <w:r w:rsidRPr="0099760D">
        <w:rPr>
          <w:rFonts w:ascii="Times New Roman" w:hAnsi="Times New Roman" w:cs="Times New Roman"/>
          <w:i w:val="0"/>
          <w:sz w:val="28"/>
          <w:szCs w:val="28"/>
          <w:lang w:val="uk-UA"/>
        </w:rPr>
        <w:t>.</w:t>
      </w:r>
    </w:p>
    <w:p w:rsidR="00C14DC5" w:rsidRPr="0099760D" w:rsidRDefault="00C14DC5" w:rsidP="00C14DC5">
      <w:pPr>
        <w:spacing w:after="0" w:line="360" w:lineRule="auto"/>
        <w:jc w:val="both"/>
        <w:rPr>
          <w:rFonts w:ascii="Times New Roman" w:hAnsi="Times New Roman" w:cs="Times New Roman"/>
          <w:i w:val="0"/>
          <w:sz w:val="28"/>
          <w:szCs w:val="28"/>
          <w:lang w:val="uk-UA"/>
        </w:rPr>
      </w:pPr>
      <w:r w:rsidRPr="0099760D">
        <w:rPr>
          <w:rFonts w:ascii="Times New Roman" w:hAnsi="Times New Roman" w:cs="Times New Roman"/>
          <w:i w:val="0"/>
          <w:sz w:val="28"/>
          <w:szCs w:val="28"/>
          <w:lang w:val="uk-UA"/>
        </w:rPr>
        <w:t xml:space="preserve">Характерна особливість </w:t>
      </w:r>
      <w:proofErr w:type="spellStart"/>
      <w:r w:rsidRPr="0099760D">
        <w:rPr>
          <w:rFonts w:ascii="Times New Roman" w:hAnsi="Times New Roman" w:cs="Times New Roman"/>
          <w:i w:val="0"/>
          <w:sz w:val="28"/>
          <w:szCs w:val="28"/>
          <w:lang w:val="uk-UA"/>
        </w:rPr>
        <w:t>невербаліки</w:t>
      </w:r>
      <w:proofErr w:type="spellEnd"/>
      <w:r w:rsidRPr="0099760D">
        <w:rPr>
          <w:rFonts w:ascii="Times New Roman" w:hAnsi="Times New Roman" w:cs="Times New Roman"/>
          <w:i w:val="0"/>
          <w:sz w:val="28"/>
          <w:szCs w:val="28"/>
          <w:lang w:val="uk-UA"/>
        </w:rPr>
        <w:t xml:space="preserve"> полягає у тому, що у в більшості випадків вона виражає несвідоме (підсвідоме) людини. На відміну від звичайної мови, яка дана людині, щоб приховувати свої думки, </w:t>
      </w:r>
      <w:proofErr w:type="spellStart"/>
      <w:r w:rsidRPr="0099760D">
        <w:rPr>
          <w:rFonts w:ascii="Times New Roman" w:hAnsi="Times New Roman" w:cs="Times New Roman"/>
          <w:i w:val="0"/>
          <w:sz w:val="28"/>
          <w:szCs w:val="28"/>
          <w:lang w:val="uk-UA"/>
        </w:rPr>
        <w:t>невербаліка</w:t>
      </w:r>
      <w:proofErr w:type="spellEnd"/>
      <w:r w:rsidRPr="0099760D">
        <w:rPr>
          <w:rFonts w:ascii="Times New Roman" w:hAnsi="Times New Roman" w:cs="Times New Roman"/>
          <w:i w:val="0"/>
          <w:sz w:val="28"/>
          <w:szCs w:val="28"/>
          <w:lang w:val="uk-UA"/>
        </w:rPr>
        <w:t xml:space="preserve"> здатна викрити глибоко приховане. Здебільшого люди спроможні контролювати своє мовлення, а от стежити за власними жестами, мімікою, зміною кольору обличчя, </w:t>
      </w:r>
      <w:proofErr w:type="spellStart"/>
      <w:r w:rsidRPr="0099760D">
        <w:rPr>
          <w:rFonts w:ascii="Times New Roman" w:hAnsi="Times New Roman" w:cs="Times New Roman"/>
          <w:i w:val="0"/>
          <w:sz w:val="28"/>
          <w:szCs w:val="28"/>
          <w:lang w:val="uk-UA"/>
        </w:rPr>
        <w:t>спітнінням</w:t>
      </w:r>
      <w:proofErr w:type="spellEnd"/>
      <w:r w:rsidRPr="0099760D">
        <w:rPr>
          <w:rFonts w:ascii="Times New Roman" w:hAnsi="Times New Roman" w:cs="Times New Roman"/>
          <w:i w:val="0"/>
          <w:sz w:val="28"/>
          <w:szCs w:val="28"/>
          <w:lang w:val="uk-UA"/>
        </w:rPr>
        <w:t xml:space="preserve"> рук при сильному хвилюванні та іншими природніми психофізіологічними процесами людини набагато важче.   Кожен народ має власну культуру невербального спілкування, тому одні рухи містять позитивне для нього смислове навантаження, а інші – негативне, або категорично заборонені. Характеризуючи </w:t>
      </w:r>
      <w:proofErr w:type="spellStart"/>
      <w:r w:rsidRPr="0099760D">
        <w:rPr>
          <w:rFonts w:ascii="Times New Roman" w:hAnsi="Times New Roman" w:cs="Times New Roman"/>
          <w:i w:val="0"/>
          <w:sz w:val="28"/>
          <w:szCs w:val="28"/>
          <w:lang w:val="uk-UA"/>
        </w:rPr>
        <w:t>невербаліку</w:t>
      </w:r>
      <w:proofErr w:type="spellEnd"/>
      <w:r w:rsidRPr="0099760D">
        <w:rPr>
          <w:rFonts w:ascii="Times New Roman" w:hAnsi="Times New Roman" w:cs="Times New Roman"/>
          <w:i w:val="0"/>
          <w:sz w:val="28"/>
          <w:szCs w:val="28"/>
          <w:lang w:val="uk-UA"/>
        </w:rPr>
        <w:t>, слід брати до уваги особливості національного темпераменту загалом. Значна кількість жестів, звуків та актів поведінки в цілому інтерпретується носіями різних культур неоднаково.</w:t>
      </w:r>
    </w:p>
    <w:p w:rsidR="00C14DC5" w:rsidRPr="0099760D" w:rsidRDefault="00C14DC5" w:rsidP="00C14DC5">
      <w:pPr>
        <w:spacing w:after="0" w:line="360" w:lineRule="auto"/>
        <w:jc w:val="both"/>
        <w:rPr>
          <w:rFonts w:ascii="Times New Roman" w:hAnsi="Times New Roman" w:cs="Times New Roman"/>
          <w:i w:val="0"/>
          <w:sz w:val="28"/>
          <w:szCs w:val="28"/>
          <w:lang w:val="uk-UA"/>
        </w:rPr>
      </w:pPr>
      <w:r w:rsidRPr="0099760D">
        <w:rPr>
          <w:rFonts w:ascii="Times New Roman" w:hAnsi="Times New Roman" w:cs="Times New Roman"/>
          <w:i w:val="0"/>
          <w:sz w:val="28"/>
          <w:szCs w:val="28"/>
          <w:lang w:val="uk-UA"/>
        </w:rPr>
        <w:t xml:space="preserve">  </w:t>
      </w:r>
      <w:r>
        <w:rPr>
          <w:rFonts w:ascii="Times New Roman" w:hAnsi="Times New Roman" w:cs="Times New Roman"/>
          <w:i w:val="0"/>
          <w:sz w:val="28"/>
          <w:szCs w:val="28"/>
          <w:lang w:val="uk-UA"/>
        </w:rPr>
        <w:tab/>
      </w:r>
      <w:r w:rsidRPr="0099760D">
        <w:rPr>
          <w:rFonts w:ascii="Times New Roman" w:hAnsi="Times New Roman" w:cs="Times New Roman"/>
          <w:i w:val="0"/>
          <w:sz w:val="28"/>
          <w:szCs w:val="28"/>
          <w:lang w:val="uk-UA"/>
        </w:rPr>
        <w:t xml:space="preserve">  Розгляд елементів невербальної комунікації допомагає краще зрозуміти способи, за допомогою яких виражається міжкультурний сенс спілкування. В цьому відношенні найважливішою особливістю невербальної комунікації є те, що вона здійснюється за допомогою всіх органів чуття: зору, слуху, дотику, смаку, нюху, кожен з яких утворює свій канал комунікації. На основі слуху виникає акустичний канал невербальної комунікації, по ньому </w:t>
      </w:r>
      <w:r w:rsidRPr="0099760D">
        <w:rPr>
          <w:rFonts w:ascii="Times New Roman" w:hAnsi="Times New Roman" w:cs="Times New Roman"/>
          <w:i w:val="0"/>
          <w:sz w:val="28"/>
          <w:szCs w:val="28"/>
          <w:lang w:val="uk-UA"/>
        </w:rPr>
        <w:lastRenderedPageBreak/>
        <w:t xml:space="preserve">надходить </w:t>
      </w:r>
      <w:proofErr w:type="spellStart"/>
      <w:r w:rsidRPr="0099760D">
        <w:rPr>
          <w:rFonts w:ascii="Times New Roman" w:hAnsi="Times New Roman" w:cs="Times New Roman"/>
          <w:i w:val="0"/>
          <w:sz w:val="28"/>
          <w:szCs w:val="28"/>
          <w:lang w:val="uk-UA"/>
        </w:rPr>
        <w:t>паравербального</w:t>
      </w:r>
      <w:proofErr w:type="spellEnd"/>
      <w:r w:rsidRPr="0099760D">
        <w:rPr>
          <w:rFonts w:ascii="Times New Roman" w:hAnsi="Times New Roman" w:cs="Times New Roman"/>
          <w:i w:val="0"/>
          <w:sz w:val="28"/>
          <w:szCs w:val="28"/>
          <w:lang w:val="uk-UA"/>
        </w:rPr>
        <w:t xml:space="preserve"> інформація. На основі зору складається оптичний канал, по якому надходить інформація про міміку і рухи (</w:t>
      </w:r>
      <w:proofErr w:type="spellStart"/>
      <w:r w:rsidRPr="0099760D">
        <w:rPr>
          <w:rFonts w:ascii="Times New Roman" w:hAnsi="Times New Roman" w:cs="Times New Roman"/>
          <w:b/>
          <w:i w:val="0"/>
          <w:sz w:val="28"/>
          <w:szCs w:val="28"/>
          <w:lang w:val="uk-UA"/>
        </w:rPr>
        <w:t>кінесику</w:t>
      </w:r>
      <w:proofErr w:type="spellEnd"/>
      <w:r w:rsidRPr="0099760D">
        <w:rPr>
          <w:rFonts w:ascii="Times New Roman" w:hAnsi="Times New Roman" w:cs="Times New Roman"/>
          <w:b/>
          <w:i w:val="0"/>
          <w:sz w:val="28"/>
          <w:szCs w:val="28"/>
          <w:lang w:val="uk-UA"/>
        </w:rPr>
        <w:t>)</w:t>
      </w:r>
      <w:r w:rsidRPr="0099760D">
        <w:rPr>
          <w:rFonts w:ascii="Times New Roman" w:hAnsi="Times New Roman" w:cs="Times New Roman"/>
          <w:i w:val="0"/>
          <w:sz w:val="28"/>
          <w:szCs w:val="28"/>
          <w:lang w:val="uk-UA"/>
        </w:rPr>
        <w:t xml:space="preserve"> людини. Воно дозволяє оцінити позу і просторову орієнтацію комунікації (</w:t>
      </w:r>
      <w:proofErr w:type="spellStart"/>
      <w:r w:rsidRPr="0099760D">
        <w:rPr>
          <w:rFonts w:ascii="Times New Roman" w:hAnsi="Times New Roman" w:cs="Times New Roman"/>
          <w:b/>
          <w:i w:val="0"/>
          <w:sz w:val="28"/>
          <w:szCs w:val="28"/>
          <w:lang w:val="uk-UA"/>
        </w:rPr>
        <w:t>проксеміку</w:t>
      </w:r>
      <w:proofErr w:type="spellEnd"/>
      <w:r w:rsidRPr="0099760D">
        <w:rPr>
          <w:rFonts w:ascii="Times New Roman" w:hAnsi="Times New Roman" w:cs="Times New Roman"/>
          <w:i w:val="0"/>
          <w:sz w:val="28"/>
          <w:szCs w:val="28"/>
          <w:lang w:val="uk-UA"/>
        </w:rPr>
        <w:t xml:space="preserve">). На основі дотику працює тактильний канал, на основі нюху - </w:t>
      </w:r>
      <w:proofErr w:type="spellStart"/>
      <w:r w:rsidRPr="0099760D">
        <w:rPr>
          <w:rFonts w:ascii="Times New Roman" w:hAnsi="Times New Roman" w:cs="Times New Roman"/>
          <w:i w:val="0"/>
          <w:sz w:val="28"/>
          <w:szCs w:val="28"/>
          <w:lang w:val="uk-UA"/>
        </w:rPr>
        <w:t>ольфакторний</w:t>
      </w:r>
      <w:proofErr w:type="spellEnd"/>
      <w:r w:rsidRPr="0099760D">
        <w:rPr>
          <w:rFonts w:ascii="Times New Roman" w:hAnsi="Times New Roman" w:cs="Times New Roman"/>
          <w:i w:val="0"/>
          <w:sz w:val="28"/>
          <w:szCs w:val="28"/>
          <w:lang w:val="uk-UA"/>
        </w:rPr>
        <w:t xml:space="preserve">. До </w:t>
      </w:r>
      <w:proofErr w:type="spellStart"/>
      <w:r w:rsidRPr="0099760D">
        <w:rPr>
          <w:rFonts w:ascii="Times New Roman" w:hAnsi="Times New Roman" w:cs="Times New Roman"/>
          <w:i w:val="0"/>
          <w:sz w:val="28"/>
          <w:szCs w:val="28"/>
          <w:lang w:val="uk-UA"/>
        </w:rPr>
        <w:t>невербаліки</w:t>
      </w:r>
      <w:proofErr w:type="spellEnd"/>
      <w:r w:rsidRPr="0099760D">
        <w:rPr>
          <w:rFonts w:ascii="Times New Roman" w:hAnsi="Times New Roman" w:cs="Times New Roman"/>
          <w:i w:val="0"/>
          <w:sz w:val="28"/>
          <w:szCs w:val="28"/>
          <w:lang w:val="uk-UA"/>
        </w:rPr>
        <w:t xml:space="preserve"> також відносять розуміння і використання часу - </w:t>
      </w:r>
      <w:proofErr w:type="spellStart"/>
      <w:r w:rsidRPr="0099760D">
        <w:rPr>
          <w:rFonts w:ascii="Times New Roman" w:hAnsi="Times New Roman" w:cs="Times New Roman"/>
          <w:b/>
          <w:i w:val="0"/>
          <w:sz w:val="28"/>
          <w:szCs w:val="28"/>
          <w:lang w:val="uk-UA"/>
        </w:rPr>
        <w:t>хронеміку</w:t>
      </w:r>
      <w:proofErr w:type="spellEnd"/>
      <w:r w:rsidRPr="0099760D">
        <w:rPr>
          <w:rFonts w:ascii="Times New Roman" w:hAnsi="Times New Roman" w:cs="Times New Roman"/>
          <w:i w:val="0"/>
          <w:sz w:val="28"/>
          <w:szCs w:val="28"/>
          <w:lang w:val="uk-UA"/>
        </w:rPr>
        <w:t>. Всі елементи невербальної комунікації тісно пов'язані один з одним, вони можуть взаємно доповнювати один одного і вступати в протиріччя один з одним.</w:t>
      </w:r>
    </w:p>
    <w:p w:rsidR="00C14DC5" w:rsidRPr="0099760D" w:rsidRDefault="00C14DC5" w:rsidP="00C14DC5">
      <w:pPr>
        <w:spacing w:after="0" w:line="360" w:lineRule="auto"/>
        <w:jc w:val="both"/>
        <w:rPr>
          <w:rFonts w:ascii="Times New Roman" w:hAnsi="Times New Roman" w:cs="Times New Roman"/>
          <w:i w:val="0"/>
          <w:sz w:val="28"/>
          <w:szCs w:val="28"/>
          <w:lang w:val="uk-UA"/>
        </w:rPr>
      </w:pPr>
      <w:r w:rsidRPr="0099760D">
        <w:rPr>
          <w:rFonts w:ascii="Times New Roman" w:hAnsi="Times New Roman" w:cs="Times New Roman"/>
          <w:b/>
          <w:i w:val="0"/>
          <w:sz w:val="28"/>
          <w:szCs w:val="28"/>
          <w:lang w:val="uk-UA"/>
        </w:rPr>
        <w:t xml:space="preserve">  </w:t>
      </w:r>
      <w:r>
        <w:rPr>
          <w:rFonts w:ascii="Times New Roman" w:hAnsi="Times New Roman" w:cs="Times New Roman"/>
          <w:b/>
          <w:i w:val="0"/>
          <w:sz w:val="28"/>
          <w:szCs w:val="28"/>
          <w:lang w:val="uk-UA"/>
        </w:rPr>
        <w:tab/>
      </w:r>
      <w:proofErr w:type="spellStart"/>
      <w:r w:rsidRPr="0099760D">
        <w:rPr>
          <w:rFonts w:ascii="Times New Roman" w:hAnsi="Times New Roman" w:cs="Times New Roman"/>
          <w:b/>
          <w:i w:val="0"/>
          <w:sz w:val="28"/>
          <w:szCs w:val="28"/>
          <w:lang w:val="uk-UA"/>
        </w:rPr>
        <w:t>Кінесика</w:t>
      </w:r>
      <w:proofErr w:type="spellEnd"/>
      <w:r w:rsidRPr="0099760D">
        <w:rPr>
          <w:rFonts w:ascii="Times New Roman" w:hAnsi="Times New Roman" w:cs="Times New Roman"/>
          <w:i w:val="0"/>
          <w:sz w:val="28"/>
          <w:szCs w:val="28"/>
          <w:lang w:val="uk-UA"/>
        </w:rPr>
        <w:t xml:space="preserve"> це сукупність жестів, поз, рухів тіла, які використовуються при комунікації в якості додаткових виразних засобів спілкування. Цей термін був запропонований для вивчення спілкування за допомогою рухів тіла. Кін - дрібна одиниця руху, з них складається поведінка, так само як мова складається з слів, словосполучень і фраз. Зчитуючи </w:t>
      </w:r>
      <w:proofErr w:type="spellStart"/>
      <w:r w:rsidRPr="0099760D">
        <w:rPr>
          <w:rFonts w:ascii="Times New Roman" w:hAnsi="Times New Roman" w:cs="Times New Roman"/>
          <w:i w:val="0"/>
          <w:sz w:val="28"/>
          <w:szCs w:val="28"/>
          <w:lang w:val="uk-UA"/>
        </w:rPr>
        <w:t>кінеми</w:t>
      </w:r>
      <w:proofErr w:type="spellEnd"/>
      <w:r w:rsidRPr="0099760D">
        <w:rPr>
          <w:rFonts w:ascii="Times New Roman" w:hAnsi="Times New Roman" w:cs="Times New Roman"/>
          <w:i w:val="0"/>
          <w:sz w:val="28"/>
          <w:szCs w:val="28"/>
          <w:lang w:val="uk-UA"/>
        </w:rPr>
        <w:t xml:space="preserve">, ми інтерпретуємо повідомлення, що передаються через жести і інші рухи тіла. Елементами </w:t>
      </w:r>
      <w:proofErr w:type="spellStart"/>
      <w:r w:rsidRPr="0099760D">
        <w:rPr>
          <w:rFonts w:ascii="Times New Roman" w:hAnsi="Times New Roman" w:cs="Times New Roman"/>
          <w:i w:val="0"/>
          <w:sz w:val="28"/>
          <w:szCs w:val="28"/>
          <w:lang w:val="uk-UA"/>
        </w:rPr>
        <w:t>кінесики</w:t>
      </w:r>
      <w:proofErr w:type="spellEnd"/>
      <w:r w:rsidRPr="0099760D">
        <w:rPr>
          <w:rFonts w:ascii="Times New Roman" w:hAnsi="Times New Roman" w:cs="Times New Roman"/>
          <w:i w:val="0"/>
          <w:sz w:val="28"/>
          <w:szCs w:val="28"/>
          <w:lang w:val="uk-UA"/>
        </w:rPr>
        <w:t xml:space="preserve"> є жести, міміка, пози і погляди, які мають як фізіологічне походження (наприклад, позіхання, потягування, розслаблення та ін.), Так і соціокультурне (широко розкриті очі, стиснутий кулак, знак перемоги тощо).</w:t>
      </w:r>
    </w:p>
    <w:p w:rsidR="00C14DC5" w:rsidRPr="0099760D" w:rsidRDefault="00C14DC5" w:rsidP="00C14DC5">
      <w:pPr>
        <w:spacing w:after="0" w:line="360" w:lineRule="auto"/>
        <w:jc w:val="both"/>
        <w:rPr>
          <w:rFonts w:ascii="Times New Roman" w:hAnsi="Times New Roman" w:cs="Times New Roman"/>
          <w:b/>
          <w:i w:val="0"/>
          <w:sz w:val="28"/>
          <w:szCs w:val="28"/>
          <w:lang w:val="uk-UA"/>
        </w:rPr>
      </w:pPr>
      <w:r w:rsidRPr="0099760D">
        <w:rPr>
          <w:rFonts w:ascii="Times New Roman" w:hAnsi="Times New Roman" w:cs="Times New Roman"/>
          <w:i w:val="0"/>
          <w:sz w:val="28"/>
          <w:szCs w:val="28"/>
          <w:lang w:val="uk-UA"/>
        </w:rPr>
        <w:t xml:space="preserve"> Порівняльне зіставлення поведінки представників різних культур дозволило встановити, що при спілкуванні люди різних культур використовують різноманітні види дотиків до своїх співрозмовників. До такого роду дотиків вчені відносять перш за все рукостискання, поцілунки, </w:t>
      </w:r>
      <w:proofErr w:type="spellStart"/>
      <w:r w:rsidRPr="0099760D">
        <w:rPr>
          <w:rFonts w:ascii="Times New Roman" w:hAnsi="Times New Roman" w:cs="Times New Roman"/>
          <w:i w:val="0"/>
          <w:sz w:val="28"/>
          <w:szCs w:val="28"/>
          <w:lang w:val="uk-UA"/>
        </w:rPr>
        <w:t>погладжування</w:t>
      </w:r>
      <w:proofErr w:type="spellEnd"/>
      <w:r w:rsidRPr="0099760D">
        <w:rPr>
          <w:rFonts w:ascii="Times New Roman" w:hAnsi="Times New Roman" w:cs="Times New Roman"/>
          <w:i w:val="0"/>
          <w:sz w:val="28"/>
          <w:szCs w:val="28"/>
          <w:lang w:val="uk-UA"/>
        </w:rPr>
        <w:t xml:space="preserve">, поплескування, обійми. Як показали спостереження і дослідження, за допомогою різних дотиків процес комунікації може набувати різного характеру і протікати з різною ефективністю. Склалося навіть особливий науковий напрям, що вивчає значення і роль дотиків при спілкуванні, яке отримало назву </w:t>
      </w:r>
      <w:proofErr w:type="spellStart"/>
      <w:r w:rsidRPr="0099760D">
        <w:rPr>
          <w:rFonts w:ascii="Times New Roman" w:hAnsi="Times New Roman" w:cs="Times New Roman"/>
          <w:b/>
          <w:i w:val="0"/>
          <w:sz w:val="28"/>
          <w:szCs w:val="28"/>
          <w:lang w:val="uk-UA"/>
        </w:rPr>
        <w:t>такесики</w:t>
      </w:r>
      <w:proofErr w:type="spellEnd"/>
      <w:r w:rsidRPr="0099760D">
        <w:rPr>
          <w:rFonts w:ascii="Times New Roman" w:hAnsi="Times New Roman" w:cs="Times New Roman"/>
          <w:b/>
          <w:i w:val="0"/>
          <w:sz w:val="28"/>
          <w:szCs w:val="28"/>
          <w:lang w:val="uk-UA"/>
        </w:rPr>
        <w:t>.</w:t>
      </w:r>
    </w:p>
    <w:p w:rsidR="00C14DC5" w:rsidRPr="0099760D" w:rsidRDefault="00C14DC5" w:rsidP="00C14DC5">
      <w:pPr>
        <w:spacing w:after="0" w:line="360" w:lineRule="auto"/>
        <w:ind w:firstLine="708"/>
        <w:jc w:val="both"/>
        <w:rPr>
          <w:rFonts w:ascii="Times New Roman" w:hAnsi="Times New Roman" w:cs="Times New Roman"/>
          <w:i w:val="0"/>
          <w:sz w:val="28"/>
          <w:szCs w:val="28"/>
          <w:lang w:val="uk-UA"/>
        </w:rPr>
      </w:pPr>
      <w:proofErr w:type="spellStart"/>
      <w:r w:rsidRPr="0099760D">
        <w:rPr>
          <w:rFonts w:ascii="Times New Roman" w:hAnsi="Times New Roman" w:cs="Times New Roman"/>
          <w:b/>
          <w:i w:val="0"/>
          <w:sz w:val="28"/>
          <w:szCs w:val="28"/>
          <w:lang w:val="uk-UA"/>
        </w:rPr>
        <w:t>Сенсорика</w:t>
      </w:r>
      <w:proofErr w:type="spellEnd"/>
      <w:r w:rsidRPr="0099760D">
        <w:rPr>
          <w:rFonts w:ascii="Times New Roman" w:hAnsi="Times New Roman" w:cs="Times New Roman"/>
          <w:b/>
          <w:i w:val="0"/>
          <w:sz w:val="28"/>
          <w:szCs w:val="28"/>
          <w:lang w:val="uk-UA"/>
        </w:rPr>
        <w:t xml:space="preserve"> </w:t>
      </w:r>
      <w:r w:rsidRPr="0099760D">
        <w:rPr>
          <w:rFonts w:ascii="Times New Roman" w:hAnsi="Times New Roman" w:cs="Times New Roman"/>
          <w:i w:val="0"/>
          <w:sz w:val="28"/>
          <w:szCs w:val="28"/>
          <w:lang w:val="uk-UA"/>
        </w:rPr>
        <w:t xml:space="preserve">це тип невербальної комунікації, що ґрунтується на чуттєвому сприйнятті представників інших культур. Поряд з усіма іншими сторонами невербальної комунікації ставлення до партнера формується на основі </w:t>
      </w:r>
      <w:proofErr w:type="spellStart"/>
      <w:r w:rsidRPr="0099760D">
        <w:rPr>
          <w:rFonts w:ascii="Times New Roman" w:hAnsi="Times New Roman" w:cs="Times New Roman"/>
          <w:i w:val="0"/>
          <w:sz w:val="28"/>
          <w:szCs w:val="28"/>
          <w:lang w:val="uk-UA"/>
        </w:rPr>
        <w:t>відчуттів</w:t>
      </w:r>
      <w:proofErr w:type="spellEnd"/>
      <w:r w:rsidRPr="0099760D">
        <w:rPr>
          <w:rFonts w:ascii="Times New Roman" w:hAnsi="Times New Roman" w:cs="Times New Roman"/>
          <w:i w:val="0"/>
          <w:sz w:val="28"/>
          <w:szCs w:val="28"/>
          <w:lang w:val="uk-UA"/>
        </w:rPr>
        <w:t xml:space="preserve"> органів почуттів людини.</w:t>
      </w:r>
    </w:p>
    <w:p w:rsidR="00C14DC5" w:rsidRPr="0099760D" w:rsidRDefault="00C14DC5" w:rsidP="00C14DC5">
      <w:pPr>
        <w:spacing w:after="0" w:line="360" w:lineRule="auto"/>
        <w:ind w:firstLine="708"/>
        <w:jc w:val="both"/>
        <w:rPr>
          <w:rFonts w:ascii="Times New Roman" w:hAnsi="Times New Roman" w:cs="Times New Roman"/>
          <w:i w:val="0"/>
          <w:sz w:val="28"/>
          <w:szCs w:val="28"/>
          <w:lang w:val="uk-UA"/>
        </w:rPr>
      </w:pPr>
      <w:proofErr w:type="spellStart"/>
      <w:r w:rsidRPr="0099760D">
        <w:rPr>
          <w:rFonts w:ascii="Times New Roman" w:hAnsi="Times New Roman" w:cs="Times New Roman"/>
          <w:b/>
          <w:i w:val="0"/>
          <w:sz w:val="28"/>
          <w:szCs w:val="28"/>
          <w:lang w:val="uk-UA"/>
        </w:rPr>
        <w:lastRenderedPageBreak/>
        <w:t>Проксеміка</w:t>
      </w:r>
      <w:proofErr w:type="spellEnd"/>
      <w:r w:rsidRPr="0099760D">
        <w:rPr>
          <w:rFonts w:ascii="Times New Roman" w:hAnsi="Times New Roman" w:cs="Times New Roman"/>
          <w:i w:val="0"/>
          <w:sz w:val="28"/>
          <w:szCs w:val="28"/>
          <w:lang w:val="uk-UA"/>
        </w:rPr>
        <w:t xml:space="preserve"> - це використання просторових відносин під час комунікації. Даний термін був введений американським психологом Е. Холом для аналізу закономірностей просторової організації комунікації, а також впливу територій, відстаней і дистанцій між людьми на характер міжособистісного спілкування. Спеціальні дослідження показали, що вони істотно відрізняються в різних культурах і є досить значимими для комунікації.</w:t>
      </w:r>
    </w:p>
    <w:p w:rsidR="00C14DC5" w:rsidRPr="0099760D" w:rsidRDefault="00C14DC5" w:rsidP="00C14DC5">
      <w:pPr>
        <w:spacing w:after="0" w:line="360" w:lineRule="auto"/>
        <w:ind w:firstLine="708"/>
        <w:jc w:val="both"/>
        <w:rPr>
          <w:rFonts w:ascii="Times New Roman" w:hAnsi="Times New Roman" w:cs="Times New Roman"/>
          <w:i w:val="0"/>
          <w:sz w:val="28"/>
          <w:szCs w:val="28"/>
          <w:lang w:val="uk-UA"/>
        </w:rPr>
      </w:pPr>
      <w:proofErr w:type="spellStart"/>
      <w:r w:rsidRPr="0099760D">
        <w:rPr>
          <w:rFonts w:ascii="Times New Roman" w:hAnsi="Times New Roman" w:cs="Times New Roman"/>
          <w:b/>
          <w:i w:val="0"/>
          <w:sz w:val="28"/>
          <w:szCs w:val="28"/>
          <w:lang w:val="uk-UA"/>
        </w:rPr>
        <w:t>Хронеміка</w:t>
      </w:r>
      <w:proofErr w:type="spellEnd"/>
      <w:r w:rsidRPr="0099760D">
        <w:rPr>
          <w:rFonts w:ascii="Times New Roman" w:hAnsi="Times New Roman" w:cs="Times New Roman"/>
          <w:i w:val="0"/>
          <w:sz w:val="28"/>
          <w:szCs w:val="28"/>
          <w:lang w:val="uk-UA"/>
        </w:rPr>
        <w:t xml:space="preserve"> - це використання часу в невербальному комунікаційному процесі. Для спілкування час є не менш важливим фактором ніж слова, жести, пози і дистанції. Сприйняття і використання часу є частиною невербального спілкування і вельми істотно відрізняється в різних культурах.</w:t>
      </w:r>
    </w:p>
    <w:p w:rsidR="00C14DC5" w:rsidRPr="0099760D" w:rsidRDefault="00C14DC5" w:rsidP="00C14DC5">
      <w:pPr>
        <w:spacing w:after="0" w:line="360" w:lineRule="auto"/>
        <w:jc w:val="both"/>
        <w:rPr>
          <w:rFonts w:ascii="Times New Roman" w:hAnsi="Times New Roman" w:cs="Times New Roman"/>
          <w:i w:val="0"/>
          <w:sz w:val="28"/>
          <w:szCs w:val="28"/>
          <w:lang w:val="uk-UA"/>
        </w:rPr>
      </w:pPr>
      <w:r w:rsidRPr="0099760D">
        <w:rPr>
          <w:rFonts w:ascii="Times New Roman" w:hAnsi="Times New Roman" w:cs="Times New Roman"/>
          <w:i w:val="0"/>
          <w:sz w:val="28"/>
          <w:szCs w:val="28"/>
          <w:lang w:val="uk-UA"/>
        </w:rPr>
        <w:t xml:space="preserve">   </w:t>
      </w:r>
      <w:r>
        <w:rPr>
          <w:rFonts w:ascii="Times New Roman" w:hAnsi="Times New Roman" w:cs="Times New Roman"/>
          <w:i w:val="0"/>
          <w:sz w:val="28"/>
          <w:szCs w:val="28"/>
          <w:lang w:val="uk-UA"/>
        </w:rPr>
        <w:tab/>
      </w:r>
      <w:r w:rsidRPr="0099760D">
        <w:rPr>
          <w:rFonts w:ascii="Times New Roman" w:hAnsi="Times New Roman" w:cs="Times New Roman"/>
          <w:i w:val="0"/>
          <w:sz w:val="28"/>
          <w:szCs w:val="28"/>
          <w:lang w:val="uk-UA"/>
        </w:rPr>
        <w:t xml:space="preserve">Сенс висловлювання може змінюватися в залежності від того, яка інтонація, ритм, тембр були використані для його передачі. </w:t>
      </w:r>
      <w:proofErr w:type="spellStart"/>
      <w:r w:rsidRPr="0099760D">
        <w:rPr>
          <w:rFonts w:ascii="Times New Roman" w:hAnsi="Times New Roman" w:cs="Times New Roman"/>
          <w:i w:val="0"/>
          <w:sz w:val="28"/>
          <w:szCs w:val="28"/>
          <w:lang w:val="uk-UA"/>
        </w:rPr>
        <w:t>Мовні</w:t>
      </w:r>
      <w:proofErr w:type="spellEnd"/>
      <w:r w:rsidRPr="0099760D">
        <w:rPr>
          <w:rFonts w:ascii="Times New Roman" w:hAnsi="Times New Roman" w:cs="Times New Roman"/>
          <w:i w:val="0"/>
          <w:sz w:val="28"/>
          <w:szCs w:val="28"/>
          <w:lang w:val="uk-UA"/>
        </w:rPr>
        <w:t xml:space="preserve"> відтінки впливають на зміст висловлення, сигналізують про емоції, стан людини, його впевненості або невпевненості тощо. Тому поряд з вербальними і невербальними засобами комунікації в спілкуванні використовуються і </w:t>
      </w:r>
      <w:proofErr w:type="spellStart"/>
      <w:r w:rsidRPr="0099760D">
        <w:rPr>
          <w:rFonts w:ascii="Times New Roman" w:hAnsi="Times New Roman" w:cs="Times New Roman"/>
          <w:b/>
          <w:i w:val="0"/>
          <w:sz w:val="28"/>
          <w:szCs w:val="28"/>
          <w:lang w:val="uk-UA"/>
        </w:rPr>
        <w:t>Паравербальні</w:t>
      </w:r>
      <w:proofErr w:type="spellEnd"/>
      <w:r w:rsidRPr="0099760D">
        <w:rPr>
          <w:rFonts w:ascii="Times New Roman" w:hAnsi="Times New Roman" w:cs="Times New Roman"/>
          <w:b/>
          <w:i w:val="0"/>
          <w:sz w:val="28"/>
          <w:szCs w:val="28"/>
          <w:lang w:val="uk-UA"/>
        </w:rPr>
        <w:t xml:space="preserve"> засоби</w:t>
      </w:r>
      <w:r w:rsidRPr="0099760D">
        <w:rPr>
          <w:rFonts w:ascii="Times New Roman" w:hAnsi="Times New Roman" w:cs="Times New Roman"/>
          <w:i w:val="0"/>
          <w:sz w:val="28"/>
          <w:szCs w:val="28"/>
          <w:lang w:val="uk-UA"/>
        </w:rPr>
        <w:t>, які являють собою сукупність звукових сигналів, що супроводжують усне мовлення, додаючи в неї додаткових значень.</w:t>
      </w:r>
    </w:p>
    <w:p w:rsidR="00C14DC5" w:rsidRPr="00C14DC5" w:rsidRDefault="00C14DC5">
      <w:pPr>
        <w:rPr>
          <w:lang w:val="uk-UA"/>
        </w:rPr>
      </w:pPr>
    </w:p>
    <w:sectPr w:rsidR="00C14DC5" w:rsidRPr="00C14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957DFB"/>
    <w:multiLevelType w:val="hybridMultilevel"/>
    <w:tmpl w:val="B11E5D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C5"/>
    <w:rsid w:val="00C14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CFB73"/>
  <w15:chartTrackingRefBased/>
  <w15:docId w15:val="{F0C64F14-CCF2-49CA-8DD9-95713473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4DC5"/>
    <w:pPr>
      <w:spacing w:after="200"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2023-11-21T12:35:00Z</dcterms:created>
  <dcterms:modified xsi:type="dcterms:W3CDTF">2023-11-21T12:43:00Z</dcterms:modified>
</cp:coreProperties>
</file>