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EA" w:rsidRPr="00927505" w:rsidRDefault="00B65EEA" w:rsidP="00B65EE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 </w:t>
      </w:r>
      <w:r w:rsidRPr="000C27A8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Економічна сутність </w:t>
      </w:r>
      <w:r>
        <w:rPr>
          <w:rFonts w:ascii="Times New Roman" w:hAnsi="Times New Roman"/>
          <w:b/>
          <w:bCs/>
          <w:sz w:val="24"/>
          <w:szCs w:val="24"/>
        </w:rPr>
        <w:t xml:space="preserve">та роль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підприємництва</w:t>
      </w:r>
    </w:p>
    <w:p w:rsidR="00B65EEA" w:rsidRPr="000C27A8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Сутність і функції підприємництва</w:t>
      </w:r>
      <w:r w:rsidRPr="000C27A8">
        <w:rPr>
          <w:rFonts w:ascii="Times New Roman" w:hAnsi="Times New Roman"/>
          <w:sz w:val="24"/>
          <w:szCs w:val="24"/>
        </w:rPr>
        <w:t xml:space="preserve">. </w:t>
      </w:r>
    </w:p>
    <w:p w:rsidR="00B65EEA" w:rsidRPr="000C27A8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Умови і принципи підприємницької діяльності</w:t>
      </w:r>
      <w:r w:rsidRPr="000C27A8">
        <w:rPr>
          <w:rFonts w:ascii="Times New Roman" w:hAnsi="Times New Roman"/>
          <w:sz w:val="24"/>
          <w:szCs w:val="24"/>
        </w:rPr>
        <w:t>.</w:t>
      </w:r>
    </w:p>
    <w:p w:rsidR="00B65E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5EEA" w:rsidRPr="000C27A8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Сутність і функції підприємництва</w:t>
      </w:r>
      <w:r w:rsidRPr="000C27A8">
        <w:rPr>
          <w:rFonts w:ascii="Times New Roman" w:hAnsi="Times New Roman"/>
          <w:sz w:val="24"/>
          <w:szCs w:val="24"/>
        </w:rPr>
        <w:t xml:space="preserve">. 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Правові основи підприємницької діяльності в Україні встановлює Господарський кодекс від 16 січня 2003 року № 436-IV (набрав чинності з 1 січня 2004 р.), Цивільний кодекс від 16 січня 2003 року № 435-IV та інші нормативно-правові акти.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Господарським кодексом </w:t>
      </w:r>
      <w:r w:rsidRPr="006D0BEA">
        <w:rPr>
          <w:rStyle w:val="a4"/>
          <w:rFonts w:ascii="Times New Roman" w:hAnsi="Times New Roman"/>
          <w:i/>
          <w:iCs/>
          <w:color w:val="222222"/>
          <w:sz w:val="24"/>
          <w:szCs w:val="24"/>
        </w:rPr>
        <w:t>підприємництво (або господарська комерційна діяльність)</w:t>
      </w:r>
      <w:r w:rsidRPr="006D0BEA">
        <w:rPr>
          <w:rFonts w:ascii="Times New Roman" w:hAnsi="Times New Roman"/>
          <w:sz w:val="24"/>
          <w:szCs w:val="24"/>
        </w:rPr>
        <w:t> визначається як самостійна, ініціативна, систематична, на власний ризик господарська діяльність, що здійснюється суб’єктами господарювання (підприємцями) з метою досягнення економічних і соціальних результатів та одержання прибутку.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Під господарською діяльністю у Кодексі розуміється діяльність суб'єктів господарювання у сфері суспільного виробництва, спрямована на виготовлення та реалізацію продукції, виконання робіт чи надання послуг вартісного характеру, що мають цінову визначеність.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Отже, господарська діяльність, що здійснюється для досягнення економічних і соціальних результатів та з метою одержання прибутку, є підприємництвом, а суб'єкти підприємництва – підприємцями</w:t>
      </w:r>
      <w:r w:rsidRPr="006D0BEA">
        <w:rPr>
          <w:rStyle w:val="a4"/>
          <w:rFonts w:ascii="Times New Roman" w:hAnsi="Times New Roman"/>
          <w:color w:val="222222"/>
          <w:sz w:val="24"/>
          <w:szCs w:val="24"/>
        </w:rPr>
        <w:t xml:space="preserve">. </w:t>
      </w:r>
      <w:r w:rsidRPr="006D0BEA">
        <w:rPr>
          <w:rStyle w:val="a4"/>
          <w:rFonts w:ascii="Times New Roman" w:hAnsi="Times New Roman"/>
          <w:i/>
          <w:iCs/>
          <w:color w:val="222222"/>
          <w:sz w:val="24"/>
          <w:szCs w:val="24"/>
        </w:rPr>
        <w:t xml:space="preserve">Господарська діяльність може </w:t>
      </w:r>
      <w:proofErr w:type="spellStart"/>
      <w:r w:rsidRPr="006D0BEA">
        <w:rPr>
          <w:rStyle w:val="a4"/>
          <w:rFonts w:ascii="Times New Roman" w:hAnsi="Times New Roman"/>
          <w:i/>
          <w:iCs/>
          <w:color w:val="222222"/>
          <w:sz w:val="24"/>
          <w:szCs w:val="24"/>
        </w:rPr>
        <w:t>здійснюватись</w:t>
      </w:r>
      <w:proofErr w:type="spellEnd"/>
      <w:r w:rsidRPr="006D0BEA">
        <w:rPr>
          <w:rStyle w:val="a4"/>
          <w:rFonts w:ascii="Times New Roman" w:hAnsi="Times New Roman"/>
          <w:i/>
          <w:iCs/>
          <w:color w:val="222222"/>
          <w:sz w:val="24"/>
          <w:szCs w:val="24"/>
        </w:rPr>
        <w:t xml:space="preserve"> і без мети одержання прибутку (некомерційна господарська діяльність).</w:t>
      </w:r>
      <w:r w:rsidRPr="006D0BEA">
        <w:rPr>
          <w:rFonts w:ascii="Times New Roman" w:hAnsi="Times New Roman"/>
          <w:sz w:val="24"/>
          <w:szCs w:val="24"/>
        </w:rPr>
        <w:t> Створення (заснування) суб'єкта підприємницької діяльності - юридичної особи, а також володіння корпоративними правами не є підприємницькою діяльністю, крім випадків, передбачених законодавством.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Слід підкресли, що підприємництво, це не будь-яка господарська діяльність, це особливий вид діяльності, і ця особливість характеризується певними ознаками: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i/>
          <w:iCs/>
          <w:sz w:val="24"/>
          <w:szCs w:val="24"/>
        </w:rPr>
        <w:t>По-перше</w:t>
      </w:r>
      <w:r w:rsidRPr="006D0BEA">
        <w:rPr>
          <w:rFonts w:ascii="Times New Roman" w:hAnsi="Times New Roman"/>
          <w:sz w:val="24"/>
          <w:szCs w:val="24"/>
        </w:rPr>
        <w:t>, це самостійна діяльність, діяльність „за свій рахунок”. Основою підприємницької діяльності є власність підприємця.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i/>
          <w:iCs/>
          <w:sz w:val="24"/>
          <w:szCs w:val="24"/>
        </w:rPr>
        <w:t>По-друге</w:t>
      </w:r>
      <w:r w:rsidRPr="006D0BEA">
        <w:rPr>
          <w:rFonts w:ascii="Times New Roman" w:hAnsi="Times New Roman"/>
          <w:sz w:val="24"/>
          <w:szCs w:val="24"/>
        </w:rPr>
        <w:t>, це ініціативна, творча діяльність. В основі здійснення підприємницької діяльності лежить власна ініціатива, творчо-пошуковий, інноваційний підхід.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i/>
          <w:iCs/>
          <w:sz w:val="24"/>
          <w:szCs w:val="24"/>
        </w:rPr>
        <w:t>По-третє</w:t>
      </w:r>
      <w:r w:rsidRPr="006D0BEA">
        <w:rPr>
          <w:rFonts w:ascii="Times New Roman" w:hAnsi="Times New Roman"/>
          <w:sz w:val="24"/>
          <w:szCs w:val="24"/>
        </w:rPr>
        <w:t>, це систематична діяльність. Підприємницька діяльність має бути постійною, пов’язаною з відтворювальним процесом і обов’язково офіційно зареєстрованою.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i/>
          <w:iCs/>
          <w:sz w:val="24"/>
          <w:szCs w:val="24"/>
        </w:rPr>
        <w:t>По-четверте</w:t>
      </w:r>
      <w:r w:rsidRPr="006D0BEA">
        <w:rPr>
          <w:rFonts w:ascii="Times New Roman" w:hAnsi="Times New Roman"/>
          <w:sz w:val="24"/>
          <w:szCs w:val="24"/>
        </w:rPr>
        <w:t>, ця діяльність, яка здійснюється на власний ризик. Підприємницька діяльність здійснюється під власну економічну (майнову) відповідальність в умовах високого рівня невизначеності. Її характерною ознакою є неминучість ризику та загроза втрат. Ризик – це можливість понесення збитків.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i/>
          <w:iCs/>
          <w:sz w:val="24"/>
          <w:szCs w:val="24"/>
        </w:rPr>
        <w:t>По-п’яте,</w:t>
      </w:r>
      <w:r w:rsidRPr="006D0BEA">
        <w:rPr>
          <w:rFonts w:ascii="Times New Roman" w:hAnsi="Times New Roman"/>
          <w:sz w:val="24"/>
          <w:szCs w:val="24"/>
        </w:rPr>
        <w:t> метою цієї діяльності є одержання прибутку або власного доходу.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Іноді поняття „підприємництво” помилково ототожнюють з поняттям „</w:t>
      </w:r>
      <w:r w:rsidRPr="006D0BEA">
        <w:rPr>
          <w:rFonts w:ascii="Times New Roman" w:hAnsi="Times New Roman"/>
          <w:i/>
          <w:iCs/>
          <w:sz w:val="24"/>
          <w:szCs w:val="24"/>
        </w:rPr>
        <w:t>бізнес</w:t>
      </w:r>
      <w:r w:rsidRPr="006D0BEA">
        <w:rPr>
          <w:rFonts w:ascii="Times New Roman" w:hAnsi="Times New Roman"/>
          <w:sz w:val="24"/>
          <w:szCs w:val="24"/>
        </w:rPr>
        <w:t>”. Вони дійсно є дуже близькими, але не тотожними. Бізнес – поняття набагато ширше ніж підприємництво, воно охоплює всі відносини, що виникають між учасниками ринкових відносин, і включає діяльність не лише підприємців, але й споживачів, найманих працівників, а також державних структур. Тобто бізнес, на відміну від підприємництва, включає будь-який вид діяльності (навіть афери), що приносить дохід або особисту користь.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Не слід ототожнювати також поняття „підприємництво” та „підприємливість”. </w:t>
      </w:r>
      <w:r w:rsidRPr="006D0BEA">
        <w:rPr>
          <w:rFonts w:ascii="Times New Roman" w:hAnsi="Times New Roman"/>
          <w:i/>
          <w:iCs/>
          <w:sz w:val="24"/>
          <w:szCs w:val="24"/>
        </w:rPr>
        <w:t>Підприємливість –</w:t>
      </w:r>
      <w:r w:rsidRPr="006D0BEA">
        <w:rPr>
          <w:rFonts w:ascii="Times New Roman" w:hAnsi="Times New Roman"/>
          <w:sz w:val="24"/>
          <w:szCs w:val="24"/>
        </w:rPr>
        <w:t xml:space="preserve"> це здатність людини (особистості) до самостійних, неординарних, нетипових дій. Тому в умовах ринку практично всі люди мають бути підприємливими, але це не означає, що всі повинні і можуть бути </w:t>
      </w:r>
      <w:r w:rsidRPr="006D0BEA">
        <w:rPr>
          <w:rFonts w:ascii="Times New Roman" w:hAnsi="Times New Roman"/>
          <w:sz w:val="24"/>
          <w:szCs w:val="24"/>
        </w:rPr>
        <w:lastRenderedPageBreak/>
        <w:t>підприємцями. Як показує світовий досвід, лише 5-8 % населення країни є представниками підприємницьких кіл.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Суб’єктів підприємницької діяльності називають підприємцями. В узагальненому розумінні </w:t>
      </w:r>
      <w:r w:rsidRPr="006D0BEA">
        <w:rPr>
          <w:rStyle w:val="a4"/>
          <w:rFonts w:ascii="Times New Roman" w:hAnsi="Times New Roman"/>
          <w:i/>
          <w:iCs/>
          <w:color w:val="222222"/>
          <w:sz w:val="24"/>
          <w:szCs w:val="24"/>
        </w:rPr>
        <w:t>підприємець</w:t>
      </w:r>
      <w:r w:rsidRPr="006D0BEA">
        <w:rPr>
          <w:rFonts w:ascii="Times New Roman" w:hAnsi="Times New Roman"/>
          <w:sz w:val="24"/>
          <w:szCs w:val="24"/>
        </w:rPr>
        <w:t> – це особа, яка вкладає власні засоби в організацію справи та бере на себе особистий ризик, пов’язаний з її результатами, а також всю відповідальність за кінцеві результати діяльності. Суб’єктами підприємницької діяльності можуть бути громадяни України та інших держав, які за законодавством не обмежуються у правоздатності чи дієздатності, та юридичні особи всіх форм власності</w:t>
      </w:r>
      <w:r w:rsidRPr="006D0BEA">
        <w:rPr>
          <w:rFonts w:ascii="Times New Roman" w:hAnsi="Times New Roman"/>
          <w:i/>
          <w:iCs/>
          <w:sz w:val="24"/>
          <w:szCs w:val="24"/>
        </w:rPr>
        <w:t>. Правоздатність</w:t>
      </w:r>
      <w:r w:rsidRPr="006D0BEA">
        <w:rPr>
          <w:rFonts w:ascii="Times New Roman" w:hAnsi="Times New Roman"/>
          <w:sz w:val="24"/>
          <w:szCs w:val="24"/>
        </w:rPr>
        <w:t> – це здатність особи мати права та обов’язки. </w:t>
      </w:r>
      <w:r w:rsidRPr="006D0BEA">
        <w:rPr>
          <w:rFonts w:ascii="Times New Roman" w:hAnsi="Times New Roman"/>
          <w:i/>
          <w:iCs/>
          <w:sz w:val="24"/>
          <w:szCs w:val="24"/>
        </w:rPr>
        <w:t>Дієздатність </w:t>
      </w:r>
      <w:r w:rsidRPr="006D0BEA">
        <w:rPr>
          <w:rFonts w:ascii="Times New Roman" w:hAnsi="Times New Roman"/>
          <w:sz w:val="24"/>
          <w:szCs w:val="24"/>
        </w:rPr>
        <w:t>– це здатність фізичної особи своїми діями створювати для себе обов’язки, самостійно їх виконувати та нести відповідальність у випадку їх невиконання.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Сутність підприємництва більш глибоко розкривається через його основні </w:t>
      </w:r>
      <w:r w:rsidRPr="006D0BEA">
        <w:rPr>
          <w:rFonts w:ascii="Times New Roman" w:hAnsi="Times New Roman"/>
          <w:i/>
          <w:iCs/>
          <w:sz w:val="24"/>
          <w:szCs w:val="24"/>
        </w:rPr>
        <w:t>функції </w:t>
      </w:r>
      <w:r w:rsidRPr="006D0B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BEA">
        <w:rPr>
          <w:rFonts w:ascii="Times New Roman" w:hAnsi="Times New Roman"/>
          <w:sz w:val="24"/>
          <w:szCs w:val="24"/>
        </w:rPr>
        <w:t>інноваційну (творчу), ресурсну, організаційну, стимулюючу (мотиваційну).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Роль підприємництва в ринковій економіці полягає у забезпеченні розвитку та постійному оновленні економічної системи, створенні інноваційного середовища, яке відкриває шлях до радикальних перетворень у технічному базисі та свідомості людей. Підприємницька діяльність забезпечує своєчасне задоволення потреб суспільства при ефективному використанні ресурсів внаслідок дії механізму конкуренції та особистій зацікавленості кожного підприємця у своїй справі. Підприємницька діяльність сприяє прогресивним структурним змінам в економіці за рахунок раціонального перерозподілу ресурсів на виробництво високоефективної продукції, виконання тих видів робіт та надання тих послуг, потреби в яких задовольняються не повністю, створюючи при цьому нові робочі місця та формуючи відповідну виробничу і соціальну інфраструктуру.</w:t>
      </w:r>
    </w:p>
    <w:p w:rsidR="00B65E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5E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Умови і принципи підприємницької діяльності.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b/>
          <w:bCs/>
          <w:sz w:val="24"/>
          <w:szCs w:val="24"/>
        </w:rPr>
        <w:t>Свобода підприємницької діяльності. </w:t>
      </w:r>
      <w:r w:rsidRPr="006D0BEA">
        <w:rPr>
          <w:rFonts w:ascii="Times New Roman" w:hAnsi="Times New Roman"/>
          <w:sz w:val="24"/>
          <w:szCs w:val="24"/>
        </w:rPr>
        <w:t>Підприємці мають право без обмежень самостійно здійснювати будь-яку підприємницьку діяльність, яку не заборонено законом. Особливості здійснення окремих видів підприємництва встановлюються законодавчими актами.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Так, діяльність, пов'язана з </w:t>
      </w:r>
      <w:r w:rsidRPr="006D0BEA">
        <w:rPr>
          <w:rFonts w:ascii="Times New Roman" w:hAnsi="Times New Roman"/>
          <w:i/>
          <w:iCs/>
          <w:sz w:val="24"/>
          <w:szCs w:val="24"/>
        </w:rPr>
        <w:t>обігом наркотичних засобів, психотропних речовин, їх аналогів і прекурсорів,</w:t>
      </w:r>
      <w:r w:rsidRPr="006D0BEA">
        <w:rPr>
          <w:rFonts w:ascii="Times New Roman" w:hAnsi="Times New Roman"/>
          <w:sz w:val="24"/>
          <w:szCs w:val="24"/>
        </w:rPr>
        <w:t> здійснюється відповідно до Закону України "Про обіг в Україні наркотичних засобів, психотропних речовин, їх аналогів і прекурсорів".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Діяльність, пов'язана з виготовленням і реалізацією </w:t>
      </w:r>
      <w:r w:rsidRPr="006D0BEA">
        <w:rPr>
          <w:rFonts w:ascii="Times New Roman" w:hAnsi="Times New Roman"/>
          <w:i/>
          <w:iCs/>
          <w:sz w:val="24"/>
          <w:szCs w:val="24"/>
        </w:rPr>
        <w:t>військової зброї та боєприпасів до не</w:t>
      </w:r>
      <w:r w:rsidRPr="006D0BEA">
        <w:rPr>
          <w:rFonts w:ascii="Times New Roman" w:hAnsi="Times New Roman"/>
          <w:sz w:val="24"/>
          <w:szCs w:val="24"/>
        </w:rPr>
        <w:t>ї, видобуванням </w:t>
      </w:r>
      <w:r w:rsidRPr="006D0BEA">
        <w:rPr>
          <w:rFonts w:ascii="Times New Roman" w:hAnsi="Times New Roman"/>
          <w:i/>
          <w:iCs/>
          <w:sz w:val="24"/>
          <w:szCs w:val="24"/>
        </w:rPr>
        <w:t>бурштину, охороною окремих особливо важливих об'єктів права державної власності</w:t>
      </w:r>
      <w:r w:rsidRPr="006D0BEA">
        <w:rPr>
          <w:rFonts w:ascii="Times New Roman" w:hAnsi="Times New Roman"/>
          <w:sz w:val="24"/>
          <w:szCs w:val="24"/>
        </w:rPr>
        <w:t>, перелік яких визначається у встановленому Кабінетом Міністрів України порядку, а також діяльність, пов'язана з </w:t>
      </w:r>
      <w:r w:rsidRPr="006D0BEA">
        <w:rPr>
          <w:rFonts w:ascii="Times New Roman" w:hAnsi="Times New Roman"/>
          <w:i/>
          <w:iCs/>
          <w:sz w:val="24"/>
          <w:szCs w:val="24"/>
        </w:rPr>
        <w:t>проведенням криміналістичних, судово-медичних, судово-психіатричних експертиз та розробленням, випробуванням, виробництвом та експлуатацією ракет-носіїв, у тому числі з їх космічними запусками</w:t>
      </w:r>
      <w:r w:rsidRPr="006D0BEA">
        <w:rPr>
          <w:rFonts w:ascii="Times New Roman" w:hAnsi="Times New Roman"/>
          <w:sz w:val="24"/>
          <w:szCs w:val="24"/>
        </w:rPr>
        <w:t> із будь-якою метою, може здійснюватися тільки державними підприємствами та організаціями, а проведення ломбардних операцій - також і повними товариствами.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Здійснення підприємницької діяльності забороняється </w:t>
      </w:r>
      <w:r w:rsidRPr="006D0BEA">
        <w:rPr>
          <w:rFonts w:ascii="Times New Roman" w:hAnsi="Times New Roman"/>
          <w:i/>
          <w:iCs/>
          <w:sz w:val="24"/>
          <w:szCs w:val="24"/>
        </w:rPr>
        <w:t>органам державної влади та органам місцевого самоврядування.</w:t>
      </w:r>
      <w:r w:rsidRPr="006D0BEA">
        <w:rPr>
          <w:rFonts w:ascii="Times New Roman" w:hAnsi="Times New Roman"/>
          <w:sz w:val="24"/>
          <w:szCs w:val="24"/>
        </w:rPr>
        <w:t xml:space="preserve"> Підприємницька діяльність посадових і службових осіб органів державної влади та органів місцевого самоврядування обмежується законом у випадках, передбачених Конституцію України 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b/>
          <w:bCs/>
          <w:sz w:val="24"/>
          <w:szCs w:val="24"/>
        </w:rPr>
        <w:lastRenderedPageBreak/>
        <w:t>Умови підприємницької діяльності.</w:t>
      </w:r>
      <w:r w:rsidRPr="006D0BEA">
        <w:rPr>
          <w:rFonts w:ascii="Times New Roman" w:hAnsi="Times New Roman"/>
          <w:sz w:val="24"/>
          <w:szCs w:val="24"/>
        </w:rPr>
        <w:t> Щоб підприємницька діяльність стала ефективною та стабільною, необхідно створити певний комплекс умов в усіх сферах суспільного життя: економіки, права, політики та ін.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В </w:t>
      </w:r>
      <w:r w:rsidRPr="006D0BEA">
        <w:rPr>
          <w:rFonts w:ascii="Times New Roman" w:hAnsi="Times New Roman"/>
          <w:i/>
          <w:iCs/>
          <w:sz w:val="24"/>
          <w:szCs w:val="24"/>
        </w:rPr>
        <w:t>економічній </w:t>
      </w:r>
      <w:r w:rsidRPr="006D0BEA">
        <w:rPr>
          <w:rFonts w:ascii="Times New Roman" w:hAnsi="Times New Roman"/>
          <w:sz w:val="24"/>
          <w:szCs w:val="24"/>
        </w:rPr>
        <w:t>сфері найважливішими умовами є: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Ø реальний плюралізм форм власності, тобто наявність різних типів та форм власності, які визнані чинним законодавством рівноправними і можуть конкурувати між собою у боротьбі за ринки збуту, сфери прикладання капіталу тощо;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Ø розвинута інфраструктура підтримки підприємництва (консультативних центрів з питань управління підприємствами, курсів і шкіл підготовки підприємців, інноваційних центрів тощо);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Ø стабільна, науково-</w:t>
      </w:r>
      <w:proofErr w:type="spellStart"/>
      <w:r w:rsidRPr="006D0BEA">
        <w:rPr>
          <w:rFonts w:ascii="Times New Roman" w:hAnsi="Times New Roman"/>
          <w:sz w:val="24"/>
          <w:szCs w:val="24"/>
        </w:rPr>
        <w:t>обгрунтована</w:t>
      </w:r>
      <w:proofErr w:type="spellEnd"/>
      <w:r w:rsidRPr="006D0BEA">
        <w:rPr>
          <w:rFonts w:ascii="Times New Roman" w:hAnsi="Times New Roman"/>
          <w:sz w:val="24"/>
          <w:szCs w:val="24"/>
        </w:rPr>
        <w:t xml:space="preserve"> економічна політика держави, в тому числі політика підтримки підприємництва, передусім дрібного;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Ø ефективне державне регулювання економіки, насамперед за допомогою економічних важелів тощо.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У сфері </w:t>
      </w:r>
      <w:r w:rsidRPr="006D0BEA">
        <w:rPr>
          <w:rFonts w:ascii="Times New Roman" w:hAnsi="Times New Roman"/>
          <w:i/>
          <w:iCs/>
          <w:sz w:val="24"/>
          <w:szCs w:val="24"/>
        </w:rPr>
        <w:t>права</w:t>
      </w:r>
      <w:r w:rsidRPr="006D0BEA">
        <w:rPr>
          <w:rFonts w:ascii="Times New Roman" w:hAnsi="Times New Roman"/>
          <w:sz w:val="24"/>
          <w:szCs w:val="24"/>
        </w:rPr>
        <w:t> основними умовами підприємницької діяльності є: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Ø ефективна та стабільна законодавча база щодо підприємництва;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Ø розвинуте антимонопольне законодавство та наявність достатніх механізмів його реалізації;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Ø ефективна система захисту інтелектуальної власності (винаходів, патентів, ліцензій тощо);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Ø проста процедура реєстрації підприємств, скорочення форм звітності та контролю за їх діяльністю, відсутність хабарництва та чиновницького свавілля у цій діяльності;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Ø пільгове податкове законодавство.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Важливими умовами підприємницької діяльності в інших сферах є: стабільна політична ситуація, позитивна суспільна думка щодо діяльності підприємців, належний рівень культури підприємництва (тобто етики ділових відносин, духовних цінностей суспільства у цій сфері та ін.).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b/>
          <w:bCs/>
          <w:sz w:val="24"/>
          <w:szCs w:val="24"/>
        </w:rPr>
        <w:t>Принципи підприємницької діяльності. </w:t>
      </w:r>
      <w:r w:rsidRPr="006D0BEA">
        <w:rPr>
          <w:rFonts w:ascii="Times New Roman" w:hAnsi="Times New Roman"/>
          <w:sz w:val="24"/>
          <w:szCs w:val="24"/>
        </w:rPr>
        <w:t>Підприємництво здійснюється на основі: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Ø вільного вибору підприємцем видів підприємницької діяльності;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Ø самостійного формування підприємцем програми діяльності, вибору постачальників і споживачів продукції, що виробляється, залучення матеріально-технічних, фінансових та інших видів ресурсів, використання яких не обмежено законом, встановлення цін на продукцію та послуги відповідно до закону;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Ø вільного найму підприємцем працівників;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Ø комерційного розрахунку та власного комерційного ризику;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Ø вільного розпорядження прибутком, що залишається у підприємця після сплати податків, зборів та інших платежів, передбачених законом;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Ø самостійного здійснення підприємцем зовнішньоекономічної діяльності, використання підприємцем належної йому частки валютної виручки на свій розсуд.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Крім зазначених принципів, які значною мірою відображають правові основи підприємництва, кожне підприємство в умовах соціально орієнтованої ринкової економіки повинно діяти на принципах господарського (або комерційного) розрахунку.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</w:rPr>
        <w:t>Такими основними принципами є: а) самоокупність; б) самофінансування; в) самозабезпечення; г) матеріальна відповідальність; д) економічна відповідальність; ж) господарська самостійність у межах чинного законодавства у поєднанні з контролем державних органів за його дотриманням.</w:t>
      </w:r>
    </w:p>
    <w:p w:rsidR="00B65EEA" w:rsidRPr="006D0BEA" w:rsidRDefault="00B65EEA" w:rsidP="00B65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0BEA">
        <w:rPr>
          <w:rFonts w:ascii="Times New Roman" w:hAnsi="Times New Roman"/>
          <w:sz w:val="24"/>
          <w:szCs w:val="24"/>
          <w:shd w:val="clear" w:color="auto" w:fill="FEFEFE"/>
        </w:rPr>
        <w:t xml:space="preserve">Найважливішими рисами господарського розрахунку є отримання прибутку на основі створення необхідних суспільству товарів та послуг та підвищення ефективності </w:t>
      </w:r>
      <w:r w:rsidRPr="006D0BEA">
        <w:rPr>
          <w:rFonts w:ascii="Times New Roman" w:hAnsi="Times New Roman"/>
          <w:sz w:val="24"/>
          <w:szCs w:val="24"/>
          <w:shd w:val="clear" w:color="auto" w:fill="FEFEFE"/>
        </w:rPr>
        <w:lastRenderedPageBreak/>
        <w:t>виробництва, економічна відповідальність за результати невмілого господарювання, неефективного використання ресурсів. Наслідком такого господарювання може стати банкрутство. Про економічну відповідальність господарського розрахунку свідчить той факт, що у США з приблизно 600 тис. нових, переважно малих фірм, які щорічно виникають, розорюються майже 400 тис. У Великобританії протягом першого року банкрутує кожна четверта фірма, в Японії – сьома з 10 протягом 5 років.</w:t>
      </w:r>
    </w:p>
    <w:p w:rsidR="00C445AE" w:rsidRPr="00B65EEA" w:rsidRDefault="00C445AE">
      <w:pPr>
        <w:rPr>
          <w:lang w:val="uk-UA"/>
        </w:rPr>
      </w:pPr>
    </w:p>
    <w:sectPr w:rsidR="00C445AE" w:rsidRPr="00B6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C3"/>
    <w:rsid w:val="001441C3"/>
    <w:rsid w:val="00B65EEA"/>
    <w:rsid w:val="00C4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EE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4">
    <w:name w:val="Strong"/>
    <w:basedOn w:val="a0"/>
    <w:uiPriority w:val="22"/>
    <w:qFormat/>
    <w:rsid w:val="00B65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EE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4">
    <w:name w:val="Strong"/>
    <w:basedOn w:val="a0"/>
    <w:uiPriority w:val="22"/>
    <w:qFormat/>
    <w:rsid w:val="00B65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8596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2023-11-19T21:51:00Z</dcterms:created>
  <dcterms:modified xsi:type="dcterms:W3CDTF">2023-11-19T21:51:00Z</dcterms:modified>
</cp:coreProperties>
</file>