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E7" w:rsidRDefault="00052B6A" w:rsidP="00052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 10</w:t>
      </w:r>
    </w:p>
    <w:p w:rsidR="00C41D9C" w:rsidRDefault="00C41D9C" w:rsidP="00052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D9C">
        <w:rPr>
          <w:rFonts w:ascii="Times New Roman" w:hAnsi="Times New Roman" w:cs="Times New Roman"/>
          <w:b/>
          <w:sz w:val="28"/>
          <w:szCs w:val="28"/>
        </w:rPr>
        <w:t>ПЛАНУВАННЯ ІНВЕСТИЦІЙНИХ ПРОЦЕСІВ НА ПІДПРИЄМСТВІ</w:t>
      </w:r>
    </w:p>
    <w:p w:rsidR="00C41D9C" w:rsidRDefault="00C41D9C" w:rsidP="00052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41D9C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Опис завдання: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</w:rPr>
        <w:t>Ви - аналітик із стратегічного планування на підприємстві, яке розглядає можливість розширення та модернізації. Ваше завдання - розробити інвестиційний проект для впровадження нових технологій та розширення виробництва. Врахуйте різні аспекти, такі як фінансові показники, технічні можливості та соціальні вигоди.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D9C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Етапи виконання завдання: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>1) Аналіз потреби в інвестиціях: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</w:rPr>
        <w:t>Визначте основні причини, що виправдовують необхідність інвестицій (старіюче обладнання, зростання попиту тощо).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</w:rPr>
        <w:t>Оцініть поточний стан підприємства та можливості для його розвитку.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>2) Визначення цілей інвестиційного проекту: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</w:rPr>
        <w:t>Сформулюйте конкретні цілі, які ви хочете досягти завдяки інвестиціям (збільшення обсягів виробництва, покращення ефективності тощо).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>3) Техніко-економічне обґрунтування: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</w:rPr>
        <w:t>Розробіть прогнозні фінансові показники, такі як NPV, IRR, термін окупності.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</w:rPr>
        <w:t>Врахуйте витрати на нове обладнання, персонал, навчання та інші витрати.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>4) Ризиковий аналіз: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</w:rPr>
        <w:t>Визначте можливі ризики, пов'язані з реалізацією проекту.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</w:rPr>
        <w:t>Розробіть стратегії управління ризиками та їхні впливи на фінансові показники.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5) Оцінка соціальних </w:t>
      </w:r>
      <w:proofErr w:type="spellStart"/>
      <w:r w:rsidRPr="00C41D9C"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>вигод</w:t>
      </w:r>
      <w:proofErr w:type="spellEnd"/>
      <w:r w:rsidRPr="00C41D9C"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 та відносин з громадськістю: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</w:rPr>
        <w:t>Вивчіть соціальні та екологічні аспекти інвестицій та їх вплив на співтовариство.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</w:rPr>
        <w:t>Розробіть план дій для підтримання позитивного відношення з громадськістю.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lastRenderedPageBreak/>
        <w:t>Звіт:</w:t>
      </w:r>
    </w:p>
    <w:p w:rsidR="00C41D9C" w:rsidRPr="00C41D9C" w:rsidRDefault="00C41D9C" w:rsidP="00C41D9C">
      <w:pPr>
        <w:jc w:val="both"/>
        <w:rPr>
          <w:rFonts w:ascii="Times New Roman" w:hAnsi="Times New Roman" w:cs="Times New Roman"/>
          <w:sz w:val="28"/>
          <w:szCs w:val="28"/>
        </w:rPr>
      </w:pPr>
      <w:r w:rsidRPr="00C41D9C">
        <w:rPr>
          <w:rFonts w:ascii="Times New Roman" w:hAnsi="Times New Roman" w:cs="Times New Roman"/>
          <w:sz w:val="28"/>
          <w:szCs w:val="28"/>
        </w:rPr>
        <w:t>Підготуйте повний звіт про ваш інвестиційний проект, включаючи всі розрахунки, обґрунтування та стратегії управління ризиками. Презентуйте ваші результати топ-менеджменту, обґрунтовуючи доцільність та переваги проекту.</w:t>
      </w:r>
    </w:p>
    <w:bookmarkEnd w:id="0"/>
    <w:p w:rsidR="00C41D9C" w:rsidRPr="00C41D9C" w:rsidRDefault="00C41D9C" w:rsidP="00C41D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1D9C" w:rsidRPr="00C41D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17199"/>
    <w:multiLevelType w:val="multilevel"/>
    <w:tmpl w:val="8F5E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F4"/>
    <w:rsid w:val="00052B6A"/>
    <w:rsid w:val="00B715E7"/>
    <w:rsid w:val="00C41D9C"/>
    <w:rsid w:val="00C5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97E1"/>
  <w15:chartTrackingRefBased/>
  <w15:docId w15:val="{2DC3AFB7-0686-4BF4-B74D-79844846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B6A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C41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2023-11-20T16:02:00Z</dcterms:created>
  <dcterms:modified xsi:type="dcterms:W3CDTF">2023-11-20T16:14:00Z</dcterms:modified>
</cp:coreProperties>
</file>