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8586" w14:textId="77777777" w:rsidR="008B5B6D" w:rsidRPr="008B5B6D" w:rsidRDefault="008B5B6D" w:rsidP="008B5B6D">
      <w:pPr>
        <w:shd w:val="clear" w:color="auto" w:fill="FFFFFF"/>
        <w:spacing w:before="100" w:beforeAutospacing="1" w:after="100" w:afterAutospacing="1" w:line="240" w:lineRule="auto"/>
        <w:outlineLvl w:val="0"/>
        <w:rPr>
          <w:rFonts w:ascii="Noto Sans" w:eastAsia="Times New Roman" w:hAnsi="Noto Sans" w:cs="Noto Sans"/>
          <w:b/>
          <w:bCs/>
          <w:color w:val="000000"/>
          <w:kern w:val="36"/>
          <w:sz w:val="48"/>
          <w:szCs w:val="48"/>
          <w:lang w:eastAsia="uk-UA"/>
        </w:rPr>
      </w:pPr>
      <w:r w:rsidRPr="008B5B6D">
        <w:rPr>
          <w:rFonts w:ascii="Noto Sans" w:eastAsia="Times New Roman" w:hAnsi="Noto Sans" w:cs="Noto Sans"/>
          <w:b/>
          <w:bCs/>
          <w:color w:val="000000"/>
          <w:kern w:val="36"/>
          <w:sz w:val="48"/>
          <w:szCs w:val="48"/>
          <w:lang w:eastAsia="uk-UA"/>
        </w:rPr>
        <w:t xml:space="preserve">Василеві </w:t>
      </w:r>
      <w:proofErr w:type="spellStart"/>
      <w:r w:rsidRPr="008B5B6D">
        <w:rPr>
          <w:rFonts w:ascii="Noto Sans" w:eastAsia="Times New Roman" w:hAnsi="Noto Sans" w:cs="Noto Sans"/>
          <w:b/>
          <w:bCs/>
          <w:color w:val="000000"/>
          <w:kern w:val="36"/>
          <w:sz w:val="48"/>
          <w:szCs w:val="48"/>
          <w:lang w:eastAsia="uk-UA"/>
        </w:rPr>
        <w:t>Слапчуку</w:t>
      </w:r>
      <w:proofErr w:type="spellEnd"/>
      <w:r w:rsidRPr="008B5B6D">
        <w:rPr>
          <w:rFonts w:ascii="Noto Sans" w:eastAsia="Times New Roman" w:hAnsi="Noto Sans" w:cs="Noto Sans"/>
          <w:b/>
          <w:bCs/>
          <w:color w:val="000000"/>
          <w:kern w:val="36"/>
          <w:sz w:val="48"/>
          <w:szCs w:val="48"/>
          <w:lang w:eastAsia="uk-UA"/>
        </w:rPr>
        <w:t xml:space="preserve"> – 60</w:t>
      </w:r>
    </w:p>
    <w:p w14:paraId="37DE2A17" w14:textId="77777777" w:rsidR="008B5B6D" w:rsidRPr="008B5B6D" w:rsidRDefault="008B5B6D" w:rsidP="008B5B6D">
      <w:pPr>
        <w:shd w:val="clear" w:color="auto" w:fill="FFFFFF"/>
        <w:spacing w:before="100" w:beforeAutospacing="1" w:after="100" w:afterAutospacing="1" w:line="240" w:lineRule="auto"/>
        <w:rPr>
          <w:rFonts w:ascii="Helvetica" w:eastAsia="Times New Roman" w:hAnsi="Helvetica" w:cs="Times New Roman"/>
          <w:color w:val="777777"/>
          <w:sz w:val="24"/>
          <w:szCs w:val="24"/>
          <w:lang w:eastAsia="uk-UA"/>
        </w:rPr>
      </w:pPr>
      <w:r w:rsidRPr="008B5B6D">
        <w:rPr>
          <w:rFonts w:ascii="Helvetica" w:eastAsia="Times New Roman" w:hAnsi="Helvetica" w:cs="Times New Roman"/>
          <w:color w:val="777777"/>
          <w:sz w:val="24"/>
          <w:szCs w:val="24"/>
          <w:lang w:eastAsia="uk-UA"/>
        </w:rPr>
        <w:t>23.12.2021</w:t>
      </w:r>
      <w:hyperlink r:id="rId5" w:history="1">
        <w:r w:rsidRPr="008B5B6D">
          <w:rPr>
            <w:rFonts w:ascii="Helvetica" w:eastAsia="Times New Roman" w:hAnsi="Helvetica" w:cs="Times New Roman"/>
            <w:color w:val="914608"/>
            <w:sz w:val="24"/>
            <w:szCs w:val="24"/>
            <w:u w:val="single"/>
            <w:lang w:eastAsia="uk-UA"/>
          </w:rPr>
          <w:t>Книжкова виставка</w:t>
        </w:r>
      </w:hyperlink>
      <w:r w:rsidRPr="008B5B6D">
        <w:rPr>
          <w:rFonts w:ascii="Helvetica" w:eastAsia="Times New Roman" w:hAnsi="Helvetica" w:cs="Times New Roman"/>
          <w:color w:val="777777"/>
          <w:sz w:val="24"/>
          <w:szCs w:val="24"/>
          <w:lang w:eastAsia="uk-UA"/>
        </w:rPr>
        <w:t>, </w:t>
      </w:r>
      <w:hyperlink r:id="rId6" w:history="1">
        <w:r w:rsidRPr="008B5B6D">
          <w:rPr>
            <w:rFonts w:ascii="Helvetica" w:eastAsia="Times New Roman" w:hAnsi="Helvetica" w:cs="Times New Roman"/>
            <w:color w:val="914608"/>
            <w:sz w:val="24"/>
            <w:szCs w:val="24"/>
            <w:u w:val="single"/>
            <w:lang w:eastAsia="uk-UA"/>
          </w:rPr>
          <w:t>Письменники</w:t>
        </w:r>
      </w:hyperlink>
      <w:r w:rsidRPr="008B5B6D">
        <w:rPr>
          <w:rFonts w:ascii="Helvetica" w:eastAsia="Times New Roman" w:hAnsi="Helvetica" w:cs="Times New Roman"/>
          <w:color w:val="777777"/>
          <w:sz w:val="24"/>
          <w:szCs w:val="24"/>
          <w:lang w:eastAsia="uk-UA"/>
        </w:rPr>
        <w:t>, </w:t>
      </w:r>
      <w:hyperlink r:id="rId7" w:history="1">
        <w:r w:rsidRPr="008B5B6D">
          <w:rPr>
            <w:rFonts w:ascii="Helvetica" w:eastAsia="Times New Roman" w:hAnsi="Helvetica" w:cs="Times New Roman"/>
            <w:color w:val="914608"/>
            <w:sz w:val="24"/>
            <w:szCs w:val="24"/>
            <w:u w:val="single"/>
            <w:lang w:eastAsia="uk-UA"/>
          </w:rPr>
          <w:t>Ювілейні дати</w:t>
        </w:r>
      </w:hyperlink>
    </w:p>
    <w:p w14:paraId="610187F9"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noProof/>
          <w:color w:val="055757"/>
          <w:sz w:val="24"/>
          <w:szCs w:val="24"/>
          <w:lang w:eastAsia="uk-UA"/>
        </w:rPr>
        <w:drawing>
          <wp:inline distT="0" distB="0" distL="0" distR="0" wp14:anchorId="56A34216" wp14:editId="502B3675">
            <wp:extent cx="2857500" cy="2139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proofErr w:type="spellStart"/>
      <w:r w:rsidRPr="008B5B6D">
        <w:rPr>
          <w:rFonts w:ascii="Helvetica" w:eastAsia="Times New Roman" w:hAnsi="Helvetica" w:cs="Times New Roman"/>
          <w:b/>
          <w:bCs/>
          <w:color w:val="055757"/>
          <w:sz w:val="24"/>
          <w:szCs w:val="24"/>
          <w:lang w:eastAsia="uk-UA"/>
        </w:rPr>
        <w:t>Слапчук</w:t>
      </w:r>
      <w:proofErr w:type="spellEnd"/>
      <w:r w:rsidRPr="008B5B6D">
        <w:rPr>
          <w:rFonts w:ascii="Helvetica" w:eastAsia="Times New Roman" w:hAnsi="Helvetica" w:cs="Times New Roman"/>
          <w:b/>
          <w:bCs/>
          <w:color w:val="055757"/>
          <w:sz w:val="24"/>
          <w:szCs w:val="24"/>
          <w:lang w:eastAsia="uk-UA"/>
        </w:rPr>
        <w:t xml:space="preserve"> Василь Дмитрович – </w:t>
      </w:r>
      <w:r w:rsidRPr="008B5B6D">
        <w:rPr>
          <w:rFonts w:ascii="Helvetica" w:eastAsia="Times New Roman" w:hAnsi="Helvetica" w:cs="Times New Roman"/>
          <w:color w:val="055757"/>
          <w:sz w:val="24"/>
          <w:szCs w:val="24"/>
          <w:lang w:eastAsia="uk-UA"/>
        </w:rPr>
        <w:t>український поет, прозаїк, літературний критик. Лауреат Національної премії України ім. Тараса Шевченка (2004), заслужений діяч мистецтв України (2001).</w:t>
      </w:r>
    </w:p>
    <w:p w14:paraId="12CA5093"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Народився 23 грудня 1961 р. в селі Новий </w:t>
      </w:r>
      <w:proofErr w:type="spellStart"/>
      <w:r w:rsidRPr="008B5B6D">
        <w:rPr>
          <w:rFonts w:ascii="Helvetica" w:eastAsia="Times New Roman" w:hAnsi="Helvetica" w:cs="Times New Roman"/>
          <w:color w:val="055757"/>
          <w:sz w:val="24"/>
          <w:szCs w:val="24"/>
          <w:lang w:eastAsia="uk-UA"/>
        </w:rPr>
        <w:t>Зборишів</w:t>
      </w:r>
      <w:proofErr w:type="spellEnd"/>
      <w:r w:rsidRPr="008B5B6D">
        <w:rPr>
          <w:rFonts w:ascii="Helvetica" w:eastAsia="Times New Roman" w:hAnsi="Helvetica" w:cs="Times New Roman"/>
          <w:color w:val="055757"/>
          <w:sz w:val="24"/>
          <w:szCs w:val="24"/>
          <w:lang w:eastAsia="uk-UA"/>
        </w:rPr>
        <w:t xml:space="preserve"> Горохівського району Волинської області. Після закінчення </w:t>
      </w:r>
      <w:proofErr w:type="spellStart"/>
      <w:r w:rsidRPr="008B5B6D">
        <w:rPr>
          <w:rFonts w:ascii="Helvetica" w:eastAsia="Times New Roman" w:hAnsi="Helvetica" w:cs="Times New Roman"/>
          <w:color w:val="055757"/>
          <w:sz w:val="24"/>
          <w:szCs w:val="24"/>
          <w:lang w:eastAsia="uk-UA"/>
        </w:rPr>
        <w:t>Лобачівської</w:t>
      </w:r>
      <w:proofErr w:type="spellEnd"/>
      <w:r w:rsidRPr="008B5B6D">
        <w:rPr>
          <w:rFonts w:ascii="Helvetica" w:eastAsia="Times New Roman" w:hAnsi="Helvetica" w:cs="Times New Roman"/>
          <w:color w:val="055757"/>
          <w:sz w:val="24"/>
          <w:szCs w:val="24"/>
          <w:lang w:eastAsia="uk-UA"/>
        </w:rPr>
        <w:t xml:space="preserve"> середньої школи навчався професії шліфувальника у Луцькому технічному училищі № 1, після якого працював на автозаводі Комунар м. Запоріжжя.</w:t>
      </w:r>
      <w:r w:rsidRPr="008B5B6D">
        <w:rPr>
          <w:rFonts w:ascii="Helvetica" w:eastAsia="Times New Roman" w:hAnsi="Helvetica" w:cs="Times New Roman"/>
          <w:color w:val="055757"/>
          <w:sz w:val="24"/>
          <w:szCs w:val="24"/>
          <w:lang w:eastAsia="uk-UA"/>
        </w:rPr>
        <w:br/>
        <w:t>У 1980 році був призваний на строкову службу і відправлений до Афганістану. Брав участь у чисельних бойових операціях.18 червня 1981 року під час штурму ворожої бази Василь Дмитрович отримав тяжке кульове поранення, після чого втратив можливість ходити. Закінчив факультет української філології Луцького педагогічного інституту ім. Лесі Українки (1988–1993).</w:t>
      </w:r>
      <w:r w:rsidRPr="008B5B6D">
        <w:rPr>
          <w:rFonts w:ascii="Helvetica" w:eastAsia="Times New Roman" w:hAnsi="Helvetica" w:cs="Times New Roman"/>
          <w:color w:val="055757"/>
          <w:sz w:val="24"/>
          <w:szCs w:val="24"/>
          <w:lang w:eastAsia="uk-UA"/>
        </w:rPr>
        <w:br/>
        <w:t>Кандидат філологічних наук (2011) р. (дисертація: “Національний образ світу у творчості поетів-шістдесятників (М. Вінграновський і А. Вознесенський)”).</w:t>
      </w:r>
    </w:p>
    <w:p w14:paraId="7681C734"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i/>
          <w:iCs/>
          <w:color w:val="055757"/>
          <w:sz w:val="24"/>
          <w:szCs w:val="24"/>
          <w:lang w:eastAsia="uk-UA"/>
        </w:rPr>
        <w:t>«Я діставав їх із себе, вони замішані на моїй крові.»</w:t>
      </w:r>
    </w:p>
    <w:p w14:paraId="6BC411BF"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Перша поетична збірка </w:t>
      </w:r>
      <w:r w:rsidRPr="008B5B6D">
        <w:rPr>
          <w:rFonts w:ascii="Helvetica" w:eastAsia="Times New Roman" w:hAnsi="Helvetica" w:cs="Times New Roman"/>
          <w:b/>
          <w:bCs/>
          <w:color w:val="055757"/>
          <w:sz w:val="24"/>
          <w:szCs w:val="24"/>
          <w:lang w:eastAsia="uk-UA"/>
        </w:rPr>
        <w:t>«Як довго ця війна тривала»</w:t>
      </w:r>
      <w:r w:rsidRPr="008B5B6D">
        <w:rPr>
          <w:rFonts w:ascii="Helvetica" w:eastAsia="Times New Roman" w:hAnsi="Helvetica" w:cs="Times New Roman"/>
          <w:color w:val="055757"/>
          <w:sz w:val="24"/>
          <w:szCs w:val="24"/>
          <w:lang w:eastAsia="uk-UA"/>
        </w:rPr>
        <w:t> виходить у 1991 році й разом із повістю </w:t>
      </w:r>
      <w:r w:rsidRPr="008B5B6D">
        <w:rPr>
          <w:rFonts w:ascii="Helvetica" w:eastAsia="Times New Roman" w:hAnsi="Helvetica" w:cs="Times New Roman"/>
          <w:b/>
          <w:bCs/>
          <w:color w:val="055757"/>
          <w:sz w:val="24"/>
          <w:szCs w:val="24"/>
          <w:lang w:eastAsia="uk-UA"/>
        </w:rPr>
        <w:t>«Прокляття»</w:t>
      </w:r>
      <w:r w:rsidRPr="008B5B6D">
        <w:rPr>
          <w:rFonts w:ascii="Helvetica" w:eastAsia="Times New Roman" w:hAnsi="Helvetica" w:cs="Times New Roman"/>
          <w:color w:val="055757"/>
          <w:sz w:val="24"/>
          <w:szCs w:val="24"/>
          <w:lang w:eastAsia="uk-UA"/>
        </w:rPr>
        <w:t> (1991) та книжкою віршів </w:t>
      </w:r>
      <w:r w:rsidRPr="008B5B6D">
        <w:rPr>
          <w:rFonts w:ascii="Helvetica" w:eastAsia="Times New Roman" w:hAnsi="Helvetica" w:cs="Times New Roman"/>
          <w:b/>
          <w:bCs/>
          <w:color w:val="055757"/>
          <w:sz w:val="24"/>
          <w:szCs w:val="24"/>
          <w:lang w:eastAsia="uk-UA"/>
        </w:rPr>
        <w:t>«Німа зозуля»</w:t>
      </w:r>
      <w:r w:rsidRPr="008B5B6D">
        <w:rPr>
          <w:rFonts w:ascii="Helvetica" w:eastAsia="Times New Roman" w:hAnsi="Helvetica" w:cs="Times New Roman"/>
          <w:color w:val="055757"/>
          <w:sz w:val="24"/>
          <w:szCs w:val="24"/>
          <w:lang w:eastAsia="uk-UA"/>
        </w:rPr>
        <w:t xml:space="preserve"> (1994) утворює об’єднане афганською тематикою </w:t>
      </w:r>
      <w:proofErr w:type="spellStart"/>
      <w:r w:rsidRPr="008B5B6D">
        <w:rPr>
          <w:rFonts w:ascii="Helvetica" w:eastAsia="Times New Roman" w:hAnsi="Helvetica" w:cs="Times New Roman"/>
          <w:color w:val="055757"/>
          <w:sz w:val="24"/>
          <w:szCs w:val="24"/>
          <w:lang w:eastAsia="uk-UA"/>
        </w:rPr>
        <w:t>трикнижжя</w:t>
      </w:r>
      <w:proofErr w:type="spellEnd"/>
      <w:r w:rsidRPr="008B5B6D">
        <w:rPr>
          <w:rFonts w:ascii="Helvetica" w:eastAsia="Times New Roman" w:hAnsi="Helvetica" w:cs="Times New Roman"/>
          <w:color w:val="055757"/>
          <w:sz w:val="24"/>
          <w:szCs w:val="24"/>
          <w:lang w:eastAsia="uk-UA"/>
        </w:rPr>
        <w:t>.</w:t>
      </w:r>
    </w:p>
    <w:p w14:paraId="5BE9AFF7" w14:textId="77777777" w:rsidR="008B5B6D" w:rsidRPr="008B5B6D" w:rsidRDefault="008B5B6D" w:rsidP="008B5B6D">
      <w:pPr>
        <w:shd w:val="clear" w:color="auto" w:fill="FFFFFF"/>
        <w:spacing w:after="360" w:line="384" w:lineRule="atLeast"/>
        <w:rPr>
          <w:rFonts w:ascii="Helvetica" w:eastAsia="Times New Roman" w:hAnsi="Helvetica" w:cs="Times New Roman"/>
          <w:color w:val="914608"/>
          <w:sz w:val="21"/>
          <w:szCs w:val="21"/>
          <w:lang w:eastAsia="uk-UA"/>
        </w:rPr>
      </w:pPr>
      <w:r w:rsidRPr="008B5B6D">
        <w:rPr>
          <w:rFonts w:ascii="Helvetica" w:eastAsia="Times New Roman" w:hAnsi="Helvetica" w:cs="Times New Roman"/>
          <w:i/>
          <w:iCs/>
          <w:color w:val="914608"/>
          <w:sz w:val="21"/>
          <w:szCs w:val="21"/>
          <w:lang w:eastAsia="uk-UA"/>
        </w:rPr>
        <w:t xml:space="preserve">«Афганістан багато що змінив у світогляді Василя </w:t>
      </w:r>
      <w:proofErr w:type="spellStart"/>
      <w:r w:rsidRPr="008B5B6D">
        <w:rPr>
          <w:rFonts w:ascii="Helvetica" w:eastAsia="Times New Roman" w:hAnsi="Helvetica" w:cs="Times New Roman"/>
          <w:i/>
          <w:iCs/>
          <w:color w:val="914608"/>
          <w:sz w:val="21"/>
          <w:szCs w:val="21"/>
          <w:lang w:eastAsia="uk-UA"/>
        </w:rPr>
        <w:t>Слапчука</w:t>
      </w:r>
      <w:proofErr w:type="spellEnd"/>
      <w:r w:rsidRPr="008B5B6D">
        <w:rPr>
          <w:rFonts w:ascii="Helvetica" w:eastAsia="Times New Roman" w:hAnsi="Helvetica" w:cs="Times New Roman"/>
          <w:i/>
          <w:iCs/>
          <w:color w:val="914608"/>
          <w:sz w:val="21"/>
          <w:szCs w:val="21"/>
          <w:lang w:eastAsia="uk-UA"/>
        </w:rPr>
        <w:t>. Пережите та передумане стало значною часткою того ґрунту, на якому почали вибудовуватися його поезія й гуманістична художньо-філософська концепція світу та людини»</w:t>
      </w:r>
      <w:r w:rsidRPr="008B5B6D">
        <w:rPr>
          <w:rFonts w:ascii="Helvetica" w:eastAsia="Times New Roman" w:hAnsi="Helvetica" w:cs="Times New Roman"/>
          <w:color w:val="914608"/>
          <w:sz w:val="21"/>
          <w:szCs w:val="21"/>
          <w:lang w:eastAsia="uk-UA"/>
        </w:rPr>
        <w:t>.</w:t>
      </w:r>
    </w:p>
    <w:p w14:paraId="2F108002" w14:textId="77777777" w:rsidR="008B5B6D" w:rsidRPr="008B5B6D" w:rsidRDefault="008B5B6D" w:rsidP="008B5B6D">
      <w:pPr>
        <w:shd w:val="clear" w:color="auto" w:fill="FFFFFF"/>
        <w:spacing w:after="360" w:line="384" w:lineRule="atLeast"/>
        <w:jc w:val="right"/>
        <w:rPr>
          <w:rFonts w:ascii="Helvetica" w:eastAsia="Times New Roman" w:hAnsi="Helvetica" w:cs="Times New Roman"/>
          <w:color w:val="914608"/>
          <w:sz w:val="24"/>
          <w:szCs w:val="24"/>
          <w:lang w:eastAsia="uk-UA"/>
        </w:rPr>
      </w:pPr>
      <w:proofErr w:type="spellStart"/>
      <w:r w:rsidRPr="008B5B6D">
        <w:rPr>
          <w:rFonts w:ascii="Helvetica" w:eastAsia="Times New Roman" w:hAnsi="Helvetica" w:cs="Times New Roman"/>
          <w:b/>
          <w:bCs/>
          <w:color w:val="914608"/>
          <w:sz w:val="24"/>
          <w:szCs w:val="24"/>
          <w:lang w:eastAsia="uk-UA"/>
        </w:rPr>
        <w:lastRenderedPageBreak/>
        <w:t>Оляндер</w:t>
      </w:r>
      <w:proofErr w:type="spellEnd"/>
      <w:r w:rsidRPr="008B5B6D">
        <w:rPr>
          <w:rFonts w:ascii="Helvetica" w:eastAsia="Times New Roman" w:hAnsi="Helvetica" w:cs="Times New Roman"/>
          <w:b/>
          <w:bCs/>
          <w:color w:val="914608"/>
          <w:sz w:val="24"/>
          <w:szCs w:val="24"/>
          <w:lang w:eastAsia="uk-UA"/>
        </w:rPr>
        <w:t xml:space="preserve"> Луїза Костянтинівна</w:t>
      </w:r>
      <w:r w:rsidRPr="008B5B6D">
        <w:rPr>
          <w:rFonts w:ascii="Helvetica" w:eastAsia="Times New Roman" w:hAnsi="Helvetica" w:cs="Times New Roman"/>
          <w:color w:val="914608"/>
          <w:sz w:val="24"/>
          <w:szCs w:val="24"/>
          <w:lang w:eastAsia="uk-UA"/>
        </w:rPr>
        <w:t>, </w:t>
      </w:r>
      <w:r w:rsidRPr="008B5B6D">
        <w:rPr>
          <w:rFonts w:ascii="Helvetica" w:eastAsia="Times New Roman" w:hAnsi="Helvetica" w:cs="Times New Roman"/>
          <w:i/>
          <w:iCs/>
          <w:color w:val="914608"/>
          <w:sz w:val="24"/>
          <w:szCs w:val="24"/>
          <w:lang w:eastAsia="uk-UA"/>
        </w:rPr>
        <w:t>доктор філологічних наук, професор ВНУ імені Лесі Українки</w:t>
      </w:r>
    </w:p>
    <w:p w14:paraId="270B8812"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У 2002 р. обидві поетичні збірки та повість «Прокляття» перевидаються книгою </w:t>
      </w:r>
      <w:r w:rsidRPr="008B5B6D">
        <w:rPr>
          <w:rFonts w:ascii="Helvetica" w:eastAsia="Times New Roman" w:hAnsi="Helvetica" w:cs="Times New Roman"/>
          <w:b/>
          <w:bCs/>
          <w:color w:val="055757"/>
          <w:sz w:val="24"/>
          <w:szCs w:val="24"/>
          <w:lang w:eastAsia="uk-UA"/>
        </w:rPr>
        <w:t>«Птах з обпаленим крилом»</w:t>
      </w:r>
      <w:r w:rsidRPr="008B5B6D">
        <w:rPr>
          <w:rFonts w:ascii="Helvetica" w:eastAsia="Times New Roman" w:hAnsi="Helvetica" w:cs="Times New Roman"/>
          <w:color w:val="055757"/>
          <w:sz w:val="24"/>
          <w:szCs w:val="24"/>
          <w:lang w:eastAsia="uk-UA"/>
        </w:rPr>
        <w:t>, назву якої узято з вірша «Скотилось сонце кулею згори…» (зі збірки «Як довго ця війна тривала»).</w:t>
      </w:r>
      <w:r w:rsidRPr="008B5B6D">
        <w:rPr>
          <w:rFonts w:ascii="Helvetica" w:eastAsia="Times New Roman" w:hAnsi="Helvetica" w:cs="Times New Roman"/>
          <w:color w:val="055757"/>
          <w:sz w:val="24"/>
          <w:szCs w:val="24"/>
          <w:lang w:eastAsia="uk-UA"/>
        </w:rPr>
        <w:br/>
        <w:t xml:space="preserve">До афганської теми </w:t>
      </w:r>
      <w:proofErr w:type="spellStart"/>
      <w:r w:rsidRPr="008B5B6D">
        <w:rPr>
          <w:rFonts w:ascii="Helvetica" w:eastAsia="Times New Roman" w:hAnsi="Helvetica" w:cs="Times New Roman"/>
          <w:color w:val="055757"/>
          <w:sz w:val="24"/>
          <w:szCs w:val="24"/>
          <w:lang w:eastAsia="uk-UA"/>
        </w:rPr>
        <w:t>Слапчук</w:t>
      </w:r>
      <w:proofErr w:type="spellEnd"/>
      <w:r w:rsidRPr="008B5B6D">
        <w:rPr>
          <w:rFonts w:ascii="Helvetica" w:eastAsia="Times New Roman" w:hAnsi="Helvetica" w:cs="Times New Roman"/>
          <w:color w:val="055757"/>
          <w:sz w:val="24"/>
          <w:szCs w:val="24"/>
          <w:lang w:eastAsia="uk-UA"/>
        </w:rPr>
        <w:t xml:space="preserve"> повертається у книжці </w:t>
      </w:r>
      <w:r w:rsidRPr="008B5B6D">
        <w:rPr>
          <w:rFonts w:ascii="Helvetica" w:eastAsia="Times New Roman" w:hAnsi="Helvetica" w:cs="Times New Roman"/>
          <w:b/>
          <w:bCs/>
          <w:color w:val="055757"/>
          <w:sz w:val="24"/>
          <w:szCs w:val="24"/>
          <w:lang w:eastAsia="uk-UA"/>
        </w:rPr>
        <w:t>«Навпроти течії трави»</w:t>
      </w:r>
      <w:r w:rsidRPr="008B5B6D">
        <w:rPr>
          <w:rFonts w:ascii="Helvetica" w:eastAsia="Times New Roman" w:hAnsi="Helvetica" w:cs="Times New Roman"/>
          <w:color w:val="055757"/>
          <w:sz w:val="24"/>
          <w:szCs w:val="24"/>
          <w:lang w:eastAsia="uk-UA"/>
        </w:rPr>
        <w:t> (2001), до якої увійшли написані у 1994–1999 рр. поетичні та прозові тексти.</w:t>
      </w:r>
    </w:p>
    <w:p w14:paraId="006FEEFD"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i/>
          <w:iCs/>
          <w:color w:val="055757"/>
          <w:sz w:val="24"/>
          <w:szCs w:val="24"/>
          <w:lang w:eastAsia="uk-UA"/>
        </w:rPr>
        <w:t>«Основа моєї філософії — Євангеліє»</w:t>
      </w:r>
    </w:p>
    <w:p w14:paraId="61300838"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У наступних збірках душевний біль, пов’язаний із військовою тематикою, </w:t>
      </w:r>
      <w:proofErr w:type="spellStart"/>
      <w:r w:rsidRPr="008B5B6D">
        <w:rPr>
          <w:rFonts w:ascii="Helvetica" w:eastAsia="Times New Roman" w:hAnsi="Helvetica" w:cs="Times New Roman"/>
          <w:color w:val="055757"/>
          <w:sz w:val="24"/>
          <w:szCs w:val="24"/>
          <w:lang w:eastAsia="uk-UA"/>
        </w:rPr>
        <w:t>Слапчук</w:t>
      </w:r>
      <w:proofErr w:type="spellEnd"/>
      <w:r w:rsidRPr="008B5B6D">
        <w:rPr>
          <w:rFonts w:ascii="Helvetica" w:eastAsia="Times New Roman" w:hAnsi="Helvetica" w:cs="Times New Roman"/>
          <w:color w:val="055757"/>
          <w:sz w:val="24"/>
          <w:szCs w:val="24"/>
          <w:lang w:eastAsia="uk-UA"/>
        </w:rPr>
        <w:t>, філософськи переосмисливши своє минуле й прийнявши його наслідки, трансформує на іншому духовному рівні. У цьому сенсі є показовою книжка </w:t>
      </w:r>
      <w:r w:rsidRPr="008B5B6D">
        <w:rPr>
          <w:rFonts w:ascii="Helvetica" w:eastAsia="Times New Roman" w:hAnsi="Helvetica" w:cs="Times New Roman"/>
          <w:b/>
          <w:bCs/>
          <w:color w:val="055757"/>
          <w:sz w:val="24"/>
          <w:szCs w:val="24"/>
          <w:lang w:eastAsia="uk-UA"/>
        </w:rPr>
        <w:t>«Мовчання адресоване мені»</w:t>
      </w:r>
      <w:r w:rsidRPr="008B5B6D">
        <w:rPr>
          <w:rFonts w:ascii="Helvetica" w:eastAsia="Times New Roman" w:hAnsi="Helvetica" w:cs="Times New Roman"/>
          <w:color w:val="055757"/>
          <w:sz w:val="24"/>
          <w:szCs w:val="24"/>
          <w:lang w:eastAsia="uk-UA"/>
        </w:rPr>
        <w:t xml:space="preserve"> (1996) — чергове поетичне </w:t>
      </w:r>
      <w:proofErr w:type="spellStart"/>
      <w:r w:rsidRPr="008B5B6D">
        <w:rPr>
          <w:rFonts w:ascii="Helvetica" w:eastAsia="Times New Roman" w:hAnsi="Helvetica" w:cs="Times New Roman"/>
          <w:color w:val="055757"/>
          <w:sz w:val="24"/>
          <w:szCs w:val="24"/>
          <w:lang w:eastAsia="uk-UA"/>
        </w:rPr>
        <w:t>трикнижжя</w:t>
      </w:r>
      <w:proofErr w:type="spellEnd"/>
      <w:r w:rsidRPr="008B5B6D">
        <w:rPr>
          <w:rFonts w:ascii="Helvetica" w:eastAsia="Times New Roman" w:hAnsi="Helvetica" w:cs="Times New Roman"/>
          <w:color w:val="055757"/>
          <w:sz w:val="24"/>
          <w:szCs w:val="24"/>
          <w:lang w:eastAsia="uk-UA"/>
        </w:rPr>
        <w:t xml:space="preserve"> із графічним художнім оформленням у авторському виконанні.</w:t>
      </w:r>
      <w:r w:rsidRPr="008B5B6D">
        <w:rPr>
          <w:rFonts w:ascii="Helvetica" w:eastAsia="Times New Roman" w:hAnsi="Helvetica" w:cs="Times New Roman"/>
          <w:color w:val="055757"/>
          <w:sz w:val="24"/>
          <w:szCs w:val="24"/>
          <w:lang w:eastAsia="uk-UA"/>
        </w:rPr>
        <w:br/>
        <w:t xml:space="preserve">Серед наступних поетичних книжок </w:t>
      </w:r>
      <w:proofErr w:type="spellStart"/>
      <w:r w:rsidRPr="008B5B6D">
        <w:rPr>
          <w:rFonts w:ascii="Helvetica" w:eastAsia="Times New Roman" w:hAnsi="Helvetica" w:cs="Times New Roman"/>
          <w:color w:val="055757"/>
          <w:sz w:val="24"/>
          <w:szCs w:val="24"/>
          <w:lang w:eastAsia="uk-UA"/>
        </w:rPr>
        <w:t>Слапчука</w:t>
      </w:r>
      <w:proofErr w:type="spellEnd"/>
      <w:r w:rsidRPr="008B5B6D">
        <w:rPr>
          <w:rFonts w:ascii="Helvetica" w:eastAsia="Times New Roman" w:hAnsi="Helvetica" w:cs="Times New Roman"/>
          <w:color w:val="055757"/>
          <w:sz w:val="24"/>
          <w:szCs w:val="24"/>
          <w:lang w:eastAsia="uk-UA"/>
        </w:rPr>
        <w:t xml:space="preserve"> — </w:t>
      </w:r>
      <w:r w:rsidRPr="008B5B6D">
        <w:rPr>
          <w:rFonts w:ascii="Helvetica" w:eastAsia="Times New Roman" w:hAnsi="Helvetica" w:cs="Times New Roman"/>
          <w:b/>
          <w:bCs/>
          <w:color w:val="055757"/>
          <w:sz w:val="24"/>
          <w:szCs w:val="24"/>
          <w:lang w:eastAsia="uk-UA"/>
        </w:rPr>
        <w:t>«Укол годинниковою стрілкою»</w:t>
      </w:r>
      <w:r w:rsidRPr="008B5B6D">
        <w:rPr>
          <w:rFonts w:ascii="Helvetica" w:eastAsia="Times New Roman" w:hAnsi="Helvetica" w:cs="Times New Roman"/>
          <w:color w:val="055757"/>
          <w:sz w:val="24"/>
          <w:szCs w:val="24"/>
          <w:lang w:eastAsia="uk-UA"/>
        </w:rPr>
        <w:t> (1998), а також об’єднані образом хлопчика-мудреця збірки </w:t>
      </w:r>
      <w:r w:rsidRPr="008B5B6D">
        <w:rPr>
          <w:rFonts w:ascii="Helvetica" w:eastAsia="Times New Roman" w:hAnsi="Helvetica" w:cs="Times New Roman"/>
          <w:b/>
          <w:bCs/>
          <w:color w:val="055757"/>
          <w:sz w:val="24"/>
          <w:szCs w:val="24"/>
          <w:lang w:eastAsia="uk-UA"/>
        </w:rPr>
        <w:t>«</w:t>
      </w:r>
      <w:proofErr w:type="spellStart"/>
      <w:r w:rsidRPr="008B5B6D">
        <w:rPr>
          <w:rFonts w:ascii="Helvetica" w:eastAsia="Times New Roman" w:hAnsi="Helvetica" w:cs="Times New Roman"/>
          <w:b/>
          <w:bCs/>
          <w:color w:val="055757"/>
          <w:sz w:val="24"/>
          <w:szCs w:val="24"/>
          <w:lang w:eastAsia="uk-UA"/>
        </w:rPr>
        <w:t>Трикнижжя</w:t>
      </w:r>
      <w:proofErr w:type="spellEnd"/>
      <w:r w:rsidRPr="008B5B6D">
        <w:rPr>
          <w:rFonts w:ascii="Helvetica" w:eastAsia="Times New Roman" w:hAnsi="Helvetica" w:cs="Times New Roman"/>
          <w:b/>
          <w:bCs/>
          <w:color w:val="055757"/>
          <w:sz w:val="24"/>
          <w:szCs w:val="24"/>
          <w:lang w:eastAsia="uk-UA"/>
        </w:rPr>
        <w:t xml:space="preserve"> </w:t>
      </w:r>
      <w:proofErr w:type="spellStart"/>
      <w:r w:rsidRPr="008B5B6D">
        <w:rPr>
          <w:rFonts w:ascii="Helvetica" w:eastAsia="Times New Roman" w:hAnsi="Helvetica" w:cs="Times New Roman"/>
          <w:b/>
          <w:bCs/>
          <w:color w:val="055757"/>
          <w:sz w:val="24"/>
          <w:szCs w:val="24"/>
          <w:lang w:eastAsia="uk-UA"/>
        </w:rPr>
        <w:t>Явіна</w:t>
      </w:r>
      <w:proofErr w:type="spellEnd"/>
      <w:r w:rsidRPr="008B5B6D">
        <w:rPr>
          <w:rFonts w:ascii="Helvetica" w:eastAsia="Times New Roman" w:hAnsi="Helvetica" w:cs="Times New Roman"/>
          <w:b/>
          <w:bCs/>
          <w:color w:val="055757"/>
          <w:sz w:val="24"/>
          <w:szCs w:val="24"/>
          <w:lang w:eastAsia="uk-UA"/>
        </w:rPr>
        <w:t>»</w:t>
      </w:r>
      <w:r w:rsidRPr="008B5B6D">
        <w:rPr>
          <w:rFonts w:ascii="Helvetica" w:eastAsia="Times New Roman" w:hAnsi="Helvetica" w:cs="Times New Roman"/>
          <w:color w:val="055757"/>
          <w:sz w:val="24"/>
          <w:szCs w:val="24"/>
          <w:lang w:eastAsia="uk-UA"/>
        </w:rPr>
        <w:t> (1996) і </w:t>
      </w:r>
      <w:r w:rsidRPr="008B5B6D">
        <w:rPr>
          <w:rFonts w:ascii="Helvetica" w:eastAsia="Times New Roman" w:hAnsi="Helvetica" w:cs="Times New Roman"/>
          <w:b/>
          <w:bCs/>
          <w:color w:val="055757"/>
          <w:sz w:val="24"/>
          <w:szCs w:val="24"/>
          <w:lang w:eastAsia="uk-UA"/>
        </w:rPr>
        <w:t>«Крапка зсередини» </w:t>
      </w:r>
      <w:r w:rsidRPr="008B5B6D">
        <w:rPr>
          <w:rFonts w:ascii="Helvetica" w:eastAsia="Times New Roman" w:hAnsi="Helvetica" w:cs="Times New Roman"/>
          <w:color w:val="055757"/>
          <w:sz w:val="24"/>
          <w:szCs w:val="24"/>
          <w:lang w:eastAsia="uk-UA"/>
        </w:rPr>
        <w:t>(2000), в яких дедалі виразніший симбіоз християнського світогляду та східної філософії.</w:t>
      </w:r>
      <w:r w:rsidRPr="008B5B6D">
        <w:rPr>
          <w:rFonts w:ascii="Helvetica" w:eastAsia="Times New Roman" w:hAnsi="Helvetica" w:cs="Times New Roman"/>
          <w:color w:val="055757"/>
          <w:sz w:val="24"/>
          <w:szCs w:val="24"/>
          <w:lang w:eastAsia="uk-UA"/>
        </w:rPr>
        <w:br/>
        <w:t xml:space="preserve">В одному з інтерв’ю Василь </w:t>
      </w:r>
      <w:proofErr w:type="spellStart"/>
      <w:r w:rsidRPr="008B5B6D">
        <w:rPr>
          <w:rFonts w:ascii="Helvetica" w:eastAsia="Times New Roman" w:hAnsi="Helvetica" w:cs="Times New Roman"/>
          <w:color w:val="055757"/>
          <w:sz w:val="24"/>
          <w:szCs w:val="24"/>
          <w:lang w:eastAsia="uk-UA"/>
        </w:rPr>
        <w:t>Слапчук</w:t>
      </w:r>
      <w:proofErr w:type="spellEnd"/>
      <w:r w:rsidRPr="008B5B6D">
        <w:rPr>
          <w:rFonts w:ascii="Helvetica" w:eastAsia="Times New Roman" w:hAnsi="Helvetica" w:cs="Times New Roman"/>
          <w:color w:val="055757"/>
          <w:sz w:val="24"/>
          <w:szCs w:val="24"/>
          <w:lang w:eastAsia="uk-UA"/>
        </w:rPr>
        <w:t xml:space="preserve"> каже:</w:t>
      </w:r>
    </w:p>
    <w:p w14:paraId="0AB841E9" w14:textId="77777777" w:rsidR="008B5B6D" w:rsidRPr="008B5B6D" w:rsidRDefault="008B5B6D" w:rsidP="008B5B6D">
      <w:pPr>
        <w:shd w:val="clear" w:color="auto" w:fill="FFFFFF"/>
        <w:spacing w:after="360" w:line="384" w:lineRule="atLeast"/>
        <w:rPr>
          <w:rFonts w:ascii="Helvetica" w:eastAsia="Times New Roman" w:hAnsi="Helvetica" w:cs="Times New Roman"/>
          <w:color w:val="914608"/>
          <w:sz w:val="24"/>
          <w:szCs w:val="24"/>
          <w:lang w:eastAsia="uk-UA"/>
        </w:rPr>
      </w:pPr>
      <w:r w:rsidRPr="008B5B6D">
        <w:rPr>
          <w:rFonts w:ascii="Helvetica" w:eastAsia="Times New Roman" w:hAnsi="Helvetica" w:cs="Times New Roman"/>
          <w:i/>
          <w:iCs/>
          <w:color w:val="914608"/>
          <w:sz w:val="24"/>
          <w:szCs w:val="24"/>
          <w:lang w:eastAsia="uk-UA"/>
        </w:rPr>
        <w:t>«Основа моєї філософії — Євангеліє. Схід же мені цікавий тим, що я знаходжу там багато українського, а ще — підтвердження моєму переконанню, що в Євангелії є вся необхідна людині мудрість, треба лише навчитися звідти її черпати. Східні вчення тільки укріплюють мене як православного християнина».</w:t>
      </w:r>
    </w:p>
    <w:p w14:paraId="59C5465C"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Зазначені </w:t>
      </w:r>
      <w:proofErr w:type="spellStart"/>
      <w:r w:rsidRPr="008B5B6D">
        <w:rPr>
          <w:rFonts w:ascii="Helvetica" w:eastAsia="Times New Roman" w:hAnsi="Helvetica" w:cs="Times New Roman"/>
          <w:color w:val="055757"/>
          <w:sz w:val="24"/>
          <w:szCs w:val="24"/>
          <w:lang w:eastAsia="uk-UA"/>
        </w:rPr>
        <w:t>філософсько</w:t>
      </w:r>
      <w:proofErr w:type="spellEnd"/>
      <w:r w:rsidRPr="008B5B6D">
        <w:rPr>
          <w:rFonts w:ascii="Helvetica" w:eastAsia="Times New Roman" w:hAnsi="Helvetica" w:cs="Times New Roman"/>
          <w:color w:val="055757"/>
          <w:sz w:val="24"/>
          <w:szCs w:val="24"/>
          <w:lang w:eastAsia="uk-UA"/>
        </w:rPr>
        <w:t xml:space="preserve">-етичні та духовно-моральні принципи </w:t>
      </w:r>
      <w:proofErr w:type="spellStart"/>
      <w:r w:rsidRPr="008B5B6D">
        <w:rPr>
          <w:rFonts w:ascii="Helvetica" w:eastAsia="Times New Roman" w:hAnsi="Helvetica" w:cs="Times New Roman"/>
          <w:color w:val="055757"/>
          <w:sz w:val="24"/>
          <w:szCs w:val="24"/>
          <w:lang w:eastAsia="uk-UA"/>
        </w:rPr>
        <w:t>Слапчук</w:t>
      </w:r>
      <w:proofErr w:type="spellEnd"/>
      <w:r w:rsidRPr="008B5B6D">
        <w:rPr>
          <w:rFonts w:ascii="Helvetica" w:eastAsia="Times New Roman" w:hAnsi="Helvetica" w:cs="Times New Roman"/>
          <w:color w:val="055757"/>
          <w:sz w:val="24"/>
          <w:szCs w:val="24"/>
          <w:lang w:eastAsia="uk-UA"/>
        </w:rPr>
        <w:t xml:space="preserve">  демонструє й у поетичних книжках </w:t>
      </w:r>
      <w:r w:rsidRPr="008B5B6D">
        <w:rPr>
          <w:rFonts w:ascii="Helvetica" w:eastAsia="Times New Roman" w:hAnsi="Helvetica" w:cs="Times New Roman"/>
          <w:b/>
          <w:bCs/>
          <w:color w:val="055757"/>
          <w:sz w:val="24"/>
          <w:szCs w:val="24"/>
          <w:lang w:eastAsia="uk-UA"/>
        </w:rPr>
        <w:t>«Сучок на костурі подорожнього»</w:t>
      </w:r>
      <w:r w:rsidRPr="008B5B6D">
        <w:rPr>
          <w:rFonts w:ascii="Helvetica" w:eastAsia="Times New Roman" w:hAnsi="Helvetica" w:cs="Times New Roman"/>
          <w:color w:val="055757"/>
          <w:sz w:val="24"/>
          <w:szCs w:val="24"/>
          <w:lang w:eastAsia="uk-UA"/>
        </w:rPr>
        <w:t> (2002) та </w:t>
      </w:r>
      <w:r w:rsidRPr="008B5B6D">
        <w:rPr>
          <w:rFonts w:ascii="Helvetica" w:eastAsia="Times New Roman" w:hAnsi="Helvetica" w:cs="Times New Roman"/>
          <w:b/>
          <w:bCs/>
          <w:color w:val="055757"/>
          <w:sz w:val="24"/>
          <w:szCs w:val="24"/>
          <w:lang w:eastAsia="uk-UA"/>
        </w:rPr>
        <w:t>«Солом’яна стріха Вітчизни»</w:t>
      </w:r>
      <w:r w:rsidRPr="008B5B6D">
        <w:rPr>
          <w:rFonts w:ascii="Helvetica" w:eastAsia="Times New Roman" w:hAnsi="Helvetica" w:cs="Times New Roman"/>
          <w:color w:val="055757"/>
          <w:sz w:val="24"/>
          <w:szCs w:val="24"/>
          <w:lang w:eastAsia="uk-UA"/>
        </w:rPr>
        <w:t> (2003).</w:t>
      </w:r>
    </w:p>
    <w:p w14:paraId="0029128A"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i/>
          <w:iCs/>
          <w:color w:val="055757"/>
          <w:sz w:val="24"/>
          <w:szCs w:val="24"/>
          <w:lang w:eastAsia="uk-UA"/>
        </w:rPr>
        <w:t>Україна та українці</w:t>
      </w:r>
    </w:p>
    <w:p w14:paraId="42B8E6D0" w14:textId="77777777" w:rsidR="008B5B6D" w:rsidRPr="008B5B6D" w:rsidRDefault="008B5B6D" w:rsidP="008B5B6D">
      <w:pPr>
        <w:shd w:val="clear" w:color="auto" w:fill="FFFFFF"/>
        <w:spacing w:after="360" w:line="384" w:lineRule="atLeast"/>
        <w:rPr>
          <w:rFonts w:ascii="Helvetica" w:eastAsia="Times New Roman" w:hAnsi="Helvetica" w:cs="Times New Roman"/>
          <w:color w:val="914608"/>
          <w:sz w:val="24"/>
          <w:szCs w:val="24"/>
          <w:lang w:eastAsia="uk-UA"/>
        </w:rPr>
      </w:pPr>
      <w:r w:rsidRPr="008B5B6D">
        <w:rPr>
          <w:rFonts w:ascii="Helvetica" w:eastAsia="Times New Roman" w:hAnsi="Helvetica" w:cs="Times New Roman"/>
          <w:i/>
          <w:iCs/>
          <w:color w:val="914608"/>
          <w:sz w:val="24"/>
          <w:szCs w:val="24"/>
          <w:lang w:eastAsia="uk-UA"/>
        </w:rPr>
        <w:t xml:space="preserve">«Україна на стільки буде успішною –  на скільки ми самі будемо успішними, тобто кожен з нас. Не треба думати, що Україна – це десь, хтось там. Кожен себе повинен ідентифікувати з Україною. Реалізуйте себе: кожен, як особистість, кожен, як фахівець. Це також дуже важливо. У нас зараз час дилетантів, у нас зараз дуже багато людей непрофесійних, у владі, в інших структурах. У нас немає ідеології як такої у державі. 4-5 років війни, а держава не переглянула цього. Усе, </w:t>
      </w:r>
      <w:r w:rsidRPr="008B5B6D">
        <w:rPr>
          <w:rFonts w:ascii="Helvetica" w:eastAsia="Times New Roman" w:hAnsi="Helvetica" w:cs="Times New Roman"/>
          <w:i/>
          <w:iCs/>
          <w:color w:val="914608"/>
          <w:sz w:val="24"/>
          <w:szCs w:val="24"/>
          <w:lang w:eastAsia="uk-UA"/>
        </w:rPr>
        <w:lastRenderedPageBreak/>
        <w:t>що трапилося на Сході, це через відсутність ідеології, яка укріплювала державу»</w:t>
      </w:r>
      <w:r w:rsidRPr="008B5B6D">
        <w:rPr>
          <w:rFonts w:ascii="Helvetica" w:eastAsia="Times New Roman" w:hAnsi="Helvetica" w:cs="Times New Roman"/>
          <w:color w:val="914608"/>
          <w:sz w:val="24"/>
          <w:szCs w:val="24"/>
          <w:lang w:eastAsia="uk-UA"/>
        </w:rPr>
        <w:t xml:space="preserve"> – каже Василь </w:t>
      </w:r>
      <w:proofErr w:type="spellStart"/>
      <w:r w:rsidRPr="008B5B6D">
        <w:rPr>
          <w:rFonts w:ascii="Helvetica" w:eastAsia="Times New Roman" w:hAnsi="Helvetica" w:cs="Times New Roman"/>
          <w:color w:val="914608"/>
          <w:sz w:val="24"/>
          <w:szCs w:val="24"/>
          <w:lang w:eastAsia="uk-UA"/>
        </w:rPr>
        <w:t>Слапчук</w:t>
      </w:r>
      <w:proofErr w:type="spellEnd"/>
      <w:r w:rsidRPr="008B5B6D">
        <w:rPr>
          <w:rFonts w:ascii="Helvetica" w:eastAsia="Times New Roman" w:hAnsi="Helvetica" w:cs="Times New Roman"/>
          <w:color w:val="914608"/>
          <w:sz w:val="24"/>
          <w:szCs w:val="24"/>
          <w:lang w:eastAsia="uk-UA"/>
        </w:rPr>
        <w:t xml:space="preserve"> на зустрічі зі </w:t>
      </w:r>
      <w:proofErr w:type="spellStart"/>
      <w:r w:rsidRPr="008B5B6D">
        <w:rPr>
          <w:rFonts w:ascii="Helvetica" w:eastAsia="Times New Roman" w:hAnsi="Helvetica" w:cs="Times New Roman"/>
          <w:color w:val="914608"/>
          <w:sz w:val="24"/>
          <w:szCs w:val="24"/>
          <w:lang w:eastAsia="uk-UA"/>
        </w:rPr>
        <w:t>студентамиу</w:t>
      </w:r>
      <w:proofErr w:type="spellEnd"/>
      <w:r w:rsidRPr="008B5B6D">
        <w:rPr>
          <w:rFonts w:ascii="Helvetica" w:eastAsia="Times New Roman" w:hAnsi="Helvetica" w:cs="Times New Roman"/>
          <w:color w:val="914608"/>
          <w:sz w:val="24"/>
          <w:szCs w:val="24"/>
          <w:lang w:eastAsia="uk-UA"/>
        </w:rPr>
        <w:t xml:space="preserve"> 2019 році.</w:t>
      </w:r>
    </w:p>
    <w:p w14:paraId="4A7B999F"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У 2004 р. перший серед волинських письменників отримує Національну премію імені Тараса Шевченка за дві поетичні книги — </w:t>
      </w:r>
      <w:r w:rsidRPr="008B5B6D">
        <w:rPr>
          <w:rFonts w:ascii="Helvetica" w:eastAsia="Times New Roman" w:hAnsi="Helvetica" w:cs="Times New Roman"/>
          <w:b/>
          <w:bCs/>
          <w:color w:val="055757"/>
          <w:sz w:val="24"/>
          <w:szCs w:val="24"/>
          <w:lang w:eastAsia="uk-UA"/>
        </w:rPr>
        <w:t>«Сучок на костурі подорожнього» </w:t>
      </w:r>
      <w:r w:rsidRPr="008B5B6D">
        <w:rPr>
          <w:rFonts w:ascii="Helvetica" w:eastAsia="Times New Roman" w:hAnsi="Helvetica" w:cs="Times New Roman"/>
          <w:color w:val="055757"/>
          <w:sz w:val="24"/>
          <w:szCs w:val="24"/>
          <w:lang w:eastAsia="uk-UA"/>
        </w:rPr>
        <w:t>та </w:t>
      </w:r>
      <w:r w:rsidRPr="008B5B6D">
        <w:rPr>
          <w:rFonts w:ascii="Helvetica" w:eastAsia="Times New Roman" w:hAnsi="Helvetica" w:cs="Times New Roman"/>
          <w:b/>
          <w:bCs/>
          <w:color w:val="055757"/>
          <w:sz w:val="24"/>
          <w:szCs w:val="24"/>
          <w:lang w:eastAsia="uk-UA"/>
        </w:rPr>
        <w:t>«Навпроти течії трави».</w:t>
      </w:r>
    </w:p>
    <w:p w14:paraId="02C14BBF"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Також </w:t>
      </w:r>
      <w:proofErr w:type="spellStart"/>
      <w:r w:rsidRPr="008B5B6D">
        <w:rPr>
          <w:rFonts w:ascii="Helvetica" w:eastAsia="Times New Roman" w:hAnsi="Helvetica" w:cs="Times New Roman"/>
          <w:color w:val="055757"/>
          <w:sz w:val="24"/>
          <w:szCs w:val="24"/>
          <w:lang w:eastAsia="uk-UA"/>
        </w:rPr>
        <w:t>Слапчук</w:t>
      </w:r>
      <w:proofErr w:type="spellEnd"/>
      <w:r w:rsidRPr="008B5B6D">
        <w:rPr>
          <w:rFonts w:ascii="Helvetica" w:eastAsia="Times New Roman" w:hAnsi="Helvetica" w:cs="Times New Roman"/>
          <w:color w:val="055757"/>
          <w:sz w:val="24"/>
          <w:szCs w:val="24"/>
          <w:lang w:eastAsia="uk-UA"/>
        </w:rPr>
        <w:t xml:space="preserve"> пробує себе в літературній критиці: </w:t>
      </w:r>
      <w:r w:rsidRPr="008B5B6D">
        <w:rPr>
          <w:rFonts w:ascii="Helvetica" w:eastAsia="Times New Roman" w:hAnsi="Helvetica" w:cs="Times New Roman"/>
          <w:b/>
          <w:bCs/>
          <w:color w:val="055757"/>
          <w:sz w:val="24"/>
          <w:szCs w:val="24"/>
          <w:lang w:eastAsia="uk-UA"/>
        </w:rPr>
        <w:t>«Політ механічної зозулі над власним гніздом»</w:t>
      </w:r>
      <w:r w:rsidRPr="008B5B6D">
        <w:rPr>
          <w:rFonts w:ascii="Helvetica" w:eastAsia="Times New Roman" w:hAnsi="Helvetica" w:cs="Times New Roman"/>
          <w:color w:val="055757"/>
          <w:sz w:val="24"/>
          <w:szCs w:val="24"/>
          <w:lang w:eastAsia="uk-UA"/>
        </w:rPr>
        <w:t> (2001) та </w:t>
      </w:r>
      <w:r w:rsidRPr="008B5B6D">
        <w:rPr>
          <w:rFonts w:ascii="Helvetica" w:eastAsia="Times New Roman" w:hAnsi="Helvetica" w:cs="Times New Roman"/>
          <w:b/>
          <w:bCs/>
          <w:color w:val="055757"/>
          <w:sz w:val="24"/>
          <w:szCs w:val="24"/>
          <w:lang w:eastAsia="uk-UA"/>
        </w:rPr>
        <w:t>«В очікуванні на інквізитора» (</w:t>
      </w:r>
      <w:r w:rsidRPr="008B5B6D">
        <w:rPr>
          <w:rFonts w:ascii="Helvetica" w:eastAsia="Times New Roman" w:hAnsi="Helvetica" w:cs="Times New Roman"/>
          <w:color w:val="055757"/>
          <w:sz w:val="24"/>
          <w:szCs w:val="24"/>
          <w:lang w:eastAsia="uk-UA"/>
        </w:rPr>
        <w:t xml:space="preserve">2003), в яких розглядає творчість Є. Сверстюка, М. Жулинського, Й. </w:t>
      </w:r>
      <w:proofErr w:type="spellStart"/>
      <w:r w:rsidRPr="008B5B6D">
        <w:rPr>
          <w:rFonts w:ascii="Helvetica" w:eastAsia="Times New Roman" w:hAnsi="Helvetica" w:cs="Times New Roman"/>
          <w:color w:val="055757"/>
          <w:sz w:val="24"/>
          <w:szCs w:val="24"/>
          <w:lang w:eastAsia="uk-UA"/>
        </w:rPr>
        <w:t>Струцюка</w:t>
      </w:r>
      <w:proofErr w:type="spellEnd"/>
      <w:r w:rsidRPr="008B5B6D">
        <w:rPr>
          <w:rFonts w:ascii="Helvetica" w:eastAsia="Times New Roman" w:hAnsi="Helvetica" w:cs="Times New Roman"/>
          <w:color w:val="055757"/>
          <w:sz w:val="24"/>
          <w:szCs w:val="24"/>
          <w:lang w:eastAsia="uk-UA"/>
        </w:rPr>
        <w:t xml:space="preserve">, Г. Гусейнова, С. </w:t>
      </w:r>
      <w:proofErr w:type="spellStart"/>
      <w:r w:rsidRPr="008B5B6D">
        <w:rPr>
          <w:rFonts w:ascii="Helvetica" w:eastAsia="Times New Roman" w:hAnsi="Helvetica" w:cs="Times New Roman"/>
          <w:color w:val="055757"/>
          <w:sz w:val="24"/>
          <w:szCs w:val="24"/>
          <w:lang w:eastAsia="uk-UA"/>
        </w:rPr>
        <w:t>Процюка</w:t>
      </w:r>
      <w:proofErr w:type="spellEnd"/>
      <w:r w:rsidRPr="008B5B6D">
        <w:rPr>
          <w:rFonts w:ascii="Helvetica" w:eastAsia="Times New Roman" w:hAnsi="Helvetica" w:cs="Times New Roman"/>
          <w:color w:val="055757"/>
          <w:sz w:val="24"/>
          <w:szCs w:val="24"/>
          <w:lang w:eastAsia="uk-UA"/>
        </w:rPr>
        <w:t xml:space="preserve">, М. </w:t>
      </w:r>
      <w:proofErr w:type="spellStart"/>
      <w:r w:rsidRPr="008B5B6D">
        <w:rPr>
          <w:rFonts w:ascii="Helvetica" w:eastAsia="Times New Roman" w:hAnsi="Helvetica" w:cs="Times New Roman"/>
          <w:color w:val="055757"/>
          <w:sz w:val="24"/>
          <w:szCs w:val="24"/>
          <w:lang w:eastAsia="uk-UA"/>
        </w:rPr>
        <w:t>Матіос</w:t>
      </w:r>
      <w:proofErr w:type="spellEnd"/>
      <w:r w:rsidRPr="008B5B6D">
        <w:rPr>
          <w:rFonts w:ascii="Helvetica" w:eastAsia="Times New Roman" w:hAnsi="Helvetica" w:cs="Times New Roman"/>
          <w:color w:val="055757"/>
          <w:sz w:val="24"/>
          <w:szCs w:val="24"/>
          <w:lang w:eastAsia="uk-UA"/>
        </w:rPr>
        <w:t xml:space="preserve">, Л. </w:t>
      </w:r>
      <w:proofErr w:type="spellStart"/>
      <w:r w:rsidRPr="008B5B6D">
        <w:rPr>
          <w:rFonts w:ascii="Helvetica" w:eastAsia="Times New Roman" w:hAnsi="Helvetica" w:cs="Times New Roman"/>
          <w:color w:val="055757"/>
          <w:sz w:val="24"/>
          <w:szCs w:val="24"/>
          <w:lang w:eastAsia="uk-UA"/>
        </w:rPr>
        <w:t>Тарнашинської</w:t>
      </w:r>
      <w:proofErr w:type="spellEnd"/>
      <w:r w:rsidRPr="008B5B6D">
        <w:rPr>
          <w:rFonts w:ascii="Helvetica" w:eastAsia="Times New Roman" w:hAnsi="Helvetica" w:cs="Times New Roman"/>
          <w:color w:val="055757"/>
          <w:sz w:val="24"/>
          <w:szCs w:val="24"/>
          <w:lang w:eastAsia="uk-UA"/>
        </w:rPr>
        <w:t xml:space="preserve">, К. </w:t>
      </w:r>
      <w:proofErr w:type="spellStart"/>
      <w:r w:rsidRPr="008B5B6D">
        <w:rPr>
          <w:rFonts w:ascii="Helvetica" w:eastAsia="Times New Roman" w:hAnsi="Helvetica" w:cs="Times New Roman"/>
          <w:color w:val="055757"/>
          <w:sz w:val="24"/>
          <w:szCs w:val="24"/>
          <w:lang w:eastAsia="uk-UA"/>
        </w:rPr>
        <w:t>Москальця</w:t>
      </w:r>
      <w:proofErr w:type="spellEnd"/>
      <w:r w:rsidRPr="008B5B6D">
        <w:rPr>
          <w:rFonts w:ascii="Helvetica" w:eastAsia="Times New Roman" w:hAnsi="Helvetica" w:cs="Times New Roman"/>
          <w:color w:val="055757"/>
          <w:sz w:val="24"/>
          <w:szCs w:val="24"/>
          <w:lang w:eastAsia="uk-UA"/>
        </w:rPr>
        <w:t>, Ю. Ґудзя, В. Шкляра, В. Науменка, В. Лиса, В. Даниленка.</w:t>
      </w:r>
    </w:p>
    <w:p w14:paraId="4C838FD7"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У 2003 р. з’являється роман </w:t>
      </w:r>
      <w:r w:rsidRPr="008B5B6D">
        <w:rPr>
          <w:rFonts w:ascii="Helvetica" w:eastAsia="Times New Roman" w:hAnsi="Helvetica" w:cs="Times New Roman"/>
          <w:b/>
          <w:bCs/>
          <w:color w:val="055757"/>
          <w:sz w:val="24"/>
          <w:szCs w:val="24"/>
          <w:lang w:eastAsia="uk-UA"/>
        </w:rPr>
        <w:t>«Сліпий дощ»</w:t>
      </w:r>
      <w:r w:rsidRPr="008B5B6D">
        <w:rPr>
          <w:rFonts w:ascii="Helvetica" w:eastAsia="Times New Roman" w:hAnsi="Helvetica" w:cs="Times New Roman"/>
          <w:color w:val="055757"/>
          <w:sz w:val="24"/>
          <w:szCs w:val="24"/>
          <w:lang w:eastAsia="uk-UA"/>
        </w:rPr>
        <w:t> — перший у серії прозових книг, які впродовж наступних років виходять друком у видавництві «Факт» (романи </w:t>
      </w:r>
      <w:r w:rsidRPr="008B5B6D">
        <w:rPr>
          <w:rFonts w:ascii="Helvetica" w:eastAsia="Times New Roman" w:hAnsi="Helvetica" w:cs="Times New Roman"/>
          <w:b/>
          <w:bCs/>
          <w:color w:val="055757"/>
          <w:sz w:val="24"/>
          <w:szCs w:val="24"/>
          <w:lang w:eastAsia="uk-UA"/>
        </w:rPr>
        <w:t>«Дикі квіти»</w:t>
      </w:r>
      <w:r w:rsidRPr="008B5B6D">
        <w:rPr>
          <w:rFonts w:ascii="Helvetica" w:eastAsia="Times New Roman" w:hAnsi="Helvetica" w:cs="Times New Roman"/>
          <w:color w:val="055757"/>
          <w:sz w:val="24"/>
          <w:szCs w:val="24"/>
          <w:lang w:eastAsia="uk-UA"/>
        </w:rPr>
        <w:t> (2004), </w:t>
      </w:r>
      <w:r w:rsidRPr="008B5B6D">
        <w:rPr>
          <w:rFonts w:ascii="Helvetica" w:eastAsia="Times New Roman" w:hAnsi="Helvetica" w:cs="Times New Roman"/>
          <w:b/>
          <w:bCs/>
          <w:color w:val="055757"/>
          <w:sz w:val="24"/>
          <w:szCs w:val="24"/>
          <w:lang w:eastAsia="uk-UA"/>
        </w:rPr>
        <w:t>«Осінь за щокою» </w:t>
      </w:r>
      <w:r w:rsidRPr="008B5B6D">
        <w:rPr>
          <w:rFonts w:ascii="Helvetica" w:eastAsia="Times New Roman" w:hAnsi="Helvetica" w:cs="Times New Roman"/>
          <w:color w:val="055757"/>
          <w:sz w:val="24"/>
          <w:szCs w:val="24"/>
          <w:lang w:eastAsia="uk-UA"/>
        </w:rPr>
        <w:t>(2006), </w:t>
      </w:r>
      <w:r w:rsidRPr="008B5B6D">
        <w:rPr>
          <w:rFonts w:ascii="Helvetica" w:eastAsia="Times New Roman" w:hAnsi="Helvetica" w:cs="Times New Roman"/>
          <w:b/>
          <w:bCs/>
          <w:color w:val="055757"/>
          <w:sz w:val="24"/>
          <w:szCs w:val="24"/>
          <w:lang w:eastAsia="uk-UA"/>
        </w:rPr>
        <w:t>«Жінка зі снігу»</w:t>
      </w:r>
      <w:r w:rsidRPr="008B5B6D">
        <w:rPr>
          <w:rFonts w:ascii="Helvetica" w:eastAsia="Times New Roman" w:hAnsi="Helvetica" w:cs="Times New Roman"/>
          <w:color w:val="055757"/>
          <w:sz w:val="24"/>
          <w:szCs w:val="24"/>
          <w:lang w:eastAsia="uk-UA"/>
        </w:rPr>
        <w:t> (2008) та повісті </w:t>
      </w:r>
      <w:r w:rsidRPr="008B5B6D">
        <w:rPr>
          <w:rFonts w:ascii="Helvetica" w:eastAsia="Times New Roman" w:hAnsi="Helvetica" w:cs="Times New Roman"/>
          <w:b/>
          <w:bCs/>
          <w:color w:val="055757"/>
          <w:sz w:val="24"/>
          <w:szCs w:val="24"/>
          <w:lang w:eastAsia="uk-UA"/>
        </w:rPr>
        <w:t>«Клітка для неба»,</w:t>
      </w:r>
      <w:r w:rsidRPr="008B5B6D">
        <w:rPr>
          <w:rFonts w:ascii="Helvetica" w:eastAsia="Times New Roman" w:hAnsi="Helvetica" w:cs="Times New Roman"/>
          <w:color w:val="055757"/>
          <w:sz w:val="24"/>
          <w:szCs w:val="24"/>
          <w:lang w:eastAsia="uk-UA"/>
        </w:rPr>
        <w:t> </w:t>
      </w:r>
      <w:r w:rsidRPr="008B5B6D">
        <w:rPr>
          <w:rFonts w:ascii="Helvetica" w:eastAsia="Times New Roman" w:hAnsi="Helvetica" w:cs="Times New Roman"/>
          <w:b/>
          <w:bCs/>
          <w:color w:val="055757"/>
          <w:sz w:val="24"/>
          <w:szCs w:val="24"/>
          <w:lang w:eastAsia="uk-UA"/>
        </w:rPr>
        <w:t>«Кенгуру завбільшки з цвіркуна»</w:t>
      </w:r>
      <w:r w:rsidRPr="008B5B6D">
        <w:rPr>
          <w:rFonts w:ascii="Helvetica" w:eastAsia="Times New Roman" w:hAnsi="Helvetica" w:cs="Times New Roman"/>
          <w:color w:val="055757"/>
          <w:sz w:val="24"/>
          <w:szCs w:val="24"/>
          <w:lang w:eastAsia="uk-UA"/>
        </w:rPr>
        <w:t> (2006)</w:t>
      </w:r>
    </w:p>
    <w:p w14:paraId="6E320073"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У 2009-2014 рр. Василь Дмитрович очолює Волинське асоційоване товариство «Афганський синдром», активно займається громадською діяльністю, бере участь у військово-патріотичному вихованні молоді, впроваджує в життя ідеологію ветеранського руху.</w:t>
      </w:r>
    </w:p>
    <w:p w14:paraId="0F48285A" w14:textId="77777777" w:rsidR="008B5B6D" w:rsidRPr="008B5B6D" w:rsidRDefault="008B5B6D" w:rsidP="008B5B6D">
      <w:pPr>
        <w:shd w:val="clear" w:color="auto" w:fill="FFFFFF"/>
        <w:spacing w:after="36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З 2014 – голова ГО «Чумацький віз»</w:t>
      </w:r>
    </w:p>
    <w:p w14:paraId="5E40BFD0" w14:textId="77777777" w:rsidR="008B5B6D" w:rsidRPr="008B5B6D" w:rsidRDefault="008B5B6D" w:rsidP="008B5B6D">
      <w:pPr>
        <w:numPr>
          <w:ilvl w:val="0"/>
          <w:numId w:val="1"/>
        </w:numPr>
        <w:shd w:val="clear" w:color="auto" w:fill="FFFFFF"/>
        <w:spacing w:after="240" w:line="384" w:lineRule="atLeast"/>
        <w:ind w:right="240"/>
        <w:rPr>
          <w:rFonts w:ascii="Helvetica" w:eastAsia="Times New Roman" w:hAnsi="Helvetica" w:cs="Times New Roman"/>
          <w:color w:val="055757"/>
          <w:sz w:val="24"/>
          <w:szCs w:val="24"/>
          <w:lang w:eastAsia="uk-UA"/>
        </w:rPr>
      </w:pPr>
      <w:r w:rsidRPr="008B5B6D">
        <w:rPr>
          <w:rFonts w:ascii="Helvetica" w:eastAsia="Times New Roman" w:hAnsi="Helvetica" w:cs="Times New Roman"/>
          <w:noProof/>
          <w:color w:val="055757"/>
          <w:sz w:val="24"/>
          <w:szCs w:val="24"/>
          <w:lang w:eastAsia="uk-UA"/>
        </w:rPr>
        <w:lastRenderedPageBreak/>
        <w:drawing>
          <wp:inline distT="0" distB="0" distL="0" distR="0" wp14:anchorId="24D518FF" wp14:editId="1E2CB718">
            <wp:extent cx="9753600" cy="54229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5422900"/>
                    </a:xfrm>
                    <a:prstGeom prst="rect">
                      <a:avLst/>
                    </a:prstGeom>
                    <a:noFill/>
                    <a:ln>
                      <a:noFill/>
                    </a:ln>
                  </pic:spPr>
                </pic:pic>
              </a:graphicData>
            </a:graphic>
          </wp:inline>
        </w:drawing>
      </w:r>
    </w:p>
    <w:p w14:paraId="750B7476" w14:textId="77777777" w:rsidR="008B5B6D" w:rsidRPr="008B5B6D" w:rsidRDefault="008B5B6D" w:rsidP="008B5B6D">
      <w:pPr>
        <w:numPr>
          <w:ilvl w:val="0"/>
          <w:numId w:val="1"/>
        </w:numPr>
        <w:shd w:val="clear" w:color="auto" w:fill="FFFFFF"/>
        <w:spacing w:after="240" w:line="384" w:lineRule="atLeast"/>
        <w:ind w:right="240"/>
        <w:rPr>
          <w:rFonts w:ascii="Helvetica" w:eastAsia="Times New Roman" w:hAnsi="Helvetica" w:cs="Times New Roman"/>
          <w:color w:val="055757"/>
          <w:sz w:val="24"/>
          <w:szCs w:val="24"/>
          <w:lang w:eastAsia="uk-UA"/>
        </w:rPr>
      </w:pPr>
      <w:r w:rsidRPr="008B5B6D">
        <w:rPr>
          <w:rFonts w:ascii="Helvetica" w:eastAsia="Times New Roman" w:hAnsi="Helvetica" w:cs="Times New Roman"/>
          <w:noProof/>
          <w:color w:val="055757"/>
          <w:sz w:val="24"/>
          <w:szCs w:val="24"/>
          <w:lang w:eastAsia="uk-UA"/>
        </w:rPr>
        <w:lastRenderedPageBreak/>
        <w:drawing>
          <wp:inline distT="0" distB="0" distL="0" distR="0" wp14:anchorId="3478DFFF" wp14:editId="1C361008">
            <wp:extent cx="9753600" cy="4876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4876800"/>
                    </a:xfrm>
                    <a:prstGeom prst="rect">
                      <a:avLst/>
                    </a:prstGeom>
                    <a:noFill/>
                    <a:ln>
                      <a:noFill/>
                    </a:ln>
                  </pic:spPr>
                </pic:pic>
              </a:graphicData>
            </a:graphic>
          </wp:inline>
        </w:drawing>
      </w:r>
    </w:p>
    <w:p w14:paraId="537FD444" w14:textId="77777777" w:rsidR="008B5B6D" w:rsidRPr="008B5B6D" w:rsidRDefault="008B5B6D" w:rsidP="008B5B6D">
      <w:pPr>
        <w:numPr>
          <w:ilvl w:val="0"/>
          <w:numId w:val="1"/>
        </w:numPr>
        <w:shd w:val="clear" w:color="auto" w:fill="FFFFFF"/>
        <w:spacing w:after="240"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noProof/>
          <w:color w:val="055757"/>
          <w:sz w:val="24"/>
          <w:szCs w:val="24"/>
          <w:lang w:eastAsia="uk-UA"/>
        </w:rPr>
        <w:lastRenderedPageBreak/>
        <w:drawing>
          <wp:inline distT="0" distB="0" distL="0" distR="0" wp14:anchorId="6111C6F0" wp14:editId="0209E2B2">
            <wp:extent cx="9753600" cy="53657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5365750"/>
                    </a:xfrm>
                    <a:prstGeom prst="rect">
                      <a:avLst/>
                    </a:prstGeom>
                    <a:noFill/>
                    <a:ln>
                      <a:noFill/>
                    </a:ln>
                  </pic:spPr>
                </pic:pic>
              </a:graphicData>
            </a:graphic>
          </wp:inline>
        </w:drawing>
      </w:r>
    </w:p>
    <w:p w14:paraId="69FF2937" w14:textId="77777777" w:rsidR="008B5B6D" w:rsidRPr="008B5B6D" w:rsidRDefault="008B5B6D" w:rsidP="008B5B6D">
      <w:pPr>
        <w:shd w:val="clear" w:color="auto" w:fill="FFFFFF"/>
        <w:spacing w:before="300" w:after="300" w:line="240" w:lineRule="auto"/>
        <w:jc w:val="center"/>
        <w:outlineLvl w:val="5"/>
        <w:rPr>
          <w:rFonts w:ascii="Noto Sans" w:eastAsia="Times New Roman" w:hAnsi="Noto Sans" w:cs="Noto Sans"/>
          <w:b/>
          <w:bCs/>
          <w:color w:val="000000"/>
          <w:sz w:val="21"/>
          <w:szCs w:val="21"/>
          <w:lang w:eastAsia="uk-UA"/>
        </w:rPr>
      </w:pPr>
      <w:r w:rsidRPr="008B5B6D">
        <w:rPr>
          <w:rFonts w:ascii="Noto Sans" w:eastAsia="Times New Roman" w:hAnsi="Noto Sans" w:cs="Noto Sans"/>
          <w:b/>
          <w:bCs/>
          <w:color w:val="000000"/>
          <w:sz w:val="21"/>
          <w:szCs w:val="21"/>
          <w:lang w:eastAsia="uk-UA"/>
        </w:rPr>
        <w:t>Твори</w:t>
      </w:r>
    </w:p>
    <w:p w14:paraId="7CDD0E20"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color w:val="055757"/>
          <w:sz w:val="24"/>
          <w:szCs w:val="24"/>
          <w:lang w:eastAsia="uk-UA"/>
        </w:rPr>
        <w:t>Книги поезій</w:t>
      </w:r>
    </w:p>
    <w:p w14:paraId="4773D816"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«Як довго ця війна тривала» (Луцьк: </w:t>
      </w:r>
      <w:proofErr w:type="spellStart"/>
      <w:r w:rsidRPr="008B5B6D">
        <w:rPr>
          <w:rFonts w:ascii="Helvetica" w:eastAsia="Times New Roman" w:hAnsi="Helvetica" w:cs="Times New Roman"/>
          <w:color w:val="055757"/>
          <w:sz w:val="24"/>
          <w:szCs w:val="24"/>
          <w:lang w:eastAsia="uk-UA"/>
        </w:rPr>
        <w:t>Видавничо</w:t>
      </w:r>
      <w:proofErr w:type="spellEnd"/>
      <w:r w:rsidRPr="008B5B6D">
        <w:rPr>
          <w:rFonts w:ascii="Helvetica" w:eastAsia="Times New Roman" w:hAnsi="Helvetica" w:cs="Times New Roman"/>
          <w:color w:val="055757"/>
          <w:sz w:val="24"/>
          <w:szCs w:val="24"/>
          <w:lang w:eastAsia="uk-UA"/>
        </w:rPr>
        <w:t>-редакційний відділ Волинського обласного управління по пресі, 1991)</w:t>
      </w:r>
    </w:p>
    <w:p w14:paraId="4235A493"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«Німа зозуля» (Дрогобич: Видавнича фірма «Відродження», 1994)</w:t>
      </w:r>
    </w:p>
    <w:p w14:paraId="1EF77A6A"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«Мовчання адресоване мені» (Дрогобич: Видавнича фірма «Відродження», 1996)</w:t>
      </w:r>
    </w:p>
    <w:p w14:paraId="171FF446"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w:t>
      </w:r>
      <w:proofErr w:type="spellStart"/>
      <w:r w:rsidRPr="008B5B6D">
        <w:rPr>
          <w:rFonts w:ascii="Helvetica" w:eastAsia="Times New Roman" w:hAnsi="Helvetica" w:cs="Times New Roman"/>
          <w:color w:val="055757"/>
          <w:sz w:val="24"/>
          <w:szCs w:val="24"/>
          <w:lang w:eastAsia="uk-UA"/>
        </w:rPr>
        <w:t>Трикнижжя</w:t>
      </w:r>
      <w:proofErr w:type="spellEnd"/>
      <w:r w:rsidRPr="008B5B6D">
        <w:rPr>
          <w:rFonts w:ascii="Helvetica" w:eastAsia="Times New Roman" w:hAnsi="Helvetica" w:cs="Times New Roman"/>
          <w:color w:val="055757"/>
          <w:sz w:val="24"/>
          <w:szCs w:val="24"/>
          <w:lang w:eastAsia="uk-UA"/>
        </w:rPr>
        <w:t xml:space="preserve"> </w:t>
      </w:r>
      <w:proofErr w:type="spellStart"/>
      <w:r w:rsidRPr="008B5B6D">
        <w:rPr>
          <w:rFonts w:ascii="Helvetica" w:eastAsia="Times New Roman" w:hAnsi="Helvetica" w:cs="Times New Roman"/>
          <w:color w:val="055757"/>
          <w:sz w:val="24"/>
          <w:szCs w:val="24"/>
          <w:lang w:eastAsia="uk-UA"/>
        </w:rPr>
        <w:t>Явіна</w:t>
      </w:r>
      <w:proofErr w:type="spellEnd"/>
      <w:r w:rsidRPr="008B5B6D">
        <w:rPr>
          <w:rFonts w:ascii="Helvetica" w:eastAsia="Times New Roman" w:hAnsi="Helvetica" w:cs="Times New Roman"/>
          <w:color w:val="055757"/>
          <w:sz w:val="24"/>
          <w:szCs w:val="24"/>
          <w:lang w:eastAsia="uk-UA"/>
        </w:rPr>
        <w:t>» (Луцьк: Волинське обласне редакційно-видавниче підприємство «</w:t>
      </w:r>
      <w:proofErr w:type="spellStart"/>
      <w:r w:rsidRPr="008B5B6D">
        <w:rPr>
          <w:rFonts w:ascii="Helvetica" w:eastAsia="Times New Roman" w:hAnsi="Helvetica" w:cs="Times New Roman"/>
          <w:color w:val="055757"/>
          <w:sz w:val="24"/>
          <w:szCs w:val="24"/>
          <w:lang w:eastAsia="uk-UA"/>
        </w:rPr>
        <w:t>Надстир’я</w:t>
      </w:r>
      <w:proofErr w:type="spellEnd"/>
      <w:r w:rsidRPr="008B5B6D">
        <w:rPr>
          <w:rFonts w:ascii="Helvetica" w:eastAsia="Times New Roman" w:hAnsi="Helvetica" w:cs="Times New Roman"/>
          <w:color w:val="055757"/>
          <w:sz w:val="24"/>
          <w:szCs w:val="24"/>
          <w:lang w:eastAsia="uk-UA"/>
        </w:rPr>
        <w:t>», 1996]</w:t>
      </w:r>
    </w:p>
    <w:p w14:paraId="3FEAEB02"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«Укол годинниковою стрілкою» (Луцьк: Ініціал, 1998)</w:t>
      </w:r>
    </w:p>
    <w:p w14:paraId="324693CE"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«Крапка зсередини» (Львів: Престиж </w:t>
      </w:r>
      <w:proofErr w:type="spellStart"/>
      <w:r w:rsidRPr="008B5B6D">
        <w:rPr>
          <w:rFonts w:ascii="Helvetica" w:eastAsia="Times New Roman" w:hAnsi="Helvetica" w:cs="Times New Roman"/>
          <w:color w:val="055757"/>
          <w:sz w:val="24"/>
          <w:szCs w:val="24"/>
          <w:lang w:eastAsia="uk-UA"/>
        </w:rPr>
        <w:t>Інформ</w:t>
      </w:r>
      <w:proofErr w:type="spellEnd"/>
      <w:r w:rsidRPr="008B5B6D">
        <w:rPr>
          <w:rFonts w:ascii="Helvetica" w:eastAsia="Times New Roman" w:hAnsi="Helvetica" w:cs="Times New Roman"/>
          <w:color w:val="055757"/>
          <w:sz w:val="24"/>
          <w:szCs w:val="24"/>
          <w:lang w:eastAsia="uk-UA"/>
        </w:rPr>
        <w:t>, 2000)</w:t>
      </w:r>
    </w:p>
    <w:p w14:paraId="58A104C6"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«Навпроти течії трави» (Луцьк: </w:t>
      </w:r>
      <w:proofErr w:type="spellStart"/>
      <w:r w:rsidRPr="008B5B6D">
        <w:rPr>
          <w:rFonts w:ascii="Helvetica" w:eastAsia="Times New Roman" w:hAnsi="Helvetica" w:cs="Times New Roman"/>
          <w:color w:val="055757"/>
          <w:sz w:val="24"/>
          <w:szCs w:val="24"/>
          <w:lang w:eastAsia="uk-UA"/>
        </w:rPr>
        <w:t>Надстир’я</w:t>
      </w:r>
      <w:proofErr w:type="spellEnd"/>
      <w:r w:rsidRPr="008B5B6D">
        <w:rPr>
          <w:rFonts w:ascii="Helvetica" w:eastAsia="Times New Roman" w:hAnsi="Helvetica" w:cs="Times New Roman"/>
          <w:color w:val="055757"/>
          <w:sz w:val="24"/>
          <w:szCs w:val="24"/>
          <w:lang w:eastAsia="uk-UA"/>
        </w:rPr>
        <w:t>, 2001)</w:t>
      </w:r>
    </w:p>
    <w:p w14:paraId="34410FF3"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«Сучок на костурі подорожнього» (Луцьк: Видавництво «Волинська обласна друкарня», 2002)</w:t>
      </w:r>
    </w:p>
    <w:p w14:paraId="3F0DA5F5"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lastRenderedPageBreak/>
        <w:t>«Птах з обпаленим крилом» (Луцьк: Видавництво «Волинська обласна друкарня», 2002)</w:t>
      </w:r>
    </w:p>
    <w:p w14:paraId="09A48931"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«Солом’яна стріха Вітчизни» (Луцьк: Видавництво «Волинська обласна друкарня», 2003; 2004)</w:t>
      </w:r>
    </w:p>
    <w:p w14:paraId="082FC078"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«Так!..» (Луцьк: Твердиня, 2005)</w:t>
      </w:r>
    </w:p>
    <w:p w14:paraId="2AF780C1"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«Дванадцять ню» (Луцьк: Твердиня, 2005)</w:t>
      </w:r>
    </w:p>
    <w:p w14:paraId="741338B0"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«Новенький </w:t>
      </w:r>
      <w:proofErr w:type="spellStart"/>
      <w:r w:rsidRPr="008B5B6D">
        <w:rPr>
          <w:rFonts w:ascii="Helvetica" w:eastAsia="Times New Roman" w:hAnsi="Helvetica" w:cs="Times New Roman"/>
          <w:color w:val="055757"/>
          <w:sz w:val="24"/>
          <w:szCs w:val="24"/>
          <w:lang w:eastAsia="uk-UA"/>
        </w:rPr>
        <w:t>ровер</w:t>
      </w:r>
      <w:proofErr w:type="spellEnd"/>
      <w:r w:rsidRPr="008B5B6D">
        <w:rPr>
          <w:rFonts w:ascii="Helvetica" w:eastAsia="Times New Roman" w:hAnsi="Helvetica" w:cs="Times New Roman"/>
          <w:color w:val="055757"/>
          <w:sz w:val="24"/>
          <w:szCs w:val="24"/>
          <w:lang w:eastAsia="uk-UA"/>
        </w:rPr>
        <w:t xml:space="preserve"> старенького пенсне» (Луцьк: Твердиня, 2007)</w:t>
      </w:r>
    </w:p>
    <w:p w14:paraId="2072AA35"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«Золоті куполи» (Луцьк: Видавництво «Волинська обласна друкарня», 2008)</w:t>
      </w:r>
    </w:p>
    <w:p w14:paraId="69F866E1"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«Вибране» (Луцьк: Твердиня, 2011)</w:t>
      </w:r>
    </w:p>
    <w:p w14:paraId="798FA558" w14:textId="77777777" w:rsidR="008B5B6D" w:rsidRPr="008B5B6D" w:rsidRDefault="008B5B6D" w:rsidP="008B5B6D">
      <w:pPr>
        <w:numPr>
          <w:ilvl w:val="0"/>
          <w:numId w:val="2"/>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«Вибрані поезії» (Київ: Ярославів Вал, 2012) «Вулик Батьківщини» (Луцьк: Вежа-Друк, 2019)</w:t>
      </w:r>
    </w:p>
    <w:p w14:paraId="16C7187B"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color w:val="055757"/>
          <w:sz w:val="24"/>
          <w:szCs w:val="24"/>
          <w:lang w:eastAsia="uk-UA"/>
        </w:rPr>
        <w:t xml:space="preserve">Книги </w:t>
      </w:r>
      <w:proofErr w:type="spellStart"/>
      <w:r w:rsidRPr="008B5B6D">
        <w:rPr>
          <w:rFonts w:ascii="Helvetica" w:eastAsia="Times New Roman" w:hAnsi="Helvetica" w:cs="Times New Roman"/>
          <w:b/>
          <w:bCs/>
          <w:color w:val="055757"/>
          <w:sz w:val="24"/>
          <w:szCs w:val="24"/>
          <w:lang w:eastAsia="uk-UA"/>
        </w:rPr>
        <w:t>есеїв</w:t>
      </w:r>
      <w:proofErr w:type="spellEnd"/>
    </w:p>
    <w:p w14:paraId="6F02F5BB" w14:textId="77777777" w:rsidR="008B5B6D" w:rsidRPr="008B5B6D" w:rsidRDefault="008B5B6D" w:rsidP="008B5B6D">
      <w:pPr>
        <w:numPr>
          <w:ilvl w:val="0"/>
          <w:numId w:val="3"/>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«Між шляхом воїна і Дао» (Луцьк: Терен, 2011)</w:t>
      </w:r>
    </w:p>
    <w:p w14:paraId="5F99F8F9" w14:textId="77777777" w:rsidR="008B5B6D" w:rsidRPr="008B5B6D" w:rsidRDefault="008B5B6D" w:rsidP="008B5B6D">
      <w:pPr>
        <w:numPr>
          <w:ilvl w:val="0"/>
          <w:numId w:val="3"/>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«Чумацький Шлях і його обочини» (Житомир: Видавець О.О. </w:t>
      </w:r>
      <w:proofErr w:type="spellStart"/>
      <w:r w:rsidRPr="008B5B6D">
        <w:rPr>
          <w:rFonts w:ascii="Helvetica" w:eastAsia="Times New Roman" w:hAnsi="Helvetica" w:cs="Times New Roman"/>
          <w:color w:val="055757"/>
          <w:sz w:val="24"/>
          <w:szCs w:val="24"/>
          <w:lang w:eastAsia="uk-UA"/>
        </w:rPr>
        <w:t>Євенок</w:t>
      </w:r>
      <w:proofErr w:type="spellEnd"/>
      <w:r w:rsidRPr="008B5B6D">
        <w:rPr>
          <w:rFonts w:ascii="Helvetica" w:eastAsia="Times New Roman" w:hAnsi="Helvetica" w:cs="Times New Roman"/>
          <w:color w:val="055757"/>
          <w:sz w:val="24"/>
          <w:szCs w:val="24"/>
          <w:lang w:eastAsia="uk-UA"/>
        </w:rPr>
        <w:t>, 2016)</w:t>
      </w:r>
    </w:p>
    <w:p w14:paraId="30F153FB" w14:textId="77777777" w:rsidR="008B5B6D" w:rsidRPr="008B5B6D" w:rsidRDefault="008B5B6D" w:rsidP="008B5B6D">
      <w:pPr>
        <w:numPr>
          <w:ilvl w:val="0"/>
          <w:numId w:val="3"/>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«Чистий четвер» (</w:t>
      </w:r>
      <w:proofErr w:type="spellStart"/>
      <w:r w:rsidRPr="008B5B6D">
        <w:rPr>
          <w:rFonts w:ascii="Helvetica" w:eastAsia="Times New Roman" w:hAnsi="Helvetica" w:cs="Times New Roman"/>
          <w:color w:val="055757"/>
          <w:sz w:val="24"/>
          <w:szCs w:val="24"/>
          <w:lang w:eastAsia="uk-UA"/>
        </w:rPr>
        <w:t>Брустури</w:t>
      </w:r>
      <w:proofErr w:type="spellEnd"/>
      <w:r w:rsidRPr="008B5B6D">
        <w:rPr>
          <w:rFonts w:ascii="Helvetica" w:eastAsia="Times New Roman" w:hAnsi="Helvetica" w:cs="Times New Roman"/>
          <w:color w:val="055757"/>
          <w:sz w:val="24"/>
          <w:szCs w:val="24"/>
          <w:lang w:eastAsia="uk-UA"/>
        </w:rPr>
        <w:t>: дискурсу, 2016)</w:t>
      </w:r>
    </w:p>
    <w:p w14:paraId="352F90C3"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color w:val="055757"/>
          <w:sz w:val="24"/>
          <w:szCs w:val="24"/>
          <w:lang w:eastAsia="uk-UA"/>
        </w:rPr>
        <w:t>Книги прози</w:t>
      </w:r>
    </w:p>
    <w:p w14:paraId="7CD154BD"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«Сліпий дощ» (К.: Факт, 2003)</w:t>
      </w:r>
    </w:p>
    <w:p w14:paraId="05ACD6F1"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«Дикі квіти» (К.: Факт, 2004)</w:t>
      </w:r>
    </w:p>
    <w:p w14:paraId="52BE8DD4"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«Осінь за щокою» (К.: Факт, 2006)</w:t>
      </w:r>
    </w:p>
    <w:p w14:paraId="7353D348"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«Клітка для неба» (К.: Факт, 2006)</w:t>
      </w:r>
    </w:p>
    <w:p w14:paraId="71DD661E"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«Жінка зі снігу» (К.: Факт, 2008)</w:t>
      </w:r>
    </w:p>
    <w:p w14:paraId="55A37B91"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«Книга забуття» (К.: Ярославів Вал, 2013)</w:t>
      </w:r>
    </w:p>
    <w:p w14:paraId="7BC84E73"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«Та сама курява дороги (К.: Український пріоритет, 2015)</w:t>
      </w:r>
    </w:p>
    <w:p w14:paraId="4E769DBE"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«Поміж світів і сяяння світил» (К.: Український пріоритет, 2016)</w:t>
      </w:r>
    </w:p>
    <w:p w14:paraId="378E678D"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«Кохання, Дао і марципани» (К.: Український пріоритет, 2018)</w:t>
      </w:r>
    </w:p>
    <w:p w14:paraId="6D276AC8" w14:textId="77777777" w:rsidR="008B5B6D" w:rsidRPr="008B5B6D" w:rsidRDefault="008B5B6D" w:rsidP="008B5B6D">
      <w:pPr>
        <w:numPr>
          <w:ilvl w:val="0"/>
          <w:numId w:val="4"/>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«Роман &amp; Роман» (</w:t>
      </w:r>
      <w:proofErr w:type="spellStart"/>
      <w:r w:rsidRPr="008B5B6D">
        <w:rPr>
          <w:rFonts w:ascii="Helvetica" w:eastAsia="Times New Roman" w:hAnsi="Helvetica" w:cs="Times New Roman"/>
          <w:color w:val="055757"/>
          <w:sz w:val="24"/>
          <w:szCs w:val="24"/>
          <w:lang w:eastAsia="uk-UA"/>
        </w:rPr>
        <w:t>К.:Рідна</w:t>
      </w:r>
      <w:proofErr w:type="spellEnd"/>
      <w:r w:rsidRPr="008B5B6D">
        <w:rPr>
          <w:rFonts w:ascii="Helvetica" w:eastAsia="Times New Roman" w:hAnsi="Helvetica" w:cs="Times New Roman"/>
          <w:color w:val="055757"/>
          <w:sz w:val="24"/>
          <w:szCs w:val="24"/>
          <w:lang w:eastAsia="uk-UA"/>
        </w:rPr>
        <w:t xml:space="preserve"> мова, 2019)</w:t>
      </w:r>
    </w:p>
    <w:p w14:paraId="1C385D57"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w:t>
      </w:r>
      <w:r w:rsidRPr="008B5B6D">
        <w:rPr>
          <w:rFonts w:ascii="Helvetica" w:eastAsia="Times New Roman" w:hAnsi="Helvetica" w:cs="Times New Roman"/>
          <w:b/>
          <w:bCs/>
          <w:color w:val="055757"/>
          <w:sz w:val="24"/>
          <w:szCs w:val="24"/>
          <w:lang w:eastAsia="uk-UA"/>
        </w:rPr>
        <w:t>Книги критики</w:t>
      </w:r>
    </w:p>
    <w:p w14:paraId="39618EA0" w14:textId="77777777" w:rsidR="008B5B6D" w:rsidRPr="008B5B6D" w:rsidRDefault="008B5B6D" w:rsidP="008B5B6D">
      <w:pPr>
        <w:numPr>
          <w:ilvl w:val="0"/>
          <w:numId w:val="5"/>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«Політ механічної зозулі над власним гніздом» (Луцьк: Видавництво «Волинська обласна друкарня», 2001)</w:t>
      </w:r>
    </w:p>
    <w:p w14:paraId="6EA9568E" w14:textId="77777777" w:rsidR="008B5B6D" w:rsidRPr="008B5B6D" w:rsidRDefault="008B5B6D" w:rsidP="008B5B6D">
      <w:pPr>
        <w:numPr>
          <w:ilvl w:val="0"/>
          <w:numId w:val="5"/>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«В очікуванні на інквізитора» (Луцьк: Видавництво «Волинська обласна друкарня», 2003)</w:t>
      </w:r>
    </w:p>
    <w:p w14:paraId="716A7BE5" w14:textId="77777777" w:rsidR="008B5B6D" w:rsidRPr="008B5B6D" w:rsidRDefault="008B5B6D" w:rsidP="008B5B6D">
      <w:pPr>
        <w:numPr>
          <w:ilvl w:val="0"/>
          <w:numId w:val="5"/>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w:t>
      </w:r>
      <w:proofErr w:type="spellStart"/>
      <w:r w:rsidRPr="008B5B6D">
        <w:rPr>
          <w:rFonts w:ascii="Helvetica" w:eastAsia="Times New Roman" w:hAnsi="Helvetica" w:cs="Times New Roman"/>
          <w:color w:val="055757"/>
          <w:sz w:val="24"/>
          <w:szCs w:val="24"/>
          <w:lang w:eastAsia="uk-UA"/>
        </w:rPr>
        <w:t>Бронепотяг</w:t>
      </w:r>
      <w:proofErr w:type="spellEnd"/>
      <w:r w:rsidRPr="008B5B6D">
        <w:rPr>
          <w:rFonts w:ascii="Helvetica" w:eastAsia="Times New Roman" w:hAnsi="Helvetica" w:cs="Times New Roman"/>
          <w:color w:val="055757"/>
          <w:sz w:val="24"/>
          <w:szCs w:val="24"/>
          <w:lang w:eastAsia="uk-UA"/>
        </w:rPr>
        <w:t xml:space="preserve"> сучасного </w:t>
      </w:r>
      <w:proofErr w:type="spellStart"/>
      <w:r w:rsidRPr="008B5B6D">
        <w:rPr>
          <w:rFonts w:ascii="Helvetica" w:eastAsia="Times New Roman" w:hAnsi="Helvetica" w:cs="Times New Roman"/>
          <w:color w:val="055757"/>
          <w:sz w:val="24"/>
          <w:szCs w:val="24"/>
          <w:lang w:eastAsia="uk-UA"/>
        </w:rPr>
        <w:t>літпроцесу</w:t>
      </w:r>
      <w:proofErr w:type="spellEnd"/>
      <w:r w:rsidRPr="008B5B6D">
        <w:rPr>
          <w:rFonts w:ascii="Helvetica" w:eastAsia="Times New Roman" w:hAnsi="Helvetica" w:cs="Times New Roman"/>
          <w:color w:val="055757"/>
          <w:sz w:val="24"/>
          <w:szCs w:val="24"/>
          <w:lang w:eastAsia="uk-UA"/>
        </w:rPr>
        <w:t>» (Луцьк: Вежа-Друк, 2016)</w:t>
      </w:r>
    </w:p>
    <w:p w14:paraId="1D1FF934" w14:textId="77777777" w:rsidR="008B5B6D" w:rsidRPr="008B5B6D" w:rsidRDefault="008B5B6D" w:rsidP="008B5B6D">
      <w:pPr>
        <w:shd w:val="clear" w:color="auto" w:fill="FFFFFF"/>
        <w:spacing w:after="36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b/>
          <w:bCs/>
          <w:color w:val="055757"/>
          <w:sz w:val="24"/>
          <w:szCs w:val="24"/>
          <w:lang w:eastAsia="uk-UA"/>
        </w:rPr>
        <w:t>Книги поезії й прози для дітей</w:t>
      </w:r>
    </w:p>
    <w:p w14:paraId="6EA800DA"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lastRenderedPageBreak/>
        <w:t>«Гарний настрій» (К.: Веселка, 1991)</w:t>
      </w:r>
    </w:p>
    <w:p w14:paraId="3E35978B"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«Йшов їжак бережком» (Дубно: Незабудка, 1992)</w:t>
      </w:r>
    </w:p>
    <w:p w14:paraId="29037C26"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«Зелений ведмедик» (Львів: Каменяр, 1993)</w:t>
      </w:r>
    </w:p>
    <w:p w14:paraId="05BE90AE"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«Миколаєва ніч» (Луцьк: Твердиня, 2004)</w:t>
      </w:r>
    </w:p>
    <w:p w14:paraId="7AC112A3"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«Окраєць хліба» (Луцьк: Твердиня, 2005)</w:t>
      </w:r>
    </w:p>
    <w:p w14:paraId="5BF4F697" w14:textId="77777777" w:rsidR="008B5B6D" w:rsidRPr="008B5B6D" w:rsidRDefault="008B5B6D" w:rsidP="008B5B6D">
      <w:pPr>
        <w:numPr>
          <w:ilvl w:val="0"/>
          <w:numId w:val="6"/>
        </w:numPr>
        <w:shd w:val="clear" w:color="auto" w:fill="FFFFFF"/>
        <w:spacing w:before="100" w:beforeAutospacing="1" w:after="100" w:afterAutospacing="1" w:line="384" w:lineRule="atLeast"/>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«Риба під парасолем» (К.: Ярославів Вал, 2005) «Бджолиний Бог і </w:t>
      </w:r>
      <w:proofErr w:type="spellStart"/>
      <w:r w:rsidRPr="008B5B6D">
        <w:rPr>
          <w:rFonts w:ascii="Helvetica" w:eastAsia="Times New Roman" w:hAnsi="Helvetica" w:cs="Times New Roman"/>
          <w:color w:val="055757"/>
          <w:sz w:val="24"/>
          <w:szCs w:val="24"/>
          <w:lang w:eastAsia="uk-UA"/>
        </w:rPr>
        <w:t>бджоленятко</w:t>
      </w:r>
      <w:proofErr w:type="spellEnd"/>
      <w:r w:rsidRPr="008B5B6D">
        <w:rPr>
          <w:rFonts w:ascii="Helvetica" w:eastAsia="Times New Roman" w:hAnsi="Helvetica" w:cs="Times New Roman"/>
          <w:color w:val="055757"/>
          <w:sz w:val="24"/>
          <w:szCs w:val="24"/>
          <w:lang w:eastAsia="uk-UA"/>
        </w:rPr>
        <w:t>» (Луцьк: Видавництво «Волинська обласна друкарня», 2009)</w:t>
      </w:r>
    </w:p>
    <w:p w14:paraId="5FA4F6F7" w14:textId="77777777" w:rsidR="008B5B6D" w:rsidRPr="008B5B6D" w:rsidRDefault="008B5B6D" w:rsidP="008B5B6D">
      <w:pPr>
        <w:shd w:val="clear" w:color="auto" w:fill="FFFFFF"/>
        <w:spacing w:after="0" w:line="384" w:lineRule="atLeast"/>
        <w:jc w:val="center"/>
        <w:rPr>
          <w:rFonts w:ascii="Helvetica" w:eastAsia="Times New Roman" w:hAnsi="Helvetica" w:cs="Times New Roman"/>
          <w:color w:val="055757"/>
          <w:sz w:val="24"/>
          <w:szCs w:val="24"/>
          <w:lang w:eastAsia="uk-UA"/>
        </w:rPr>
      </w:pPr>
      <w:r w:rsidRPr="008B5B6D">
        <w:rPr>
          <w:rFonts w:ascii="Helvetica" w:eastAsia="Times New Roman" w:hAnsi="Helvetica" w:cs="Times New Roman"/>
          <w:color w:val="055757"/>
          <w:sz w:val="24"/>
          <w:szCs w:val="24"/>
          <w:lang w:eastAsia="uk-UA"/>
        </w:rPr>
        <w:t xml:space="preserve">Ознайомитися з творчістю Василя </w:t>
      </w:r>
      <w:proofErr w:type="spellStart"/>
      <w:r w:rsidRPr="008B5B6D">
        <w:rPr>
          <w:rFonts w:ascii="Helvetica" w:eastAsia="Times New Roman" w:hAnsi="Helvetica" w:cs="Times New Roman"/>
          <w:color w:val="055757"/>
          <w:sz w:val="24"/>
          <w:szCs w:val="24"/>
          <w:lang w:eastAsia="uk-UA"/>
        </w:rPr>
        <w:t>Слапчука</w:t>
      </w:r>
      <w:proofErr w:type="spellEnd"/>
      <w:r w:rsidRPr="008B5B6D">
        <w:rPr>
          <w:rFonts w:ascii="Helvetica" w:eastAsia="Times New Roman" w:hAnsi="Helvetica" w:cs="Times New Roman"/>
          <w:color w:val="055757"/>
          <w:sz w:val="24"/>
          <w:szCs w:val="24"/>
          <w:lang w:eastAsia="uk-UA"/>
        </w:rPr>
        <w:t xml:space="preserve"> можна у читальному залі гуманітарної літератури (5 поверх) на виставці </w:t>
      </w:r>
      <w:r w:rsidRPr="008B5B6D">
        <w:rPr>
          <w:rFonts w:ascii="Helvetica" w:eastAsia="Times New Roman" w:hAnsi="Helvetica" w:cs="Times New Roman"/>
          <w:b/>
          <w:bCs/>
          <w:color w:val="055757"/>
          <w:sz w:val="24"/>
          <w:szCs w:val="24"/>
          <w:lang w:eastAsia="uk-UA"/>
        </w:rPr>
        <w:t xml:space="preserve">«Гармонія душі і слова Василя </w:t>
      </w:r>
      <w:proofErr w:type="spellStart"/>
      <w:r w:rsidRPr="008B5B6D">
        <w:rPr>
          <w:rFonts w:ascii="Helvetica" w:eastAsia="Times New Roman" w:hAnsi="Helvetica" w:cs="Times New Roman"/>
          <w:b/>
          <w:bCs/>
          <w:color w:val="055757"/>
          <w:sz w:val="24"/>
          <w:szCs w:val="24"/>
          <w:lang w:eastAsia="uk-UA"/>
        </w:rPr>
        <w:t>Слапчука</w:t>
      </w:r>
      <w:proofErr w:type="spellEnd"/>
      <w:r w:rsidRPr="008B5B6D">
        <w:rPr>
          <w:rFonts w:ascii="Helvetica" w:eastAsia="Times New Roman" w:hAnsi="Helvetica" w:cs="Times New Roman"/>
          <w:b/>
          <w:bCs/>
          <w:color w:val="055757"/>
          <w:sz w:val="24"/>
          <w:szCs w:val="24"/>
          <w:lang w:eastAsia="uk-UA"/>
        </w:rPr>
        <w:t>».</w:t>
      </w:r>
    </w:p>
    <w:p w14:paraId="410ADFFD" w14:textId="77777777" w:rsidR="00EF6305" w:rsidRDefault="00EF6305"/>
    <w:sectPr w:rsidR="00EF63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40E"/>
    <w:multiLevelType w:val="multilevel"/>
    <w:tmpl w:val="1ED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32BC8"/>
    <w:multiLevelType w:val="multilevel"/>
    <w:tmpl w:val="9CC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207F"/>
    <w:multiLevelType w:val="multilevel"/>
    <w:tmpl w:val="C1A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828E6"/>
    <w:multiLevelType w:val="multilevel"/>
    <w:tmpl w:val="79FE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2775B"/>
    <w:multiLevelType w:val="multilevel"/>
    <w:tmpl w:val="4B1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691E74"/>
    <w:multiLevelType w:val="multilevel"/>
    <w:tmpl w:val="00E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95"/>
    <w:rsid w:val="003F0095"/>
    <w:rsid w:val="008B5B6D"/>
    <w:rsid w:val="00EF63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B69E2-B624-4B61-9AAB-2CC1D9EB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4163">
      <w:bodyDiv w:val="1"/>
      <w:marLeft w:val="0"/>
      <w:marRight w:val="0"/>
      <w:marTop w:val="0"/>
      <w:marBottom w:val="0"/>
      <w:divBdr>
        <w:top w:val="none" w:sz="0" w:space="0" w:color="auto"/>
        <w:left w:val="none" w:sz="0" w:space="0" w:color="auto"/>
        <w:bottom w:val="none" w:sz="0" w:space="0" w:color="auto"/>
        <w:right w:val="none" w:sz="0" w:space="0" w:color="auto"/>
      </w:divBdr>
      <w:divsChild>
        <w:div w:id="369187556">
          <w:marLeft w:val="0"/>
          <w:marRight w:val="0"/>
          <w:marTop w:val="0"/>
          <w:marBottom w:val="420"/>
          <w:divBdr>
            <w:top w:val="none" w:sz="0" w:space="0" w:color="auto"/>
            <w:left w:val="none" w:sz="0" w:space="0" w:color="auto"/>
            <w:bottom w:val="none" w:sz="0" w:space="0" w:color="auto"/>
            <w:right w:val="none" w:sz="0" w:space="0" w:color="auto"/>
          </w:divBdr>
          <w:divsChild>
            <w:div w:id="2129471318">
              <w:marLeft w:val="0"/>
              <w:marRight w:val="0"/>
              <w:marTop w:val="0"/>
              <w:marBottom w:val="0"/>
              <w:divBdr>
                <w:top w:val="none" w:sz="0" w:space="0" w:color="auto"/>
                <w:left w:val="none" w:sz="0" w:space="0" w:color="auto"/>
                <w:bottom w:val="none" w:sz="0" w:space="0" w:color="auto"/>
                <w:right w:val="none" w:sz="0" w:space="0" w:color="auto"/>
              </w:divBdr>
              <w:divsChild>
                <w:div w:id="356198242">
                  <w:marLeft w:val="0"/>
                  <w:marRight w:val="0"/>
                  <w:marTop w:val="0"/>
                  <w:marBottom w:val="0"/>
                  <w:divBdr>
                    <w:top w:val="none" w:sz="0" w:space="0" w:color="auto"/>
                    <w:left w:val="none" w:sz="0" w:space="0" w:color="auto"/>
                    <w:bottom w:val="none" w:sz="0" w:space="0" w:color="auto"/>
                    <w:right w:val="none" w:sz="0" w:space="0" w:color="auto"/>
                  </w:divBdr>
                  <w:divsChild>
                    <w:div w:id="166331663">
                      <w:marLeft w:val="0"/>
                      <w:marRight w:val="0"/>
                      <w:marTop w:val="0"/>
                      <w:marBottom w:val="0"/>
                      <w:divBdr>
                        <w:top w:val="none" w:sz="0" w:space="0" w:color="auto"/>
                        <w:left w:val="none" w:sz="0" w:space="0" w:color="auto"/>
                        <w:bottom w:val="none" w:sz="0" w:space="0" w:color="auto"/>
                        <w:right w:val="none" w:sz="0" w:space="0" w:color="auto"/>
                      </w:divBdr>
                      <w:divsChild>
                        <w:div w:id="1084302015">
                          <w:marLeft w:val="0"/>
                          <w:marRight w:val="0"/>
                          <w:marTop w:val="0"/>
                          <w:marBottom w:val="420"/>
                          <w:divBdr>
                            <w:top w:val="none" w:sz="0" w:space="0" w:color="auto"/>
                            <w:left w:val="none" w:sz="0" w:space="0" w:color="auto"/>
                            <w:bottom w:val="none" w:sz="0" w:space="0" w:color="auto"/>
                            <w:right w:val="none" w:sz="0" w:space="0" w:color="auto"/>
                          </w:divBdr>
                          <w:divsChild>
                            <w:div w:id="2134901482">
                              <w:marLeft w:val="0"/>
                              <w:marRight w:val="0"/>
                              <w:marTop w:val="0"/>
                              <w:marBottom w:val="0"/>
                              <w:divBdr>
                                <w:top w:val="none" w:sz="0" w:space="0" w:color="auto"/>
                                <w:left w:val="none" w:sz="0" w:space="0" w:color="auto"/>
                                <w:bottom w:val="none" w:sz="0" w:space="0" w:color="auto"/>
                                <w:right w:val="none" w:sz="0" w:space="0" w:color="auto"/>
                              </w:divBdr>
                            </w:div>
                            <w:div w:id="709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vnu.edu.ua/category/anniversary-d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vnu.edu.ua/category/writers/" TargetMode="External"/><Relationship Id="rId11" Type="http://schemas.openxmlformats.org/officeDocument/2006/relationships/image" Target="media/image4.jpeg"/><Relationship Id="rId5" Type="http://schemas.openxmlformats.org/officeDocument/2006/relationships/hyperlink" Target="https://library.vnu.edu.ua/category/library-events/book-exhibitio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4801</Words>
  <Characters>2738</Characters>
  <Application>Microsoft Office Word</Application>
  <DocSecurity>0</DocSecurity>
  <Lines>22</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Сіжук</dc:creator>
  <cp:keywords/>
  <dc:description/>
  <cp:lastModifiedBy>Олена Сіжук</cp:lastModifiedBy>
  <cp:revision>2</cp:revision>
  <dcterms:created xsi:type="dcterms:W3CDTF">2023-11-19T22:39:00Z</dcterms:created>
  <dcterms:modified xsi:type="dcterms:W3CDTF">2023-11-19T22:40:00Z</dcterms:modified>
</cp:coreProperties>
</file>