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659" w:rsidRPr="004B7D6C" w:rsidRDefault="004765C4" w:rsidP="004765C4">
      <w:pPr>
        <w:jc w:val="center"/>
        <w:rPr>
          <w:b/>
          <w:sz w:val="28"/>
          <w:szCs w:val="28"/>
          <w:lang w:val="ru-RU"/>
        </w:rPr>
      </w:pPr>
      <w:proofErr w:type="spellStart"/>
      <w:r w:rsidRPr="004B7D6C">
        <w:rPr>
          <w:b/>
          <w:sz w:val="28"/>
          <w:szCs w:val="28"/>
          <w:lang w:val="ru-RU"/>
        </w:rPr>
        <w:t>Перелік</w:t>
      </w:r>
      <w:proofErr w:type="spellEnd"/>
      <w:r w:rsidRPr="004B7D6C">
        <w:rPr>
          <w:b/>
          <w:sz w:val="28"/>
          <w:szCs w:val="28"/>
          <w:lang w:val="ru-RU"/>
        </w:rPr>
        <w:t xml:space="preserve"> задач для </w:t>
      </w:r>
      <w:proofErr w:type="spellStart"/>
      <w:r w:rsidRPr="004B7D6C">
        <w:rPr>
          <w:b/>
          <w:sz w:val="28"/>
          <w:szCs w:val="28"/>
          <w:lang w:val="ru-RU"/>
        </w:rPr>
        <w:t>вирішення</w:t>
      </w:r>
      <w:proofErr w:type="spellEnd"/>
      <w:r w:rsidRPr="004B7D6C">
        <w:rPr>
          <w:b/>
          <w:sz w:val="28"/>
          <w:szCs w:val="28"/>
          <w:lang w:val="ru-RU"/>
        </w:rPr>
        <w:t xml:space="preserve"> на </w:t>
      </w:r>
      <w:proofErr w:type="spellStart"/>
      <w:r w:rsidRPr="004B7D6C">
        <w:rPr>
          <w:b/>
          <w:sz w:val="28"/>
          <w:szCs w:val="28"/>
          <w:lang w:val="ru-RU"/>
        </w:rPr>
        <w:t>практичних</w:t>
      </w:r>
      <w:proofErr w:type="spellEnd"/>
      <w:r w:rsidRPr="004B7D6C">
        <w:rPr>
          <w:b/>
          <w:sz w:val="28"/>
          <w:szCs w:val="28"/>
          <w:lang w:val="ru-RU"/>
        </w:rPr>
        <w:t xml:space="preserve"> </w:t>
      </w:r>
      <w:proofErr w:type="spellStart"/>
      <w:r w:rsidRPr="004B7D6C">
        <w:rPr>
          <w:b/>
          <w:sz w:val="28"/>
          <w:szCs w:val="28"/>
          <w:lang w:val="ru-RU"/>
        </w:rPr>
        <w:t>заняттях</w:t>
      </w:r>
      <w:proofErr w:type="spellEnd"/>
    </w:p>
    <w:p w:rsidR="00367F5A" w:rsidRPr="004B7D6C" w:rsidRDefault="00367F5A">
      <w:pPr>
        <w:rPr>
          <w:sz w:val="28"/>
          <w:szCs w:val="28"/>
        </w:rPr>
      </w:pPr>
    </w:p>
    <w:p w:rsidR="000A25EB" w:rsidRPr="004B7D6C" w:rsidRDefault="000A25EB" w:rsidP="008D046F">
      <w:pPr>
        <w:jc w:val="center"/>
        <w:rPr>
          <w:sz w:val="28"/>
          <w:szCs w:val="28"/>
        </w:rPr>
      </w:pPr>
      <w:r w:rsidRPr="004B7D6C">
        <w:rPr>
          <w:sz w:val="28"/>
          <w:szCs w:val="28"/>
        </w:rPr>
        <w:t xml:space="preserve">Задача </w:t>
      </w:r>
      <w:r w:rsidR="008D046F" w:rsidRPr="004B7D6C">
        <w:rPr>
          <w:sz w:val="28"/>
          <w:szCs w:val="28"/>
        </w:rPr>
        <w:t>1</w:t>
      </w:r>
    </w:p>
    <w:p w:rsidR="00367F5A" w:rsidRPr="004B7D6C" w:rsidRDefault="00367F5A" w:rsidP="008D046F">
      <w:pPr>
        <w:tabs>
          <w:tab w:val="left" w:pos="1134"/>
        </w:tabs>
        <w:ind w:firstLine="709"/>
        <w:rPr>
          <w:sz w:val="28"/>
          <w:szCs w:val="28"/>
        </w:rPr>
      </w:pPr>
      <w:r w:rsidRPr="004B7D6C">
        <w:rPr>
          <w:sz w:val="28"/>
          <w:szCs w:val="28"/>
        </w:rPr>
        <w:t>Здійснити сегментацію ринку кондитерських виробів за найпоширенішими ознаками та оцінити доцільність збільшення обсягів продажу товарів на одному з сегментів, виходячи з таких умов:</w:t>
      </w:r>
    </w:p>
    <w:p w:rsidR="00367F5A" w:rsidRPr="004B7D6C" w:rsidRDefault="00367F5A" w:rsidP="008D046F">
      <w:pPr>
        <w:numPr>
          <w:ilvl w:val="0"/>
          <w:numId w:val="1"/>
        </w:numPr>
        <w:tabs>
          <w:tab w:val="left" w:pos="1134"/>
        </w:tabs>
        <w:spacing w:line="264" w:lineRule="auto"/>
        <w:ind w:left="0" w:firstLine="709"/>
        <w:jc w:val="both"/>
        <w:rPr>
          <w:sz w:val="28"/>
          <w:szCs w:val="28"/>
        </w:rPr>
      </w:pPr>
      <w:r w:rsidRPr="004B7D6C">
        <w:rPr>
          <w:sz w:val="28"/>
          <w:szCs w:val="28"/>
        </w:rPr>
        <w:t>місткість даного сегменту становить 695</w:t>
      </w:r>
      <w:r w:rsidR="000A25EB" w:rsidRPr="004B7D6C">
        <w:rPr>
          <w:sz w:val="28"/>
          <w:szCs w:val="28"/>
        </w:rPr>
        <w:t>0</w:t>
      </w:r>
      <w:r w:rsidRPr="004B7D6C">
        <w:rPr>
          <w:sz w:val="28"/>
          <w:szCs w:val="28"/>
        </w:rPr>
        <w:t xml:space="preserve"> тис. грн.;</w:t>
      </w:r>
    </w:p>
    <w:p w:rsidR="00367F5A" w:rsidRPr="004B7D6C" w:rsidRDefault="00367F5A" w:rsidP="008D046F">
      <w:pPr>
        <w:numPr>
          <w:ilvl w:val="0"/>
          <w:numId w:val="1"/>
        </w:numPr>
        <w:tabs>
          <w:tab w:val="left" w:pos="1134"/>
        </w:tabs>
        <w:spacing w:line="264" w:lineRule="auto"/>
        <w:ind w:left="0" w:firstLine="709"/>
        <w:jc w:val="both"/>
        <w:rPr>
          <w:sz w:val="28"/>
          <w:szCs w:val="28"/>
        </w:rPr>
      </w:pPr>
      <w:r w:rsidRPr="004B7D6C">
        <w:rPr>
          <w:sz w:val="28"/>
          <w:szCs w:val="28"/>
        </w:rPr>
        <w:t xml:space="preserve">фактичний обсяг збуту товарів на даному сегменті – </w:t>
      </w:r>
      <w:proofErr w:type="spellStart"/>
      <w:r w:rsidRPr="004B7D6C">
        <w:rPr>
          <w:sz w:val="28"/>
          <w:szCs w:val="28"/>
        </w:rPr>
        <w:t>150</w:t>
      </w:r>
      <w:r w:rsidR="000A25EB" w:rsidRPr="004B7D6C">
        <w:rPr>
          <w:sz w:val="28"/>
          <w:szCs w:val="28"/>
        </w:rPr>
        <w:t>0</w:t>
      </w:r>
      <w:r w:rsidRPr="004B7D6C">
        <w:rPr>
          <w:sz w:val="28"/>
          <w:szCs w:val="28"/>
        </w:rPr>
        <w:t>тис</w:t>
      </w:r>
      <w:proofErr w:type="spellEnd"/>
      <w:r w:rsidRPr="004B7D6C">
        <w:rPr>
          <w:sz w:val="28"/>
          <w:szCs w:val="28"/>
        </w:rPr>
        <w:t>. грн., запланований у наступному році 185</w:t>
      </w:r>
      <w:r w:rsidR="000A25EB" w:rsidRPr="004B7D6C">
        <w:rPr>
          <w:sz w:val="28"/>
          <w:szCs w:val="28"/>
        </w:rPr>
        <w:t>0</w:t>
      </w:r>
      <w:r w:rsidRPr="004B7D6C">
        <w:rPr>
          <w:sz w:val="28"/>
          <w:szCs w:val="28"/>
        </w:rPr>
        <w:t>,8 тис. грн.;</w:t>
      </w:r>
    </w:p>
    <w:p w:rsidR="00367F5A" w:rsidRPr="004B7D6C" w:rsidRDefault="00367F5A" w:rsidP="008D046F">
      <w:pPr>
        <w:numPr>
          <w:ilvl w:val="0"/>
          <w:numId w:val="1"/>
        </w:numPr>
        <w:tabs>
          <w:tab w:val="left" w:pos="1134"/>
        </w:tabs>
        <w:spacing w:line="264" w:lineRule="auto"/>
        <w:ind w:left="0" w:firstLine="709"/>
        <w:jc w:val="both"/>
        <w:rPr>
          <w:sz w:val="28"/>
          <w:szCs w:val="28"/>
        </w:rPr>
      </w:pPr>
      <w:r w:rsidRPr="004B7D6C">
        <w:rPr>
          <w:sz w:val="28"/>
          <w:szCs w:val="28"/>
        </w:rPr>
        <w:t>ціна продажу товару у звітному і наступному роках не змінюється і становить в середньому 8</w:t>
      </w:r>
      <w:r w:rsidR="000A25EB" w:rsidRPr="004B7D6C">
        <w:rPr>
          <w:sz w:val="28"/>
          <w:szCs w:val="28"/>
        </w:rPr>
        <w:t>0</w:t>
      </w:r>
      <w:r w:rsidRPr="004B7D6C">
        <w:rPr>
          <w:sz w:val="28"/>
          <w:szCs w:val="28"/>
        </w:rPr>
        <w:t>7 грн./кг.;</w:t>
      </w:r>
    </w:p>
    <w:p w:rsidR="00367F5A" w:rsidRPr="004B7D6C" w:rsidRDefault="00367F5A" w:rsidP="008D046F">
      <w:pPr>
        <w:numPr>
          <w:ilvl w:val="0"/>
          <w:numId w:val="1"/>
        </w:numPr>
        <w:tabs>
          <w:tab w:val="left" w:pos="1134"/>
        </w:tabs>
        <w:spacing w:line="264" w:lineRule="auto"/>
        <w:ind w:left="0" w:firstLine="709"/>
        <w:jc w:val="both"/>
        <w:rPr>
          <w:sz w:val="28"/>
          <w:szCs w:val="28"/>
        </w:rPr>
      </w:pPr>
      <w:r w:rsidRPr="004B7D6C">
        <w:rPr>
          <w:sz w:val="28"/>
          <w:szCs w:val="28"/>
        </w:rPr>
        <w:t>собівартість виробництва і продажу товару (не враховуючи витрат на маркетинг) у звітному і наступному роках не змінюється і становить 6,2 грн./кг.;</w:t>
      </w:r>
    </w:p>
    <w:p w:rsidR="00367F5A" w:rsidRPr="004B7D6C" w:rsidRDefault="00367F5A" w:rsidP="008D046F">
      <w:pPr>
        <w:numPr>
          <w:ilvl w:val="0"/>
          <w:numId w:val="1"/>
        </w:numPr>
        <w:tabs>
          <w:tab w:val="left" w:pos="1134"/>
        </w:tabs>
        <w:spacing w:line="264" w:lineRule="auto"/>
        <w:ind w:left="0" w:firstLine="709"/>
        <w:jc w:val="both"/>
        <w:rPr>
          <w:sz w:val="28"/>
          <w:szCs w:val="28"/>
        </w:rPr>
      </w:pPr>
      <w:r w:rsidRPr="004B7D6C">
        <w:rPr>
          <w:sz w:val="28"/>
          <w:szCs w:val="28"/>
        </w:rPr>
        <w:t>для ефективного збуту в наступному році необхідно витратити на маркетингові заходи 25</w:t>
      </w:r>
      <w:r w:rsidR="000A25EB" w:rsidRPr="004B7D6C">
        <w:rPr>
          <w:sz w:val="28"/>
          <w:szCs w:val="28"/>
        </w:rPr>
        <w:t>0</w:t>
      </w:r>
      <w:r w:rsidRPr="004B7D6C">
        <w:rPr>
          <w:sz w:val="28"/>
          <w:szCs w:val="28"/>
        </w:rPr>
        <w:t xml:space="preserve"> тис. грн., тоді як у звітному році витрачалось лише 19</w:t>
      </w:r>
      <w:r w:rsidR="000A25EB" w:rsidRPr="004B7D6C">
        <w:rPr>
          <w:sz w:val="28"/>
          <w:szCs w:val="28"/>
        </w:rPr>
        <w:t>0</w:t>
      </w:r>
      <w:r w:rsidRPr="004B7D6C">
        <w:rPr>
          <w:sz w:val="28"/>
          <w:szCs w:val="28"/>
        </w:rPr>
        <w:t xml:space="preserve"> тис. грн.</w:t>
      </w:r>
    </w:p>
    <w:p w:rsidR="00367F5A" w:rsidRPr="004B7D6C" w:rsidRDefault="00367F5A" w:rsidP="008D046F">
      <w:pPr>
        <w:tabs>
          <w:tab w:val="left" w:pos="1134"/>
        </w:tabs>
        <w:spacing w:line="264" w:lineRule="auto"/>
        <w:ind w:firstLine="709"/>
        <w:jc w:val="both"/>
        <w:rPr>
          <w:sz w:val="28"/>
          <w:szCs w:val="28"/>
        </w:rPr>
      </w:pPr>
      <w:r w:rsidRPr="004B7D6C">
        <w:rPr>
          <w:sz w:val="28"/>
          <w:szCs w:val="28"/>
        </w:rPr>
        <w:t>Визначити ріст частки ринку, що належить підприємству, та його доцільність за умов, що першочерговою метою даного підприємства є максимізація поточних прибутків.</w:t>
      </w:r>
    </w:p>
    <w:p w:rsidR="00367F5A" w:rsidRPr="004B7D6C" w:rsidRDefault="008D046F" w:rsidP="008D046F">
      <w:pPr>
        <w:pStyle w:val="2"/>
        <w:spacing w:line="264" w:lineRule="auto"/>
        <w:jc w:val="center"/>
        <w:rPr>
          <w:rFonts w:ascii="Times New Roman" w:hAnsi="Times New Roman"/>
          <w:b w:val="0"/>
          <w:color w:val="auto"/>
          <w:sz w:val="28"/>
          <w:szCs w:val="28"/>
        </w:rPr>
      </w:pPr>
      <w:r w:rsidRPr="004B7D6C">
        <w:rPr>
          <w:rFonts w:ascii="Times New Roman" w:hAnsi="Times New Roman"/>
          <w:b w:val="0"/>
          <w:color w:val="auto"/>
          <w:sz w:val="28"/>
          <w:szCs w:val="28"/>
        </w:rPr>
        <w:t>Задача</w:t>
      </w:r>
      <w:r w:rsidRPr="004B7D6C">
        <w:rPr>
          <w:rFonts w:ascii="Times New Roman" w:hAnsi="Times New Roman"/>
          <w:b w:val="0"/>
          <w:color w:val="auto"/>
          <w:sz w:val="28"/>
          <w:szCs w:val="28"/>
        </w:rPr>
        <w:t xml:space="preserve"> 2</w:t>
      </w:r>
    </w:p>
    <w:p w:rsidR="00685B1A" w:rsidRPr="004B7D6C" w:rsidRDefault="00685B1A" w:rsidP="00E9751D">
      <w:pPr>
        <w:spacing w:line="276" w:lineRule="auto"/>
        <w:ind w:firstLine="709"/>
        <w:jc w:val="both"/>
        <w:rPr>
          <w:sz w:val="28"/>
          <w:szCs w:val="28"/>
        </w:rPr>
      </w:pPr>
      <w:r w:rsidRPr="004B7D6C">
        <w:rPr>
          <w:sz w:val="28"/>
          <w:szCs w:val="28"/>
        </w:rPr>
        <w:t>Технічний центр «</w:t>
      </w:r>
      <w:proofErr w:type="spellStart"/>
      <w:r w:rsidR="00E9751D" w:rsidRPr="004B7D6C">
        <w:rPr>
          <w:sz w:val="28"/>
          <w:szCs w:val="28"/>
        </w:rPr>
        <w:t>Агромашсервіс</w:t>
      </w:r>
      <w:proofErr w:type="spellEnd"/>
      <w:r w:rsidR="00E9751D" w:rsidRPr="004B7D6C">
        <w:rPr>
          <w:sz w:val="28"/>
          <w:szCs w:val="28"/>
        </w:rPr>
        <w:t>», виробник метало</w:t>
      </w:r>
      <w:r w:rsidRPr="004B7D6C">
        <w:rPr>
          <w:sz w:val="28"/>
          <w:szCs w:val="28"/>
        </w:rPr>
        <w:t xml:space="preserve">пластикових конструкцій (вікон, дверей і </w:t>
      </w:r>
      <w:proofErr w:type="spellStart"/>
      <w:r w:rsidRPr="004B7D6C">
        <w:rPr>
          <w:sz w:val="28"/>
          <w:szCs w:val="28"/>
        </w:rPr>
        <w:t>т.д</w:t>
      </w:r>
      <w:proofErr w:type="spellEnd"/>
      <w:r w:rsidRPr="004B7D6C">
        <w:rPr>
          <w:sz w:val="28"/>
          <w:szCs w:val="28"/>
        </w:rPr>
        <w:t>.) продав у звітному році продукції на суму 720</w:t>
      </w:r>
      <w:r w:rsidR="00E9751D" w:rsidRPr="004B7D6C">
        <w:rPr>
          <w:sz w:val="28"/>
          <w:szCs w:val="28"/>
        </w:rPr>
        <w:t>0</w:t>
      </w:r>
      <w:r w:rsidRPr="004B7D6C">
        <w:rPr>
          <w:sz w:val="28"/>
          <w:szCs w:val="28"/>
        </w:rPr>
        <w:t xml:space="preserve"> тис. грн. На регіональному ринку металопластикових конструкцій за цей самий період конку</w:t>
      </w:r>
      <w:r w:rsidR="00E9751D" w:rsidRPr="004B7D6C">
        <w:rPr>
          <w:sz w:val="28"/>
          <w:szCs w:val="28"/>
        </w:rPr>
        <w:t>ренти продали товарів на суму 7</w:t>
      </w:r>
      <w:r w:rsidRPr="004B7D6C">
        <w:rPr>
          <w:sz w:val="28"/>
          <w:szCs w:val="28"/>
        </w:rPr>
        <w:t>900</w:t>
      </w:r>
      <w:r w:rsidR="00E9751D" w:rsidRPr="004B7D6C">
        <w:rPr>
          <w:sz w:val="28"/>
          <w:szCs w:val="28"/>
        </w:rPr>
        <w:t>0</w:t>
      </w:r>
      <w:r w:rsidRPr="004B7D6C">
        <w:rPr>
          <w:sz w:val="28"/>
          <w:szCs w:val="28"/>
        </w:rPr>
        <w:t xml:space="preserve"> тис. грн. (обсяг продажу</w:t>
      </w:r>
      <w:r w:rsidR="00E9751D" w:rsidRPr="004B7D6C">
        <w:rPr>
          <w:sz w:val="28"/>
          <w:szCs w:val="28"/>
        </w:rPr>
        <w:t xml:space="preserve"> найпотужнішого з конкурентів 1</w:t>
      </w:r>
      <w:r w:rsidRPr="004B7D6C">
        <w:rPr>
          <w:sz w:val="28"/>
          <w:szCs w:val="28"/>
        </w:rPr>
        <w:t>650</w:t>
      </w:r>
      <w:r w:rsidR="00E9751D" w:rsidRPr="004B7D6C">
        <w:rPr>
          <w:sz w:val="28"/>
          <w:szCs w:val="28"/>
        </w:rPr>
        <w:t>0</w:t>
      </w:r>
      <w:r w:rsidRPr="004B7D6C">
        <w:rPr>
          <w:sz w:val="28"/>
          <w:szCs w:val="28"/>
        </w:rPr>
        <w:t xml:space="preserve"> тис. грн.).</w:t>
      </w:r>
    </w:p>
    <w:p w:rsidR="00685B1A" w:rsidRPr="004B7D6C" w:rsidRDefault="00685B1A" w:rsidP="00E9751D">
      <w:pPr>
        <w:spacing w:line="276" w:lineRule="auto"/>
        <w:ind w:firstLine="709"/>
        <w:jc w:val="both"/>
        <w:rPr>
          <w:sz w:val="28"/>
          <w:szCs w:val="28"/>
        </w:rPr>
      </w:pPr>
      <w:r w:rsidRPr="004B7D6C">
        <w:rPr>
          <w:sz w:val="28"/>
          <w:szCs w:val="28"/>
        </w:rPr>
        <w:t>Маркетологи підприємства після ринкових досліджень виявили, що при використанні активної маркетингової політики місткість ринку у насту</w:t>
      </w:r>
      <w:r w:rsidR="00E9751D" w:rsidRPr="004B7D6C">
        <w:rPr>
          <w:sz w:val="28"/>
          <w:szCs w:val="28"/>
        </w:rPr>
        <w:t>пному році можна збільшити до 9</w:t>
      </w:r>
      <w:r w:rsidRPr="004B7D6C">
        <w:rPr>
          <w:sz w:val="28"/>
          <w:szCs w:val="28"/>
        </w:rPr>
        <w:t>600</w:t>
      </w:r>
      <w:r w:rsidR="00E9751D" w:rsidRPr="004B7D6C">
        <w:rPr>
          <w:sz w:val="28"/>
          <w:szCs w:val="28"/>
        </w:rPr>
        <w:t>0</w:t>
      </w:r>
      <w:r w:rsidRPr="004B7D6C">
        <w:rPr>
          <w:sz w:val="28"/>
          <w:szCs w:val="28"/>
        </w:rPr>
        <w:t xml:space="preserve"> тис. грн.</w:t>
      </w:r>
    </w:p>
    <w:p w:rsidR="00685B1A" w:rsidRPr="004B7D6C" w:rsidRDefault="00685B1A" w:rsidP="00E9751D">
      <w:pPr>
        <w:spacing w:line="276" w:lineRule="auto"/>
        <w:ind w:firstLine="709"/>
        <w:jc w:val="both"/>
        <w:rPr>
          <w:sz w:val="28"/>
          <w:szCs w:val="28"/>
        </w:rPr>
      </w:pPr>
      <w:r w:rsidRPr="004B7D6C">
        <w:rPr>
          <w:sz w:val="28"/>
          <w:szCs w:val="28"/>
        </w:rPr>
        <w:t>Визначити:</w:t>
      </w:r>
    </w:p>
    <w:p w:rsidR="00685B1A" w:rsidRPr="004B7D6C" w:rsidRDefault="00685B1A" w:rsidP="00E9751D">
      <w:pPr>
        <w:numPr>
          <w:ilvl w:val="0"/>
          <w:numId w:val="2"/>
        </w:numPr>
        <w:tabs>
          <w:tab w:val="clear" w:pos="1301"/>
          <w:tab w:val="left" w:pos="1134"/>
        </w:tabs>
        <w:spacing w:line="276" w:lineRule="auto"/>
        <w:ind w:left="0" w:firstLine="709"/>
        <w:jc w:val="both"/>
        <w:rPr>
          <w:sz w:val="28"/>
          <w:szCs w:val="28"/>
        </w:rPr>
      </w:pPr>
      <w:r w:rsidRPr="004B7D6C">
        <w:rPr>
          <w:sz w:val="28"/>
          <w:szCs w:val="28"/>
        </w:rPr>
        <w:t>яка частина ринку металопластикових конструкцій належала підприємству «</w:t>
      </w:r>
      <w:proofErr w:type="spellStart"/>
      <w:r w:rsidRPr="004B7D6C">
        <w:rPr>
          <w:sz w:val="28"/>
          <w:szCs w:val="28"/>
        </w:rPr>
        <w:t>Агромашсервіс</w:t>
      </w:r>
      <w:proofErr w:type="spellEnd"/>
      <w:r w:rsidRPr="004B7D6C">
        <w:rPr>
          <w:sz w:val="28"/>
          <w:szCs w:val="28"/>
        </w:rPr>
        <w:t>» у звітному році;</w:t>
      </w:r>
    </w:p>
    <w:p w:rsidR="00685B1A" w:rsidRPr="004B7D6C" w:rsidRDefault="00685B1A" w:rsidP="00E9751D">
      <w:pPr>
        <w:numPr>
          <w:ilvl w:val="0"/>
          <w:numId w:val="2"/>
        </w:numPr>
        <w:tabs>
          <w:tab w:val="clear" w:pos="1301"/>
          <w:tab w:val="left" w:pos="1134"/>
        </w:tabs>
        <w:spacing w:line="276" w:lineRule="auto"/>
        <w:ind w:left="0" w:firstLine="709"/>
        <w:jc w:val="both"/>
        <w:rPr>
          <w:sz w:val="28"/>
          <w:szCs w:val="28"/>
        </w:rPr>
      </w:pPr>
      <w:r w:rsidRPr="004B7D6C">
        <w:rPr>
          <w:sz w:val="28"/>
          <w:szCs w:val="28"/>
        </w:rPr>
        <w:t>відносну частку ринку підприємства стосовно основного конкурента у звітному році;</w:t>
      </w:r>
    </w:p>
    <w:p w:rsidR="00685B1A" w:rsidRPr="004B7D6C" w:rsidRDefault="00685B1A" w:rsidP="00E9751D">
      <w:pPr>
        <w:numPr>
          <w:ilvl w:val="0"/>
          <w:numId w:val="2"/>
        </w:numPr>
        <w:tabs>
          <w:tab w:val="clear" w:pos="1301"/>
          <w:tab w:val="left" w:pos="1134"/>
        </w:tabs>
        <w:spacing w:line="276" w:lineRule="auto"/>
        <w:ind w:left="0" w:firstLine="709"/>
        <w:jc w:val="both"/>
        <w:rPr>
          <w:sz w:val="28"/>
          <w:szCs w:val="28"/>
        </w:rPr>
      </w:pPr>
      <w:r w:rsidRPr="004B7D6C">
        <w:rPr>
          <w:sz w:val="28"/>
          <w:szCs w:val="28"/>
        </w:rPr>
        <w:t>рівень використання маркетингового потенціалу ринку металопластикових конструкцій;</w:t>
      </w:r>
    </w:p>
    <w:p w:rsidR="00685B1A" w:rsidRPr="004B7D6C" w:rsidRDefault="00685B1A" w:rsidP="00E9751D">
      <w:pPr>
        <w:spacing w:line="276" w:lineRule="auto"/>
        <w:ind w:firstLine="709"/>
        <w:rPr>
          <w:b/>
          <w:bCs/>
          <w:sz w:val="28"/>
          <w:szCs w:val="28"/>
        </w:rPr>
      </w:pPr>
      <w:r w:rsidRPr="004B7D6C">
        <w:rPr>
          <w:sz w:val="28"/>
          <w:szCs w:val="28"/>
        </w:rPr>
        <w:t>Розробіть заходи, що допоможуть підвищити рівень використання маркетингового потенціалу.</w:t>
      </w:r>
    </w:p>
    <w:p w:rsidR="00367F5A" w:rsidRPr="004B7D6C" w:rsidRDefault="00367F5A" w:rsidP="00E9751D">
      <w:pPr>
        <w:ind w:firstLine="709"/>
        <w:rPr>
          <w:sz w:val="28"/>
          <w:szCs w:val="28"/>
        </w:rPr>
      </w:pPr>
    </w:p>
    <w:p w:rsidR="00E9751D" w:rsidRPr="004B7D6C" w:rsidRDefault="00E9751D">
      <w:pPr>
        <w:rPr>
          <w:sz w:val="28"/>
          <w:szCs w:val="28"/>
        </w:rPr>
      </w:pPr>
      <w:r w:rsidRPr="004B7D6C">
        <w:rPr>
          <w:sz w:val="28"/>
          <w:szCs w:val="28"/>
        </w:rPr>
        <w:br w:type="page"/>
      </w:r>
    </w:p>
    <w:p w:rsidR="00685B1A" w:rsidRPr="004B7D6C" w:rsidRDefault="008D046F" w:rsidP="00E9751D">
      <w:pPr>
        <w:jc w:val="center"/>
        <w:rPr>
          <w:sz w:val="28"/>
          <w:szCs w:val="28"/>
        </w:rPr>
      </w:pPr>
      <w:r w:rsidRPr="004B7D6C">
        <w:rPr>
          <w:sz w:val="28"/>
          <w:szCs w:val="28"/>
        </w:rPr>
        <w:lastRenderedPageBreak/>
        <w:t>Задача</w:t>
      </w:r>
      <w:r w:rsidR="004B7D6C">
        <w:rPr>
          <w:sz w:val="28"/>
          <w:szCs w:val="28"/>
        </w:rPr>
        <w:t xml:space="preserve"> </w:t>
      </w:r>
      <w:r w:rsidR="00E9751D" w:rsidRPr="004B7D6C">
        <w:rPr>
          <w:sz w:val="28"/>
          <w:szCs w:val="28"/>
        </w:rPr>
        <w:t>3</w:t>
      </w:r>
    </w:p>
    <w:p w:rsidR="00241677" w:rsidRPr="004B7D6C" w:rsidRDefault="00241677" w:rsidP="00241677">
      <w:pPr>
        <w:shd w:val="clear" w:color="auto" w:fill="FFFFFF"/>
        <w:ind w:firstLine="454"/>
        <w:jc w:val="both"/>
        <w:rPr>
          <w:sz w:val="28"/>
          <w:szCs w:val="28"/>
        </w:rPr>
      </w:pPr>
      <w:r w:rsidRPr="004B7D6C">
        <w:rPr>
          <w:sz w:val="28"/>
          <w:szCs w:val="28"/>
        </w:rPr>
        <w:t>Розрахуйте інтегральний показник конкурентоспроможності товарів А, Б і В та зробіть відповідні висновки.</w:t>
      </w:r>
    </w:p>
    <w:p w:rsidR="00241677" w:rsidRPr="004B7D6C" w:rsidRDefault="00241677" w:rsidP="00241677">
      <w:pPr>
        <w:rPr>
          <w:sz w:val="28"/>
          <w:szCs w:val="2"/>
        </w:rPr>
      </w:pPr>
    </w:p>
    <w:tbl>
      <w:tblPr>
        <w:tblW w:w="9026" w:type="dxa"/>
        <w:jc w:val="center"/>
        <w:tblLayout w:type="fixed"/>
        <w:tblCellMar>
          <w:left w:w="40" w:type="dxa"/>
          <w:right w:w="40" w:type="dxa"/>
        </w:tblCellMar>
        <w:tblLook w:val="0000" w:firstRow="0" w:lastRow="0" w:firstColumn="0" w:lastColumn="0" w:noHBand="0" w:noVBand="0"/>
      </w:tblPr>
      <w:tblGrid>
        <w:gridCol w:w="2495"/>
        <w:gridCol w:w="1229"/>
        <w:gridCol w:w="1229"/>
        <w:gridCol w:w="1229"/>
        <w:gridCol w:w="1120"/>
        <w:gridCol w:w="1724"/>
      </w:tblGrid>
      <w:tr w:rsidR="00241677" w:rsidRPr="004B7D6C" w:rsidTr="004B7D6C">
        <w:trPr>
          <w:cantSplit/>
          <w:trHeight w:val="16"/>
          <w:jc w:val="center"/>
        </w:trPr>
        <w:tc>
          <w:tcPr>
            <w:tcW w:w="2495" w:type="dxa"/>
            <w:vMerge w:val="restart"/>
            <w:tcBorders>
              <w:top w:val="single" w:sz="6" w:space="0" w:color="auto"/>
              <w:left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Показники</w:t>
            </w:r>
          </w:p>
        </w:tc>
        <w:tc>
          <w:tcPr>
            <w:tcW w:w="48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Середня оцінка експертів, бали</w:t>
            </w:r>
          </w:p>
        </w:tc>
        <w:tc>
          <w:tcPr>
            <w:tcW w:w="1724" w:type="dxa"/>
            <w:vMerge w:val="restart"/>
            <w:tcBorders>
              <w:top w:val="single" w:sz="6" w:space="0" w:color="auto"/>
              <w:left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Коефіцієнт вагомості</w:t>
            </w:r>
          </w:p>
        </w:tc>
      </w:tr>
      <w:tr w:rsidR="00241677" w:rsidRPr="004B7D6C" w:rsidTr="004B7D6C">
        <w:trPr>
          <w:cantSplit/>
          <w:trHeight w:val="16"/>
          <w:jc w:val="center"/>
        </w:trPr>
        <w:tc>
          <w:tcPr>
            <w:tcW w:w="2495" w:type="dxa"/>
            <w:vMerge/>
            <w:tcBorders>
              <w:left w:val="single" w:sz="6" w:space="0" w:color="auto"/>
              <w:bottom w:val="single" w:sz="6" w:space="0" w:color="auto"/>
              <w:right w:val="single" w:sz="6" w:space="0" w:color="auto"/>
            </w:tcBorders>
            <w:shd w:val="clear" w:color="auto" w:fill="FFFFFF"/>
            <w:vAlign w:val="center"/>
          </w:tcPr>
          <w:p w:rsidR="00241677" w:rsidRPr="004B7D6C" w:rsidRDefault="00241677" w:rsidP="006A7071">
            <w:pPr>
              <w:jc w:val="center"/>
            </w:pP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Модель А</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Модель Б</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Модель В</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Базовий</w:t>
            </w:r>
          </w:p>
          <w:p w:rsidR="00241677" w:rsidRPr="004B7D6C" w:rsidRDefault="00241677" w:rsidP="006A7071">
            <w:pPr>
              <w:shd w:val="clear" w:color="auto" w:fill="FFFFFF"/>
              <w:jc w:val="center"/>
            </w:pPr>
            <w:r w:rsidRPr="004B7D6C">
              <w:rPr>
                <w:szCs w:val="28"/>
              </w:rPr>
              <w:t>зразок</w:t>
            </w:r>
          </w:p>
        </w:tc>
        <w:tc>
          <w:tcPr>
            <w:tcW w:w="1724" w:type="dxa"/>
            <w:vMerge/>
            <w:tcBorders>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p>
        </w:tc>
      </w:tr>
      <w:tr w:rsidR="00241677" w:rsidRPr="004B7D6C" w:rsidTr="004B7D6C">
        <w:trPr>
          <w:trHeight w:val="16"/>
          <w:jc w:val="center"/>
        </w:trPr>
        <w:tc>
          <w:tcPr>
            <w:tcW w:w="2495" w:type="dxa"/>
            <w:tcBorders>
              <w:top w:val="single" w:sz="6" w:space="0" w:color="auto"/>
              <w:left w:val="single" w:sz="6" w:space="0" w:color="auto"/>
              <w:bottom w:val="single" w:sz="6" w:space="0" w:color="auto"/>
              <w:right w:val="single" w:sz="6" w:space="0" w:color="auto"/>
            </w:tcBorders>
            <w:shd w:val="clear" w:color="auto" w:fill="FFFFFF"/>
          </w:tcPr>
          <w:p w:rsidR="00241677" w:rsidRPr="004B7D6C" w:rsidRDefault="00241677" w:rsidP="006A7071">
            <w:pPr>
              <w:shd w:val="clear" w:color="auto" w:fill="FFFFFF"/>
            </w:pPr>
            <w:r w:rsidRPr="004B7D6C">
              <w:rPr>
                <w:szCs w:val="28"/>
              </w:rPr>
              <w:t>1. Силует</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6</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8</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6</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9</w:t>
            </w:r>
          </w:p>
        </w:tc>
        <w:tc>
          <w:tcPr>
            <w:tcW w:w="1724"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0,1</w:t>
            </w:r>
          </w:p>
        </w:tc>
      </w:tr>
      <w:tr w:rsidR="00241677" w:rsidRPr="004B7D6C" w:rsidTr="004B7D6C">
        <w:trPr>
          <w:trHeight w:val="16"/>
          <w:jc w:val="center"/>
        </w:trPr>
        <w:tc>
          <w:tcPr>
            <w:tcW w:w="2495" w:type="dxa"/>
            <w:tcBorders>
              <w:top w:val="single" w:sz="6" w:space="0" w:color="auto"/>
              <w:left w:val="single" w:sz="6" w:space="0" w:color="auto"/>
              <w:bottom w:val="single" w:sz="6" w:space="0" w:color="auto"/>
              <w:right w:val="single" w:sz="6" w:space="0" w:color="auto"/>
            </w:tcBorders>
            <w:shd w:val="clear" w:color="auto" w:fill="FFFFFF"/>
          </w:tcPr>
          <w:p w:rsidR="00241677" w:rsidRPr="004B7D6C" w:rsidRDefault="00241677" w:rsidP="006A7071">
            <w:pPr>
              <w:shd w:val="clear" w:color="auto" w:fill="FFFFFF"/>
            </w:pPr>
            <w:r w:rsidRPr="004B7D6C">
              <w:rPr>
                <w:szCs w:val="28"/>
              </w:rPr>
              <w:t>2. Комфортність</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5</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3</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6</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9</w:t>
            </w:r>
          </w:p>
        </w:tc>
        <w:tc>
          <w:tcPr>
            <w:tcW w:w="1724"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0,4</w:t>
            </w:r>
          </w:p>
        </w:tc>
      </w:tr>
      <w:tr w:rsidR="00241677" w:rsidRPr="004B7D6C" w:rsidTr="004B7D6C">
        <w:trPr>
          <w:trHeight w:val="16"/>
          <w:jc w:val="center"/>
        </w:trPr>
        <w:tc>
          <w:tcPr>
            <w:tcW w:w="2495" w:type="dxa"/>
            <w:tcBorders>
              <w:top w:val="single" w:sz="6" w:space="0" w:color="auto"/>
              <w:left w:val="single" w:sz="6" w:space="0" w:color="auto"/>
              <w:bottom w:val="single" w:sz="6" w:space="0" w:color="auto"/>
              <w:right w:val="single" w:sz="6" w:space="0" w:color="auto"/>
            </w:tcBorders>
            <w:shd w:val="clear" w:color="auto" w:fill="FFFFFF"/>
          </w:tcPr>
          <w:p w:rsidR="00241677" w:rsidRPr="004B7D6C" w:rsidRDefault="00241677" w:rsidP="006A7071">
            <w:pPr>
              <w:shd w:val="clear" w:color="auto" w:fill="FFFFFF"/>
            </w:pPr>
            <w:r w:rsidRPr="004B7D6C">
              <w:rPr>
                <w:szCs w:val="28"/>
              </w:rPr>
              <w:t>3. Відповідність напрямкам моди</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6</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8</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5</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9</w:t>
            </w:r>
          </w:p>
        </w:tc>
        <w:tc>
          <w:tcPr>
            <w:tcW w:w="1724"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0,3</w:t>
            </w:r>
          </w:p>
        </w:tc>
      </w:tr>
      <w:tr w:rsidR="00241677" w:rsidRPr="004B7D6C" w:rsidTr="004B7D6C">
        <w:trPr>
          <w:trHeight w:val="16"/>
          <w:jc w:val="center"/>
        </w:trPr>
        <w:tc>
          <w:tcPr>
            <w:tcW w:w="2495" w:type="dxa"/>
            <w:tcBorders>
              <w:top w:val="single" w:sz="6" w:space="0" w:color="auto"/>
              <w:left w:val="single" w:sz="6" w:space="0" w:color="auto"/>
              <w:bottom w:val="single" w:sz="6" w:space="0" w:color="auto"/>
              <w:right w:val="single" w:sz="6" w:space="0" w:color="auto"/>
            </w:tcBorders>
            <w:shd w:val="clear" w:color="auto" w:fill="FFFFFF"/>
          </w:tcPr>
          <w:p w:rsidR="00241677" w:rsidRPr="004B7D6C" w:rsidRDefault="00241677" w:rsidP="006A7071">
            <w:pPr>
              <w:shd w:val="clear" w:color="auto" w:fill="FFFFFF"/>
            </w:pPr>
            <w:r w:rsidRPr="004B7D6C">
              <w:rPr>
                <w:szCs w:val="28"/>
              </w:rPr>
              <w:t>4. Оригінальність конструкції</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4</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4</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4</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9</w:t>
            </w:r>
          </w:p>
        </w:tc>
        <w:tc>
          <w:tcPr>
            <w:tcW w:w="1724"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0,2</w:t>
            </w:r>
          </w:p>
        </w:tc>
      </w:tr>
      <w:tr w:rsidR="00241677" w:rsidRPr="004B7D6C" w:rsidTr="004B7D6C">
        <w:trPr>
          <w:trHeight w:val="16"/>
          <w:jc w:val="center"/>
        </w:trPr>
        <w:tc>
          <w:tcPr>
            <w:tcW w:w="2495" w:type="dxa"/>
            <w:tcBorders>
              <w:top w:val="single" w:sz="6" w:space="0" w:color="auto"/>
              <w:left w:val="single" w:sz="6" w:space="0" w:color="auto"/>
              <w:bottom w:val="single" w:sz="6" w:space="0" w:color="auto"/>
              <w:right w:val="single" w:sz="6" w:space="0" w:color="auto"/>
            </w:tcBorders>
            <w:shd w:val="clear" w:color="auto" w:fill="FFFFFF"/>
          </w:tcPr>
          <w:p w:rsidR="00241677" w:rsidRPr="004B7D6C" w:rsidRDefault="00241677" w:rsidP="006A7071">
            <w:pPr>
              <w:shd w:val="clear" w:color="auto" w:fill="FFFFFF"/>
            </w:pPr>
            <w:r w:rsidRPr="004B7D6C">
              <w:rPr>
                <w:szCs w:val="28"/>
              </w:rPr>
              <w:t>5. Вартість товару</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3.</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5</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4</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7</w:t>
            </w:r>
          </w:p>
        </w:tc>
        <w:tc>
          <w:tcPr>
            <w:tcW w:w="1724"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0,6</w:t>
            </w:r>
          </w:p>
        </w:tc>
      </w:tr>
      <w:tr w:rsidR="00241677" w:rsidRPr="004B7D6C" w:rsidTr="004B7D6C">
        <w:trPr>
          <w:trHeight w:val="16"/>
          <w:jc w:val="center"/>
        </w:trPr>
        <w:tc>
          <w:tcPr>
            <w:tcW w:w="2495" w:type="dxa"/>
            <w:tcBorders>
              <w:top w:val="single" w:sz="6" w:space="0" w:color="auto"/>
              <w:left w:val="single" w:sz="6" w:space="0" w:color="auto"/>
              <w:bottom w:val="single" w:sz="6" w:space="0" w:color="auto"/>
              <w:right w:val="single" w:sz="6" w:space="0" w:color="auto"/>
            </w:tcBorders>
            <w:shd w:val="clear" w:color="auto" w:fill="FFFFFF"/>
          </w:tcPr>
          <w:p w:rsidR="00241677" w:rsidRPr="004B7D6C" w:rsidRDefault="00241677" w:rsidP="006A7071">
            <w:pPr>
              <w:shd w:val="clear" w:color="auto" w:fill="FFFFFF"/>
            </w:pPr>
            <w:r w:rsidRPr="004B7D6C">
              <w:rPr>
                <w:szCs w:val="28"/>
              </w:rPr>
              <w:t>6. Витрати на догляд і ремонт</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2</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5</w:t>
            </w:r>
          </w:p>
        </w:tc>
        <w:tc>
          <w:tcPr>
            <w:tcW w:w="122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4</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7</w:t>
            </w:r>
          </w:p>
        </w:tc>
        <w:tc>
          <w:tcPr>
            <w:tcW w:w="1724" w:type="dxa"/>
            <w:tcBorders>
              <w:top w:val="single" w:sz="6" w:space="0" w:color="auto"/>
              <w:left w:val="single" w:sz="6" w:space="0" w:color="auto"/>
              <w:bottom w:val="single" w:sz="6" w:space="0" w:color="auto"/>
              <w:right w:val="single" w:sz="6" w:space="0" w:color="auto"/>
            </w:tcBorders>
            <w:shd w:val="clear" w:color="auto" w:fill="FFFFFF"/>
            <w:vAlign w:val="center"/>
          </w:tcPr>
          <w:p w:rsidR="00241677" w:rsidRPr="004B7D6C" w:rsidRDefault="00241677" w:rsidP="006A7071">
            <w:pPr>
              <w:shd w:val="clear" w:color="auto" w:fill="FFFFFF"/>
              <w:jc w:val="center"/>
            </w:pPr>
            <w:r w:rsidRPr="004B7D6C">
              <w:rPr>
                <w:szCs w:val="28"/>
              </w:rPr>
              <w:t>0,4</w:t>
            </w:r>
          </w:p>
        </w:tc>
      </w:tr>
    </w:tbl>
    <w:p w:rsidR="00241677" w:rsidRPr="004B7D6C" w:rsidRDefault="00241677" w:rsidP="00241677">
      <w:pPr>
        <w:rPr>
          <w:sz w:val="22"/>
        </w:rPr>
      </w:pPr>
    </w:p>
    <w:p w:rsidR="00685B1A" w:rsidRPr="004B7D6C" w:rsidRDefault="00685B1A"/>
    <w:p w:rsidR="00685B1A" w:rsidRPr="004B7D6C" w:rsidRDefault="008D046F" w:rsidP="004B7D6C">
      <w:pPr>
        <w:jc w:val="center"/>
        <w:rPr>
          <w:sz w:val="28"/>
          <w:szCs w:val="28"/>
        </w:rPr>
      </w:pPr>
      <w:r w:rsidRPr="004B7D6C">
        <w:rPr>
          <w:sz w:val="28"/>
          <w:szCs w:val="28"/>
        </w:rPr>
        <w:t>Задача</w:t>
      </w:r>
      <w:r w:rsidR="00266377">
        <w:rPr>
          <w:sz w:val="28"/>
          <w:szCs w:val="28"/>
        </w:rPr>
        <w:t xml:space="preserve"> </w:t>
      </w:r>
      <w:r w:rsidR="004B7D6C" w:rsidRPr="004B7D6C">
        <w:rPr>
          <w:sz w:val="28"/>
          <w:szCs w:val="28"/>
        </w:rPr>
        <w:t>4</w:t>
      </w:r>
    </w:p>
    <w:p w:rsidR="00685B1A" w:rsidRPr="004B7D6C" w:rsidRDefault="00241677" w:rsidP="004B7D6C">
      <w:pPr>
        <w:ind w:firstLine="851"/>
        <w:jc w:val="both"/>
        <w:rPr>
          <w:sz w:val="28"/>
          <w:szCs w:val="28"/>
        </w:rPr>
      </w:pPr>
      <w:r w:rsidRPr="004B7D6C">
        <w:rPr>
          <w:sz w:val="28"/>
          <w:szCs w:val="28"/>
        </w:rPr>
        <w:t>Припустимо, що «</w:t>
      </w:r>
      <w:r w:rsidR="004B7D6C">
        <w:rPr>
          <w:sz w:val="28"/>
          <w:szCs w:val="28"/>
        </w:rPr>
        <w:t>К</w:t>
      </w:r>
      <w:r w:rsidRPr="004B7D6C">
        <w:rPr>
          <w:sz w:val="28"/>
          <w:szCs w:val="28"/>
        </w:rPr>
        <w:t xml:space="preserve">ондитер» планує відкрити нову фірмову крамницю у одному із районних центрів Волинської області. Маркетологами даного підприємства було прийнято рішення провести опитування мешканців даного містечка, з метою виявлення їх потреб та уподобань. Розробіть анкету, яку можна було б запропонувати підприємству для проведення такого дослідження. Попередньо </w:t>
      </w:r>
      <w:proofErr w:type="spellStart"/>
      <w:r w:rsidRPr="004B7D6C">
        <w:rPr>
          <w:sz w:val="28"/>
          <w:szCs w:val="28"/>
        </w:rPr>
        <w:t>визначтесь</w:t>
      </w:r>
      <w:proofErr w:type="spellEnd"/>
      <w:r w:rsidRPr="004B7D6C">
        <w:rPr>
          <w:sz w:val="28"/>
          <w:szCs w:val="28"/>
        </w:rPr>
        <w:t xml:space="preserve"> із способом зв’язку з аудиторією (особисте, поштове чи телефонне опитування).</w:t>
      </w:r>
    </w:p>
    <w:p w:rsidR="00685B1A" w:rsidRPr="004B7D6C" w:rsidRDefault="00685B1A" w:rsidP="004B7D6C">
      <w:pPr>
        <w:ind w:firstLine="851"/>
        <w:jc w:val="both"/>
        <w:rPr>
          <w:sz w:val="28"/>
          <w:szCs w:val="28"/>
        </w:rPr>
      </w:pPr>
    </w:p>
    <w:p w:rsidR="00685B1A" w:rsidRPr="004B7D6C" w:rsidRDefault="008D046F" w:rsidP="00266377">
      <w:pPr>
        <w:jc w:val="center"/>
        <w:rPr>
          <w:sz w:val="28"/>
          <w:szCs w:val="28"/>
        </w:rPr>
      </w:pPr>
      <w:r w:rsidRPr="004B7D6C">
        <w:rPr>
          <w:sz w:val="28"/>
          <w:szCs w:val="28"/>
        </w:rPr>
        <w:t>Задача</w:t>
      </w:r>
      <w:r w:rsidR="00266377">
        <w:rPr>
          <w:sz w:val="28"/>
          <w:szCs w:val="28"/>
        </w:rPr>
        <w:t xml:space="preserve"> 5</w:t>
      </w:r>
    </w:p>
    <w:p w:rsidR="00241677" w:rsidRPr="004B7D6C" w:rsidRDefault="00241677" w:rsidP="00266377">
      <w:pPr>
        <w:spacing w:line="276" w:lineRule="auto"/>
        <w:ind w:firstLine="709"/>
        <w:jc w:val="both"/>
        <w:rPr>
          <w:sz w:val="28"/>
          <w:szCs w:val="28"/>
        </w:rPr>
      </w:pPr>
      <w:r w:rsidRPr="004B7D6C">
        <w:rPr>
          <w:sz w:val="28"/>
          <w:szCs w:val="28"/>
        </w:rPr>
        <w:t>Організатори міжнародної виставки хімічної промисловості, що проводиться у Гонконзі, пропонували цілому ряду крупних українських підприємств представити свою продукцію безкоштовно, з умовою підготовки зразків і специфікацій з відпускними цінами. Однак реально у ній прийняли участь лише концерн «</w:t>
      </w:r>
      <w:proofErr w:type="spellStart"/>
      <w:r w:rsidRPr="004B7D6C">
        <w:rPr>
          <w:sz w:val="28"/>
          <w:szCs w:val="28"/>
        </w:rPr>
        <w:t>Стірол</w:t>
      </w:r>
      <w:proofErr w:type="spellEnd"/>
      <w:r w:rsidRPr="004B7D6C">
        <w:rPr>
          <w:sz w:val="28"/>
          <w:szCs w:val="28"/>
        </w:rPr>
        <w:t>»  і підприємство «</w:t>
      </w:r>
      <w:proofErr w:type="spellStart"/>
      <w:r w:rsidRPr="004B7D6C">
        <w:rPr>
          <w:sz w:val="28"/>
          <w:szCs w:val="28"/>
        </w:rPr>
        <w:t>Рівнеазот</w:t>
      </w:r>
      <w:proofErr w:type="spellEnd"/>
      <w:r w:rsidRPr="004B7D6C">
        <w:rPr>
          <w:sz w:val="28"/>
          <w:szCs w:val="28"/>
        </w:rPr>
        <w:t>».</w:t>
      </w:r>
    </w:p>
    <w:p w:rsidR="00241677" w:rsidRPr="004B7D6C" w:rsidRDefault="00241677" w:rsidP="00266377">
      <w:pPr>
        <w:spacing w:line="276" w:lineRule="auto"/>
        <w:ind w:firstLine="709"/>
        <w:jc w:val="both"/>
        <w:rPr>
          <w:sz w:val="28"/>
          <w:szCs w:val="28"/>
        </w:rPr>
      </w:pPr>
      <w:r w:rsidRPr="004B7D6C">
        <w:rPr>
          <w:sz w:val="28"/>
          <w:szCs w:val="28"/>
        </w:rPr>
        <w:t>Вітчизняні виробники, не дивлячись на зниження попиту на хімічну продукцію на внутрішньому ринку, не виявили активності, пояснюючи це високими митними зборами, відмінностями у стандартах світових і вітчизняних на хімічну продукцію. Знайомі вони з претензіями закордонних партнерів у випадку порушення строків поставки.</w:t>
      </w:r>
    </w:p>
    <w:p w:rsidR="00241677" w:rsidRPr="004B7D6C" w:rsidRDefault="00241677" w:rsidP="00266377">
      <w:pPr>
        <w:spacing w:line="276" w:lineRule="auto"/>
        <w:ind w:firstLine="709"/>
        <w:jc w:val="both"/>
        <w:rPr>
          <w:b/>
          <w:sz w:val="28"/>
          <w:szCs w:val="28"/>
        </w:rPr>
      </w:pPr>
      <w:r w:rsidRPr="004B7D6C">
        <w:rPr>
          <w:sz w:val="28"/>
          <w:szCs w:val="28"/>
        </w:rPr>
        <w:t>За три дні виставки лише  на стенді «</w:t>
      </w:r>
      <w:proofErr w:type="spellStart"/>
      <w:r w:rsidRPr="004B7D6C">
        <w:rPr>
          <w:sz w:val="28"/>
          <w:szCs w:val="28"/>
        </w:rPr>
        <w:t>Рівнеазот</w:t>
      </w:r>
      <w:proofErr w:type="spellEnd"/>
      <w:r w:rsidRPr="004B7D6C">
        <w:rPr>
          <w:sz w:val="28"/>
          <w:szCs w:val="28"/>
        </w:rPr>
        <w:t>» відбулося  майже 40 переговорів з потенційними покупцями з Південної Кореї, Тайваню, Гонконгу, Австралії, Німеччини, Угорщини, Австрії, США. Їх основним предметом були українські мінеральні добрива та інша хімічна продукція.</w:t>
      </w:r>
      <w:r w:rsidR="00266377">
        <w:rPr>
          <w:sz w:val="28"/>
          <w:szCs w:val="28"/>
        </w:rPr>
        <w:t xml:space="preserve"> Дайте відповідь на питання: </w:t>
      </w:r>
    </w:p>
    <w:p w:rsidR="00241677" w:rsidRPr="004B7D6C" w:rsidRDefault="00241677" w:rsidP="00266377">
      <w:pPr>
        <w:pStyle w:val="aa"/>
        <w:numPr>
          <w:ilvl w:val="0"/>
          <w:numId w:val="3"/>
        </w:numPr>
        <w:tabs>
          <w:tab w:val="clear" w:pos="720"/>
          <w:tab w:val="left" w:pos="993"/>
        </w:tabs>
        <w:spacing w:line="276" w:lineRule="auto"/>
        <w:ind w:left="0" w:firstLine="709"/>
        <w:jc w:val="both"/>
      </w:pPr>
      <w:r w:rsidRPr="004B7D6C">
        <w:lastRenderedPageBreak/>
        <w:t>Чим виставка виявилась корисною для українських підприємств, що брали у ній участь?</w:t>
      </w:r>
    </w:p>
    <w:p w:rsidR="00241677" w:rsidRPr="004B7D6C" w:rsidRDefault="00241677" w:rsidP="00266377">
      <w:pPr>
        <w:numPr>
          <w:ilvl w:val="0"/>
          <w:numId w:val="3"/>
        </w:numPr>
        <w:tabs>
          <w:tab w:val="clear" w:pos="720"/>
          <w:tab w:val="left" w:pos="993"/>
        </w:tabs>
        <w:spacing w:line="276" w:lineRule="auto"/>
        <w:ind w:left="0" w:firstLine="709"/>
        <w:jc w:val="both"/>
        <w:rPr>
          <w:sz w:val="28"/>
          <w:szCs w:val="28"/>
        </w:rPr>
      </w:pPr>
      <w:r w:rsidRPr="004B7D6C">
        <w:rPr>
          <w:sz w:val="28"/>
          <w:szCs w:val="28"/>
        </w:rPr>
        <w:t>Яких помилок допустилися фірми, що не брали участі у виставці?</w:t>
      </w:r>
    </w:p>
    <w:p w:rsidR="00241677" w:rsidRPr="004B7D6C" w:rsidRDefault="00241677" w:rsidP="00266377">
      <w:pPr>
        <w:numPr>
          <w:ilvl w:val="0"/>
          <w:numId w:val="3"/>
        </w:numPr>
        <w:tabs>
          <w:tab w:val="clear" w:pos="720"/>
          <w:tab w:val="left" w:pos="993"/>
        </w:tabs>
        <w:spacing w:line="276" w:lineRule="auto"/>
        <w:ind w:left="0" w:firstLine="709"/>
        <w:jc w:val="both"/>
        <w:rPr>
          <w:sz w:val="28"/>
          <w:szCs w:val="28"/>
        </w:rPr>
      </w:pPr>
      <w:r w:rsidRPr="004B7D6C">
        <w:rPr>
          <w:sz w:val="28"/>
          <w:szCs w:val="28"/>
        </w:rPr>
        <w:t>Який план роботи по підготовці до участі у наступній міжнародній виставці ви б запропонували вітчизняними підприємствам хімічної промисловості?</w:t>
      </w:r>
    </w:p>
    <w:p w:rsidR="00685B1A" w:rsidRPr="004B7D6C" w:rsidRDefault="00685B1A" w:rsidP="00266377">
      <w:pPr>
        <w:ind w:firstLine="709"/>
        <w:rPr>
          <w:sz w:val="28"/>
          <w:szCs w:val="28"/>
        </w:rPr>
      </w:pPr>
    </w:p>
    <w:p w:rsidR="00241677" w:rsidRPr="004B7D6C" w:rsidRDefault="00241677">
      <w:pPr>
        <w:rPr>
          <w:sz w:val="28"/>
          <w:szCs w:val="28"/>
        </w:rPr>
      </w:pPr>
    </w:p>
    <w:p w:rsidR="00241677" w:rsidRPr="004B7D6C" w:rsidRDefault="008D046F" w:rsidP="00266377">
      <w:pPr>
        <w:jc w:val="center"/>
        <w:rPr>
          <w:sz w:val="28"/>
          <w:szCs w:val="28"/>
        </w:rPr>
      </w:pPr>
      <w:r w:rsidRPr="004B7D6C">
        <w:rPr>
          <w:sz w:val="28"/>
          <w:szCs w:val="28"/>
        </w:rPr>
        <w:t>Задача</w:t>
      </w:r>
      <w:r w:rsidR="00266377">
        <w:rPr>
          <w:sz w:val="28"/>
          <w:szCs w:val="28"/>
        </w:rPr>
        <w:t xml:space="preserve"> 6</w:t>
      </w:r>
    </w:p>
    <w:p w:rsidR="009526A1" w:rsidRPr="004B7D6C" w:rsidRDefault="009526A1" w:rsidP="001634B2">
      <w:pPr>
        <w:tabs>
          <w:tab w:val="left" w:pos="993"/>
        </w:tabs>
        <w:spacing w:line="276" w:lineRule="auto"/>
        <w:ind w:firstLine="709"/>
        <w:jc w:val="both"/>
        <w:rPr>
          <w:sz w:val="28"/>
          <w:szCs w:val="28"/>
        </w:rPr>
      </w:pPr>
      <w:r w:rsidRPr="004B7D6C">
        <w:rPr>
          <w:sz w:val="28"/>
          <w:szCs w:val="28"/>
        </w:rPr>
        <w:t>У рекламне агентство звернувся замовник, і повідомив, що у нього для продажу є крупні партії таких товарів:</w:t>
      </w:r>
    </w:p>
    <w:p w:rsidR="009526A1" w:rsidRPr="004B7D6C" w:rsidRDefault="009526A1" w:rsidP="001634B2">
      <w:pPr>
        <w:numPr>
          <w:ilvl w:val="0"/>
          <w:numId w:val="5"/>
        </w:numPr>
        <w:tabs>
          <w:tab w:val="left" w:pos="993"/>
        </w:tabs>
        <w:spacing w:line="276" w:lineRule="auto"/>
        <w:ind w:left="0" w:firstLine="709"/>
        <w:jc w:val="both"/>
        <w:rPr>
          <w:sz w:val="28"/>
          <w:szCs w:val="28"/>
        </w:rPr>
      </w:pPr>
      <w:r w:rsidRPr="004B7D6C">
        <w:rPr>
          <w:sz w:val="28"/>
          <w:szCs w:val="28"/>
        </w:rPr>
        <w:t>масла селянського у розфасовці по 200 гр.;</w:t>
      </w:r>
    </w:p>
    <w:p w:rsidR="009526A1" w:rsidRPr="004B7D6C" w:rsidRDefault="009526A1" w:rsidP="001634B2">
      <w:pPr>
        <w:numPr>
          <w:ilvl w:val="0"/>
          <w:numId w:val="5"/>
        </w:numPr>
        <w:tabs>
          <w:tab w:val="left" w:pos="993"/>
        </w:tabs>
        <w:spacing w:line="276" w:lineRule="auto"/>
        <w:ind w:left="0" w:firstLine="709"/>
        <w:jc w:val="both"/>
        <w:rPr>
          <w:sz w:val="28"/>
          <w:szCs w:val="28"/>
        </w:rPr>
      </w:pPr>
      <w:r w:rsidRPr="004B7D6C">
        <w:rPr>
          <w:sz w:val="28"/>
          <w:szCs w:val="28"/>
        </w:rPr>
        <w:t>текстильної галантереї (хустини носові, рушники);</w:t>
      </w:r>
    </w:p>
    <w:p w:rsidR="009526A1" w:rsidRPr="004B7D6C" w:rsidRDefault="009526A1" w:rsidP="001634B2">
      <w:pPr>
        <w:numPr>
          <w:ilvl w:val="0"/>
          <w:numId w:val="5"/>
        </w:numPr>
        <w:tabs>
          <w:tab w:val="left" w:pos="993"/>
        </w:tabs>
        <w:spacing w:line="276" w:lineRule="auto"/>
        <w:ind w:left="0" w:firstLine="709"/>
        <w:jc w:val="both"/>
        <w:rPr>
          <w:sz w:val="28"/>
          <w:szCs w:val="28"/>
        </w:rPr>
      </w:pPr>
      <w:r w:rsidRPr="004B7D6C">
        <w:rPr>
          <w:sz w:val="28"/>
          <w:szCs w:val="28"/>
        </w:rPr>
        <w:t>руберойду покрівельного;</w:t>
      </w:r>
    </w:p>
    <w:p w:rsidR="009526A1" w:rsidRPr="004B7D6C" w:rsidRDefault="009526A1" w:rsidP="001634B2">
      <w:pPr>
        <w:tabs>
          <w:tab w:val="left" w:pos="993"/>
        </w:tabs>
        <w:spacing w:line="276" w:lineRule="auto"/>
        <w:ind w:firstLine="709"/>
        <w:jc w:val="both"/>
        <w:rPr>
          <w:sz w:val="28"/>
          <w:szCs w:val="28"/>
        </w:rPr>
      </w:pPr>
      <w:r w:rsidRPr="004B7D6C">
        <w:rPr>
          <w:sz w:val="28"/>
          <w:szCs w:val="28"/>
        </w:rPr>
        <w:t>На запитання співробітників агентства, яким споживачам рекламодавець збирається продавати свої товари і які носії реклами використати, замовник запропонував, щоб агентство самостійно розробило відповідні пропозиції. Так, уявіть, що Ви співробітник рекламного агентства і Вам запропоновано зайнятися рекламною кампанією одного з перерахованих вище видів товарів. Виберіть будь-який з них.</w:t>
      </w:r>
    </w:p>
    <w:p w:rsidR="009526A1" w:rsidRPr="004B7D6C" w:rsidRDefault="009526A1" w:rsidP="001634B2">
      <w:pPr>
        <w:numPr>
          <w:ilvl w:val="0"/>
          <w:numId w:val="6"/>
        </w:numPr>
        <w:tabs>
          <w:tab w:val="left" w:pos="993"/>
        </w:tabs>
        <w:spacing w:line="276" w:lineRule="auto"/>
        <w:ind w:left="0" w:firstLine="709"/>
        <w:jc w:val="both"/>
        <w:rPr>
          <w:sz w:val="28"/>
          <w:szCs w:val="28"/>
        </w:rPr>
      </w:pPr>
      <w:r w:rsidRPr="004B7D6C">
        <w:rPr>
          <w:sz w:val="28"/>
          <w:szCs w:val="28"/>
        </w:rPr>
        <w:t>За якими критеріями і які категорії (цільові групи) потенційних споживачів - адресатів реклами Ви пропонуєте виділити для реклами обраного Вами товару?</w:t>
      </w:r>
    </w:p>
    <w:p w:rsidR="009526A1" w:rsidRPr="004B7D6C" w:rsidRDefault="009526A1" w:rsidP="001634B2">
      <w:pPr>
        <w:numPr>
          <w:ilvl w:val="0"/>
          <w:numId w:val="6"/>
        </w:numPr>
        <w:tabs>
          <w:tab w:val="left" w:pos="993"/>
        </w:tabs>
        <w:spacing w:line="276" w:lineRule="auto"/>
        <w:ind w:left="0" w:firstLine="709"/>
        <w:jc w:val="both"/>
        <w:rPr>
          <w:sz w:val="28"/>
          <w:szCs w:val="28"/>
        </w:rPr>
      </w:pPr>
      <w:r w:rsidRPr="004B7D6C">
        <w:rPr>
          <w:sz w:val="28"/>
          <w:szCs w:val="28"/>
        </w:rPr>
        <w:t>Які носії реклами Ви вважаєте за доцільне задіяти (у тому числі як основні і як допоміжні) і рекомендувати замовнику для розміщення реклами?</w:t>
      </w:r>
    </w:p>
    <w:p w:rsidR="009526A1" w:rsidRPr="004B7D6C" w:rsidRDefault="009526A1" w:rsidP="001634B2">
      <w:pPr>
        <w:numPr>
          <w:ilvl w:val="0"/>
          <w:numId w:val="6"/>
        </w:numPr>
        <w:tabs>
          <w:tab w:val="left" w:pos="993"/>
        </w:tabs>
        <w:spacing w:line="276" w:lineRule="auto"/>
        <w:ind w:left="0" w:firstLine="709"/>
        <w:jc w:val="both"/>
        <w:rPr>
          <w:sz w:val="28"/>
          <w:szCs w:val="28"/>
        </w:rPr>
      </w:pPr>
      <w:r w:rsidRPr="004B7D6C">
        <w:rPr>
          <w:sz w:val="28"/>
          <w:szCs w:val="28"/>
        </w:rPr>
        <w:t>У яких місцях, на якій території Ви плануєте розміщувати цю рекламу?</w:t>
      </w:r>
    </w:p>
    <w:p w:rsidR="00241677" w:rsidRPr="004B7D6C" w:rsidRDefault="00241677">
      <w:pPr>
        <w:rPr>
          <w:sz w:val="28"/>
          <w:szCs w:val="28"/>
        </w:rPr>
      </w:pPr>
    </w:p>
    <w:p w:rsidR="00241677" w:rsidRPr="004B7D6C" w:rsidRDefault="008D046F" w:rsidP="001634B2">
      <w:pPr>
        <w:jc w:val="center"/>
        <w:rPr>
          <w:sz w:val="28"/>
          <w:szCs w:val="28"/>
        </w:rPr>
      </w:pPr>
      <w:r w:rsidRPr="004B7D6C">
        <w:rPr>
          <w:sz w:val="28"/>
          <w:szCs w:val="28"/>
        </w:rPr>
        <w:t>Задача</w:t>
      </w:r>
      <w:r w:rsidR="001634B2">
        <w:rPr>
          <w:sz w:val="28"/>
          <w:szCs w:val="28"/>
        </w:rPr>
        <w:t xml:space="preserve"> 7</w:t>
      </w:r>
    </w:p>
    <w:p w:rsidR="009526A1" w:rsidRDefault="009526A1" w:rsidP="009526A1">
      <w:pPr>
        <w:pStyle w:val="aa"/>
        <w:spacing w:line="276" w:lineRule="auto"/>
        <w:ind w:firstLine="709"/>
        <w:jc w:val="both"/>
      </w:pPr>
      <w:r w:rsidRPr="004B7D6C">
        <w:t>Припустимо що Ви починаєте працювати на виробничому підприємстві у відділі маркетингу. Керівник відділу, за фахом інженер, викликає Вас до себе і запитує, які  рішення щодо каналу збуту Ви могли б порекомендувати. Профілі діяльності підприємств та їх продукція подані у таблиці.</w:t>
      </w:r>
    </w:p>
    <w:p w:rsidR="001634B2" w:rsidRPr="004B7D6C" w:rsidRDefault="001634B2" w:rsidP="009526A1">
      <w:pPr>
        <w:pStyle w:val="aa"/>
        <w:spacing w:line="276" w:lineRule="auto"/>
        <w:ind w:firstLine="709"/>
        <w:jc w:val="both"/>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9"/>
        <w:gridCol w:w="4664"/>
      </w:tblGrid>
      <w:tr w:rsidR="009526A1" w:rsidRPr="001634B2" w:rsidTr="001634B2">
        <w:trPr>
          <w:trHeight w:val="228"/>
          <w:jc w:val="center"/>
        </w:trPr>
        <w:tc>
          <w:tcPr>
            <w:tcW w:w="4829" w:type="dxa"/>
            <w:vAlign w:val="center"/>
          </w:tcPr>
          <w:p w:rsidR="009526A1" w:rsidRPr="001634B2" w:rsidRDefault="009526A1" w:rsidP="006A7071">
            <w:pPr>
              <w:pStyle w:val="aa"/>
              <w:spacing w:line="240" w:lineRule="auto"/>
              <w:jc w:val="center"/>
              <w:rPr>
                <w:sz w:val="24"/>
              </w:rPr>
            </w:pPr>
            <w:r w:rsidRPr="001634B2">
              <w:rPr>
                <w:sz w:val="24"/>
              </w:rPr>
              <w:t>Виробниче підприємство</w:t>
            </w:r>
          </w:p>
        </w:tc>
        <w:tc>
          <w:tcPr>
            <w:tcW w:w="4664" w:type="dxa"/>
            <w:vAlign w:val="center"/>
          </w:tcPr>
          <w:p w:rsidR="009526A1" w:rsidRPr="001634B2" w:rsidRDefault="009526A1" w:rsidP="006A7071">
            <w:pPr>
              <w:jc w:val="center"/>
            </w:pPr>
            <w:r w:rsidRPr="001634B2">
              <w:t>Товар</w:t>
            </w:r>
          </w:p>
        </w:tc>
      </w:tr>
      <w:tr w:rsidR="009526A1" w:rsidRPr="001634B2" w:rsidTr="001634B2">
        <w:trPr>
          <w:trHeight w:val="786"/>
          <w:jc w:val="center"/>
        </w:trPr>
        <w:tc>
          <w:tcPr>
            <w:tcW w:w="4829" w:type="dxa"/>
            <w:vAlign w:val="center"/>
          </w:tcPr>
          <w:p w:rsidR="009526A1" w:rsidRPr="001634B2" w:rsidRDefault="009526A1" w:rsidP="006A7071">
            <w:pPr>
              <w:pStyle w:val="aa"/>
              <w:spacing w:line="240" w:lineRule="auto"/>
              <w:jc w:val="center"/>
              <w:rPr>
                <w:sz w:val="24"/>
              </w:rPr>
            </w:pPr>
            <w:r w:rsidRPr="001634B2">
              <w:rPr>
                <w:sz w:val="24"/>
              </w:rPr>
              <w:t>Кондитерська фабрика</w:t>
            </w:r>
          </w:p>
          <w:p w:rsidR="009526A1" w:rsidRPr="001634B2" w:rsidRDefault="009526A1" w:rsidP="006A7071">
            <w:pPr>
              <w:pStyle w:val="aa"/>
              <w:spacing w:line="240" w:lineRule="auto"/>
              <w:jc w:val="center"/>
              <w:rPr>
                <w:sz w:val="24"/>
              </w:rPr>
            </w:pPr>
            <w:r w:rsidRPr="001634B2">
              <w:rPr>
                <w:sz w:val="24"/>
              </w:rPr>
              <w:t>Машинобудівне підприємство</w:t>
            </w:r>
          </w:p>
          <w:p w:rsidR="009526A1" w:rsidRPr="001634B2" w:rsidRDefault="009526A1" w:rsidP="006A7071">
            <w:pPr>
              <w:pStyle w:val="aa"/>
              <w:spacing w:line="240" w:lineRule="auto"/>
              <w:jc w:val="center"/>
              <w:rPr>
                <w:sz w:val="24"/>
              </w:rPr>
            </w:pPr>
            <w:r w:rsidRPr="001634B2">
              <w:rPr>
                <w:sz w:val="24"/>
              </w:rPr>
              <w:t>Швейне підприємство</w:t>
            </w:r>
          </w:p>
          <w:p w:rsidR="009526A1" w:rsidRPr="001634B2" w:rsidRDefault="009526A1" w:rsidP="006A7071">
            <w:pPr>
              <w:pStyle w:val="aa"/>
              <w:spacing w:line="240" w:lineRule="auto"/>
              <w:jc w:val="center"/>
              <w:rPr>
                <w:sz w:val="24"/>
              </w:rPr>
            </w:pPr>
            <w:r w:rsidRPr="001634B2">
              <w:rPr>
                <w:sz w:val="24"/>
              </w:rPr>
              <w:t>Хімічне підприємство</w:t>
            </w:r>
          </w:p>
        </w:tc>
        <w:tc>
          <w:tcPr>
            <w:tcW w:w="4664" w:type="dxa"/>
            <w:vAlign w:val="center"/>
          </w:tcPr>
          <w:p w:rsidR="009526A1" w:rsidRPr="001634B2" w:rsidRDefault="009526A1" w:rsidP="006A7071">
            <w:pPr>
              <w:jc w:val="center"/>
            </w:pPr>
            <w:r w:rsidRPr="001634B2">
              <w:t>Фасовані цукерки</w:t>
            </w:r>
          </w:p>
          <w:p w:rsidR="009526A1" w:rsidRPr="001634B2" w:rsidRDefault="009526A1" w:rsidP="006A7071">
            <w:pPr>
              <w:jc w:val="center"/>
            </w:pPr>
            <w:r w:rsidRPr="001634B2">
              <w:t>Запасні частини до с/г техніки</w:t>
            </w:r>
          </w:p>
          <w:p w:rsidR="009526A1" w:rsidRPr="001634B2" w:rsidRDefault="009526A1" w:rsidP="006A7071">
            <w:pPr>
              <w:jc w:val="center"/>
            </w:pPr>
            <w:r w:rsidRPr="001634B2">
              <w:t>Чоловічі сорочки</w:t>
            </w:r>
          </w:p>
          <w:p w:rsidR="009526A1" w:rsidRPr="001634B2" w:rsidRDefault="009526A1" w:rsidP="006A7071">
            <w:pPr>
              <w:pStyle w:val="aa"/>
              <w:spacing w:line="240" w:lineRule="auto"/>
              <w:jc w:val="center"/>
              <w:rPr>
                <w:sz w:val="24"/>
              </w:rPr>
            </w:pPr>
            <w:r w:rsidRPr="001634B2">
              <w:rPr>
                <w:sz w:val="24"/>
              </w:rPr>
              <w:t>Мінеральні добрива</w:t>
            </w:r>
          </w:p>
        </w:tc>
      </w:tr>
    </w:tbl>
    <w:p w:rsidR="009526A1" w:rsidRPr="004B7D6C" w:rsidRDefault="009526A1" w:rsidP="009526A1">
      <w:pPr>
        <w:pStyle w:val="aa"/>
        <w:spacing w:line="276" w:lineRule="auto"/>
        <w:ind w:firstLine="454"/>
        <w:jc w:val="both"/>
        <w:rPr>
          <w:b/>
          <w:bCs/>
          <w:sz w:val="22"/>
        </w:rPr>
      </w:pPr>
    </w:p>
    <w:p w:rsidR="00241677" w:rsidRPr="004B7D6C" w:rsidRDefault="00241677"/>
    <w:p w:rsidR="00241677" w:rsidRPr="001634B2" w:rsidRDefault="008D046F" w:rsidP="001634B2">
      <w:pPr>
        <w:jc w:val="center"/>
        <w:rPr>
          <w:sz w:val="28"/>
          <w:szCs w:val="28"/>
        </w:rPr>
      </w:pPr>
      <w:r w:rsidRPr="001634B2">
        <w:rPr>
          <w:sz w:val="28"/>
          <w:szCs w:val="28"/>
        </w:rPr>
        <w:lastRenderedPageBreak/>
        <w:t>Задача</w:t>
      </w:r>
      <w:r w:rsidR="001634B2">
        <w:rPr>
          <w:sz w:val="28"/>
          <w:szCs w:val="28"/>
        </w:rPr>
        <w:t xml:space="preserve"> 8</w:t>
      </w:r>
    </w:p>
    <w:p w:rsidR="009526A1" w:rsidRPr="001634B2" w:rsidRDefault="009526A1" w:rsidP="001634B2">
      <w:pPr>
        <w:pStyle w:val="aa"/>
        <w:spacing w:line="276" w:lineRule="auto"/>
        <w:ind w:firstLine="709"/>
        <w:jc w:val="both"/>
      </w:pPr>
      <w:r w:rsidRPr="001634B2">
        <w:t>Підприємство виробник верхнього одягу хоче закупити технологічне обладнання для пошитт</w:t>
      </w:r>
      <w:r w:rsidR="00104132">
        <w:t>я спортивних костюмів на суму 1</w:t>
      </w:r>
      <w:r w:rsidRPr="001634B2">
        <w:t>5 млн. грн. Плановий випуск нової продукції 30000 костюмів у рік.</w:t>
      </w:r>
    </w:p>
    <w:p w:rsidR="009526A1" w:rsidRPr="001634B2" w:rsidRDefault="009526A1" w:rsidP="001634B2">
      <w:pPr>
        <w:pStyle w:val="aa"/>
        <w:spacing w:line="276" w:lineRule="auto"/>
        <w:ind w:firstLine="709"/>
        <w:jc w:val="both"/>
      </w:pPr>
      <w:r w:rsidRPr="001634B2">
        <w:t>Змінні витрати на одиницю продукції 68</w:t>
      </w:r>
      <w:r w:rsidR="00104132">
        <w:t>0</w:t>
      </w:r>
      <w:r w:rsidRPr="001634B2">
        <w:t xml:space="preserve"> грн. Постійні витрати на виробництво і збут продукції 280</w:t>
      </w:r>
      <w:r w:rsidR="00104132">
        <w:t>0</w:t>
      </w:r>
      <w:r w:rsidRPr="001634B2">
        <w:t xml:space="preserve"> тис. грн. у рік.</w:t>
      </w:r>
    </w:p>
    <w:p w:rsidR="009526A1" w:rsidRPr="001634B2" w:rsidRDefault="009526A1" w:rsidP="001634B2">
      <w:pPr>
        <w:pStyle w:val="aa"/>
        <w:spacing w:line="276" w:lineRule="auto"/>
        <w:ind w:firstLine="709"/>
        <w:jc w:val="both"/>
      </w:pPr>
      <w:proofErr w:type="spellStart"/>
      <w:r w:rsidRPr="001634B2">
        <w:t>Визначіть</w:t>
      </w:r>
      <w:proofErr w:type="spellEnd"/>
      <w:r w:rsidRPr="001634B2">
        <w:t xml:space="preserve"> ціну спортивних костюмів, використовуючи такі методи, що належать до витратної моделі ціноутворення:</w:t>
      </w:r>
    </w:p>
    <w:p w:rsidR="009526A1" w:rsidRPr="001634B2" w:rsidRDefault="009526A1" w:rsidP="001634B2">
      <w:pPr>
        <w:pStyle w:val="aa"/>
        <w:numPr>
          <w:ilvl w:val="0"/>
          <w:numId w:val="7"/>
        </w:numPr>
        <w:tabs>
          <w:tab w:val="clear" w:pos="720"/>
          <w:tab w:val="left" w:pos="1276"/>
        </w:tabs>
        <w:spacing w:line="276" w:lineRule="auto"/>
        <w:ind w:left="0" w:firstLine="709"/>
        <w:jc w:val="both"/>
      </w:pPr>
      <w:r w:rsidRPr="001634B2">
        <w:t>методом націнок (надбавок), за умови, що фірма хоче встановити  націнку в розмірі 20%:</w:t>
      </w:r>
    </w:p>
    <w:p w:rsidR="009526A1" w:rsidRPr="001634B2" w:rsidRDefault="009526A1" w:rsidP="001634B2">
      <w:pPr>
        <w:pStyle w:val="aa"/>
        <w:tabs>
          <w:tab w:val="left" w:pos="1276"/>
        </w:tabs>
        <w:spacing w:line="276" w:lineRule="auto"/>
        <w:ind w:firstLine="709"/>
        <w:jc w:val="both"/>
      </w:pPr>
      <w:r w:rsidRPr="001634B2">
        <w:t>а) від собівартості товару;</w:t>
      </w:r>
    </w:p>
    <w:p w:rsidR="009526A1" w:rsidRPr="001634B2" w:rsidRDefault="009526A1" w:rsidP="001634B2">
      <w:pPr>
        <w:pStyle w:val="aa"/>
        <w:tabs>
          <w:tab w:val="left" w:pos="1276"/>
        </w:tabs>
        <w:spacing w:line="276" w:lineRule="auto"/>
        <w:ind w:firstLine="709"/>
        <w:jc w:val="both"/>
      </w:pPr>
      <w:r w:rsidRPr="001634B2">
        <w:t>б) від ціни його продажу;</w:t>
      </w:r>
    </w:p>
    <w:p w:rsidR="009526A1" w:rsidRPr="001634B2" w:rsidRDefault="009526A1" w:rsidP="001634B2">
      <w:pPr>
        <w:pStyle w:val="aa"/>
        <w:numPr>
          <w:ilvl w:val="0"/>
          <w:numId w:val="7"/>
        </w:numPr>
        <w:tabs>
          <w:tab w:val="clear" w:pos="720"/>
          <w:tab w:val="left" w:pos="1276"/>
        </w:tabs>
        <w:spacing w:line="276" w:lineRule="auto"/>
        <w:ind w:left="0" w:firstLine="709"/>
        <w:jc w:val="both"/>
      </w:pPr>
      <w:r w:rsidRPr="001634B2">
        <w:t>методом забезпечення цільового прибутку на інвестиційний капітал, якщо фірма хоче отримати 20% прибутку з інвестицій щорічно;</w:t>
      </w:r>
    </w:p>
    <w:p w:rsidR="009526A1" w:rsidRPr="001634B2" w:rsidRDefault="009526A1" w:rsidP="001634B2">
      <w:pPr>
        <w:pStyle w:val="aa"/>
        <w:tabs>
          <w:tab w:val="left" w:pos="1276"/>
        </w:tabs>
        <w:spacing w:line="276" w:lineRule="auto"/>
        <w:ind w:firstLine="709"/>
        <w:jc w:val="both"/>
      </w:pPr>
      <w:r w:rsidRPr="001634B2">
        <w:t>Дайте характеристику іншим методам ціноутворення, які може застосувати підприємство.</w:t>
      </w:r>
    </w:p>
    <w:p w:rsidR="00241677" w:rsidRPr="001634B2" w:rsidRDefault="00241677" w:rsidP="001634B2">
      <w:pPr>
        <w:ind w:firstLine="709"/>
        <w:rPr>
          <w:sz w:val="28"/>
          <w:szCs w:val="28"/>
        </w:rPr>
      </w:pPr>
    </w:p>
    <w:p w:rsidR="00241677" w:rsidRPr="001634B2" w:rsidRDefault="008D046F" w:rsidP="00104132">
      <w:pPr>
        <w:jc w:val="center"/>
        <w:rPr>
          <w:sz w:val="28"/>
          <w:szCs w:val="28"/>
        </w:rPr>
      </w:pPr>
      <w:r w:rsidRPr="001634B2">
        <w:rPr>
          <w:sz w:val="28"/>
          <w:szCs w:val="28"/>
        </w:rPr>
        <w:t>Задача</w:t>
      </w:r>
      <w:r w:rsidR="00104132">
        <w:rPr>
          <w:sz w:val="28"/>
          <w:szCs w:val="28"/>
        </w:rPr>
        <w:t xml:space="preserve"> 9</w:t>
      </w:r>
    </w:p>
    <w:p w:rsidR="0011272B" w:rsidRPr="001634B2" w:rsidRDefault="0011272B" w:rsidP="001634B2">
      <w:pPr>
        <w:shd w:val="clear" w:color="auto" w:fill="FFFFFF"/>
        <w:spacing w:line="276" w:lineRule="auto"/>
        <w:ind w:firstLine="709"/>
        <w:jc w:val="both"/>
        <w:rPr>
          <w:sz w:val="28"/>
          <w:szCs w:val="28"/>
        </w:rPr>
      </w:pPr>
      <w:r w:rsidRPr="001634B2">
        <w:rPr>
          <w:sz w:val="28"/>
          <w:szCs w:val="28"/>
        </w:rPr>
        <w:t>Визначити ширину та глибину товару-</w:t>
      </w:r>
      <w:proofErr w:type="spellStart"/>
      <w:r w:rsidRPr="001634B2">
        <w:rPr>
          <w:sz w:val="28"/>
          <w:szCs w:val="28"/>
        </w:rPr>
        <w:t>мікс</w:t>
      </w:r>
      <w:proofErr w:type="spellEnd"/>
      <w:r w:rsidRPr="001634B2">
        <w:rPr>
          <w:sz w:val="28"/>
          <w:szCs w:val="28"/>
        </w:rPr>
        <w:t xml:space="preserve"> фірми «</w:t>
      </w:r>
      <w:proofErr w:type="spellStart"/>
      <w:r w:rsidRPr="001634B2">
        <w:rPr>
          <w:sz w:val="28"/>
          <w:szCs w:val="28"/>
        </w:rPr>
        <w:t>Аквалан</w:t>
      </w:r>
      <w:proofErr w:type="spellEnd"/>
      <w:r w:rsidRPr="001634B2">
        <w:rPr>
          <w:sz w:val="28"/>
          <w:szCs w:val="28"/>
        </w:rPr>
        <w:t>». Вихідні дані наведені у таблиці.</w:t>
      </w:r>
    </w:p>
    <w:p w:rsidR="0011272B" w:rsidRPr="00104132" w:rsidRDefault="0011272B" w:rsidP="0011272B">
      <w:pPr>
        <w:shd w:val="clear" w:color="auto" w:fill="FFFFFF"/>
        <w:spacing w:line="276" w:lineRule="auto"/>
        <w:ind w:firstLine="454"/>
        <w:jc w:val="center"/>
        <w:rPr>
          <w:bCs/>
          <w:sz w:val="28"/>
          <w:szCs w:val="28"/>
        </w:rPr>
      </w:pPr>
      <w:r w:rsidRPr="00104132">
        <w:rPr>
          <w:bCs/>
          <w:sz w:val="28"/>
          <w:szCs w:val="28"/>
        </w:rPr>
        <w:t>Товарна номенклатура й асортиментні ряди фірми «</w:t>
      </w:r>
      <w:proofErr w:type="spellStart"/>
      <w:r w:rsidRPr="00104132">
        <w:rPr>
          <w:bCs/>
          <w:sz w:val="28"/>
          <w:szCs w:val="28"/>
        </w:rPr>
        <w:t>Аквалан</w:t>
      </w:r>
      <w:proofErr w:type="spellEnd"/>
      <w:r w:rsidRPr="00104132">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2229"/>
        <w:gridCol w:w="2680"/>
        <w:gridCol w:w="1559"/>
        <w:gridCol w:w="2240"/>
      </w:tblGrid>
      <w:tr w:rsidR="0011272B" w:rsidRPr="00104132" w:rsidTr="00104132">
        <w:trPr>
          <w:cantSplit/>
          <w:trHeight w:val="254"/>
          <w:jc w:val="center"/>
        </w:trPr>
        <w:tc>
          <w:tcPr>
            <w:tcW w:w="615" w:type="dxa"/>
            <w:vMerge w:val="restart"/>
            <w:textDirection w:val="btLr"/>
            <w:vAlign w:val="center"/>
          </w:tcPr>
          <w:p w:rsidR="0011272B" w:rsidRPr="00104132" w:rsidRDefault="0011272B" w:rsidP="006A7071">
            <w:pPr>
              <w:jc w:val="center"/>
            </w:pPr>
            <w:r w:rsidRPr="00104132">
              <w:t xml:space="preserve">Довжина товару- </w:t>
            </w:r>
            <w:proofErr w:type="spellStart"/>
            <w:r w:rsidRPr="00104132">
              <w:t>мікс</w:t>
            </w:r>
            <w:proofErr w:type="spellEnd"/>
          </w:p>
        </w:tc>
        <w:tc>
          <w:tcPr>
            <w:tcW w:w="8708" w:type="dxa"/>
            <w:gridSpan w:val="4"/>
            <w:vAlign w:val="center"/>
          </w:tcPr>
          <w:p w:rsidR="0011272B" w:rsidRPr="00104132" w:rsidRDefault="0011272B" w:rsidP="006A7071">
            <w:pPr>
              <w:jc w:val="center"/>
            </w:pPr>
            <w:r w:rsidRPr="00104132">
              <w:t xml:space="preserve">Ширина товару – </w:t>
            </w:r>
            <w:proofErr w:type="spellStart"/>
            <w:r w:rsidRPr="00104132">
              <w:t>мікс</w:t>
            </w:r>
            <w:proofErr w:type="spellEnd"/>
          </w:p>
        </w:tc>
      </w:tr>
      <w:tr w:rsidR="0011272B" w:rsidRPr="00104132" w:rsidTr="007161A2">
        <w:trPr>
          <w:cantSplit/>
          <w:trHeight w:val="541"/>
          <w:jc w:val="center"/>
        </w:trPr>
        <w:tc>
          <w:tcPr>
            <w:tcW w:w="615" w:type="dxa"/>
            <w:vMerge/>
            <w:vAlign w:val="center"/>
          </w:tcPr>
          <w:p w:rsidR="0011272B" w:rsidRPr="00104132" w:rsidRDefault="0011272B" w:rsidP="006A7071">
            <w:pPr>
              <w:jc w:val="center"/>
            </w:pPr>
          </w:p>
        </w:tc>
        <w:tc>
          <w:tcPr>
            <w:tcW w:w="2229" w:type="dxa"/>
            <w:vAlign w:val="center"/>
          </w:tcPr>
          <w:p w:rsidR="0011272B" w:rsidRPr="00104132" w:rsidRDefault="0011272B" w:rsidP="006A7071">
            <w:pPr>
              <w:jc w:val="center"/>
            </w:pPr>
            <w:r w:rsidRPr="00104132">
              <w:t>Лінзи оптичні</w:t>
            </w:r>
          </w:p>
        </w:tc>
        <w:tc>
          <w:tcPr>
            <w:tcW w:w="2680" w:type="dxa"/>
            <w:vAlign w:val="center"/>
          </w:tcPr>
          <w:p w:rsidR="0011272B" w:rsidRPr="00104132" w:rsidRDefault="0011272B" w:rsidP="006A7071">
            <w:pPr>
              <w:jc w:val="center"/>
            </w:pPr>
            <w:r w:rsidRPr="00104132">
              <w:t>Краплі для очей</w:t>
            </w:r>
          </w:p>
        </w:tc>
        <w:tc>
          <w:tcPr>
            <w:tcW w:w="1559" w:type="dxa"/>
            <w:vAlign w:val="center"/>
          </w:tcPr>
          <w:p w:rsidR="0011272B" w:rsidRPr="00104132" w:rsidRDefault="0011272B" w:rsidP="006A7071">
            <w:pPr>
              <w:jc w:val="center"/>
            </w:pPr>
            <w:r w:rsidRPr="00104132">
              <w:t>Оправи</w:t>
            </w:r>
          </w:p>
        </w:tc>
        <w:tc>
          <w:tcPr>
            <w:tcW w:w="2240" w:type="dxa"/>
            <w:vAlign w:val="center"/>
          </w:tcPr>
          <w:p w:rsidR="0011272B" w:rsidRPr="00104132" w:rsidRDefault="0011272B" w:rsidP="006A7071">
            <w:pPr>
              <w:jc w:val="center"/>
            </w:pPr>
            <w:r w:rsidRPr="00104132">
              <w:t>Діагностичне обладнання</w:t>
            </w:r>
          </w:p>
        </w:tc>
      </w:tr>
      <w:tr w:rsidR="0011272B" w:rsidRPr="00104132" w:rsidTr="007161A2">
        <w:trPr>
          <w:cantSplit/>
          <w:trHeight w:val="1233"/>
          <w:jc w:val="center"/>
        </w:trPr>
        <w:tc>
          <w:tcPr>
            <w:tcW w:w="615" w:type="dxa"/>
            <w:vMerge/>
            <w:vAlign w:val="center"/>
          </w:tcPr>
          <w:p w:rsidR="0011272B" w:rsidRPr="00104132" w:rsidRDefault="0011272B" w:rsidP="006A7071">
            <w:pPr>
              <w:jc w:val="center"/>
            </w:pPr>
          </w:p>
        </w:tc>
        <w:tc>
          <w:tcPr>
            <w:tcW w:w="2229" w:type="dxa"/>
            <w:vAlign w:val="center"/>
          </w:tcPr>
          <w:p w:rsidR="0011272B" w:rsidRPr="00104132" w:rsidRDefault="0011272B" w:rsidP="0011272B">
            <w:pPr>
              <w:numPr>
                <w:ilvl w:val="0"/>
                <w:numId w:val="9"/>
              </w:numPr>
            </w:pPr>
            <w:r w:rsidRPr="00104132">
              <w:t>М’які контактні</w:t>
            </w:r>
          </w:p>
          <w:p w:rsidR="0011272B" w:rsidRPr="00104132" w:rsidRDefault="0011272B" w:rsidP="0011272B">
            <w:pPr>
              <w:numPr>
                <w:ilvl w:val="0"/>
                <w:numId w:val="9"/>
              </w:numPr>
            </w:pPr>
            <w:r w:rsidRPr="00104132">
              <w:t>Жорсткі    контактні</w:t>
            </w:r>
          </w:p>
          <w:p w:rsidR="0011272B" w:rsidRPr="00104132" w:rsidRDefault="0011272B" w:rsidP="0011272B">
            <w:pPr>
              <w:numPr>
                <w:ilvl w:val="0"/>
                <w:numId w:val="9"/>
              </w:numPr>
            </w:pPr>
            <w:r w:rsidRPr="00104132">
              <w:t>Для окулярів:</w:t>
            </w:r>
          </w:p>
          <w:p w:rsidR="0011272B" w:rsidRPr="00104132" w:rsidRDefault="0011272B" w:rsidP="0011272B">
            <w:pPr>
              <w:numPr>
                <w:ilvl w:val="0"/>
                <w:numId w:val="9"/>
              </w:numPr>
            </w:pPr>
            <w:r w:rsidRPr="00104132">
              <w:t>кольорові</w:t>
            </w:r>
          </w:p>
          <w:p w:rsidR="0011272B" w:rsidRPr="00104132" w:rsidRDefault="0011272B" w:rsidP="0011272B">
            <w:pPr>
              <w:numPr>
                <w:ilvl w:val="0"/>
                <w:numId w:val="9"/>
              </w:numPr>
            </w:pPr>
            <w:r w:rsidRPr="00104132">
              <w:t>прозорі</w:t>
            </w:r>
          </w:p>
        </w:tc>
        <w:tc>
          <w:tcPr>
            <w:tcW w:w="2680" w:type="dxa"/>
            <w:vAlign w:val="center"/>
          </w:tcPr>
          <w:p w:rsidR="0011272B" w:rsidRPr="00104132" w:rsidRDefault="0011272B" w:rsidP="0011272B">
            <w:pPr>
              <w:pStyle w:val="aa"/>
              <w:numPr>
                <w:ilvl w:val="0"/>
                <w:numId w:val="8"/>
              </w:numPr>
              <w:spacing w:line="240" w:lineRule="auto"/>
              <w:rPr>
                <w:sz w:val="24"/>
                <w:szCs w:val="24"/>
              </w:rPr>
            </w:pPr>
            <w:r w:rsidRPr="00104132">
              <w:rPr>
                <w:sz w:val="24"/>
                <w:szCs w:val="24"/>
              </w:rPr>
              <w:t>з антимікробними властивостями</w:t>
            </w:r>
          </w:p>
          <w:p w:rsidR="0011272B" w:rsidRPr="00104132" w:rsidRDefault="0011272B" w:rsidP="006A7071">
            <w:pPr>
              <w:pStyle w:val="aa"/>
              <w:spacing w:line="240" w:lineRule="auto"/>
              <w:rPr>
                <w:sz w:val="24"/>
                <w:szCs w:val="24"/>
              </w:rPr>
            </w:pPr>
            <w:r w:rsidRPr="00104132">
              <w:rPr>
                <w:sz w:val="24"/>
                <w:szCs w:val="24"/>
              </w:rPr>
              <w:t>(4 види)</w:t>
            </w:r>
          </w:p>
          <w:p w:rsidR="0011272B" w:rsidRPr="00104132" w:rsidRDefault="0011272B" w:rsidP="0011272B">
            <w:pPr>
              <w:pStyle w:val="ac"/>
              <w:numPr>
                <w:ilvl w:val="0"/>
                <w:numId w:val="8"/>
              </w:numPr>
              <w:tabs>
                <w:tab w:val="clear" w:pos="4153"/>
                <w:tab w:val="clear" w:pos="8306"/>
              </w:tabs>
            </w:pPr>
            <w:r w:rsidRPr="00104132">
              <w:t>з терапевтичним ефектом  (3 види)</w:t>
            </w:r>
          </w:p>
          <w:p w:rsidR="0011272B" w:rsidRPr="00104132" w:rsidRDefault="0011272B" w:rsidP="0011272B">
            <w:pPr>
              <w:numPr>
                <w:ilvl w:val="0"/>
                <w:numId w:val="8"/>
              </w:numPr>
            </w:pPr>
            <w:r w:rsidRPr="00104132">
              <w:t>вітамінні</w:t>
            </w:r>
          </w:p>
        </w:tc>
        <w:tc>
          <w:tcPr>
            <w:tcW w:w="1559" w:type="dxa"/>
            <w:vAlign w:val="center"/>
          </w:tcPr>
          <w:p w:rsidR="0011272B" w:rsidRPr="00104132" w:rsidRDefault="0011272B" w:rsidP="0011272B">
            <w:pPr>
              <w:numPr>
                <w:ilvl w:val="0"/>
                <w:numId w:val="10"/>
              </w:numPr>
              <w:jc w:val="center"/>
            </w:pPr>
            <w:r w:rsidRPr="00104132">
              <w:t>Рогові</w:t>
            </w:r>
          </w:p>
          <w:p w:rsidR="0011272B" w:rsidRPr="00104132" w:rsidRDefault="0011272B" w:rsidP="0011272B">
            <w:pPr>
              <w:numPr>
                <w:ilvl w:val="0"/>
                <w:numId w:val="10"/>
              </w:numPr>
              <w:jc w:val="center"/>
            </w:pPr>
            <w:r w:rsidRPr="00104132">
              <w:t>Металеві</w:t>
            </w:r>
          </w:p>
        </w:tc>
        <w:tc>
          <w:tcPr>
            <w:tcW w:w="2240" w:type="dxa"/>
            <w:vAlign w:val="center"/>
          </w:tcPr>
          <w:p w:rsidR="0011272B" w:rsidRPr="00104132" w:rsidRDefault="0011272B" w:rsidP="00B32E8B">
            <w:pPr>
              <w:numPr>
                <w:ilvl w:val="0"/>
                <w:numId w:val="8"/>
              </w:numPr>
              <w:tabs>
                <w:tab w:val="clear" w:pos="360"/>
                <w:tab w:val="num" w:pos="34"/>
              </w:tabs>
              <w:jc w:val="center"/>
            </w:pPr>
            <w:r w:rsidRPr="00104132">
              <w:t>Мікроскопи</w:t>
            </w:r>
            <w:r w:rsidR="007161A2">
              <w:t xml:space="preserve"> </w:t>
            </w:r>
            <w:r w:rsidRPr="00104132">
              <w:t>(2 види)</w:t>
            </w:r>
          </w:p>
          <w:p w:rsidR="0011272B" w:rsidRPr="00104132" w:rsidRDefault="0011272B" w:rsidP="007161A2">
            <w:pPr>
              <w:numPr>
                <w:ilvl w:val="0"/>
                <w:numId w:val="8"/>
              </w:numPr>
              <w:tabs>
                <w:tab w:val="clear" w:pos="360"/>
                <w:tab w:val="num" w:pos="34"/>
              </w:tabs>
            </w:pPr>
            <w:r w:rsidRPr="00104132">
              <w:t>Оптична лінійка</w:t>
            </w:r>
          </w:p>
        </w:tc>
      </w:tr>
    </w:tbl>
    <w:p w:rsidR="0011272B" w:rsidRPr="00104132" w:rsidRDefault="0011272B" w:rsidP="0011272B">
      <w:pPr>
        <w:spacing w:line="276" w:lineRule="auto"/>
        <w:ind w:firstLine="454"/>
        <w:rPr>
          <w:sz w:val="28"/>
          <w:szCs w:val="28"/>
        </w:rPr>
      </w:pPr>
      <w:r w:rsidRPr="00104132">
        <w:rPr>
          <w:sz w:val="28"/>
          <w:szCs w:val="28"/>
        </w:rPr>
        <w:t xml:space="preserve">Визначити, наскільки </w:t>
      </w:r>
      <w:proofErr w:type="spellStart"/>
      <w:r w:rsidRPr="00104132">
        <w:rPr>
          <w:sz w:val="28"/>
          <w:szCs w:val="28"/>
        </w:rPr>
        <w:t>взаємоузгоджуються</w:t>
      </w:r>
      <w:proofErr w:type="spellEnd"/>
      <w:r w:rsidRPr="00104132">
        <w:rPr>
          <w:sz w:val="28"/>
          <w:szCs w:val="28"/>
        </w:rPr>
        <w:t xml:space="preserve"> товарні лінії</w:t>
      </w:r>
    </w:p>
    <w:p w:rsidR="0011272B" w:rsidRPr="004B7D6C" w:rsidRDefault="0011272B" w:rsidP="0011272B">
      <w:pPr>
        <w:pStyle w:val="aa"/>
        <w:spacing w:line="276" w:lineRule="auto"/>
        <w:ind w:firstLine="454"/>
        <w:jc w:val="both"/>
        <w:rPr>
          <w:sz w:val="22"/>
        </w:rPr>
      </w:pPr>
    </w:p>
    <w:p w:rsidR="00241677" w:rsidRPr="00104132" w:rsidRDefault="008D046F" w:rsidP="00104132">
      <w:pPr>
        <w:jc w:val="center"/>
        <w:rPr>
          <w:sz w:val="28"/>
          <w:szCs w:val="28"/>
        </w:rPr>
      </w:pPr>
      <w:r w:rsidRPr="00104132">
        <w:rPr>
          <w:sz w:val="28"/>
          <w:szCs w:val="28"/>
        </w:rPr>
        <w:t>Задача</w:t>
      </w:r>
      <w:r w:rsidR="00104132">
        <w:rPr>
          <w:sz w:val="28"/>
          <w:szCs w:val="28"/>
        </w:rPr>
        <w:t xml:space="preserve"> 10</w:t>
      </w:r>
    </w:p>
    <w:p w:rsidR="003E4A96" w:rsidRPr="00104132" w:rsidRDefault="003E4A96" w:rsidP="00E8263B">
      <w:pPr>
        <w:pStyle w:val="aa"/>
        <w:spacing w:line="276" w:lineRule="auto"/>
        <w:ind w:firstLine="709"/>
        <w:jc w:val="both"/>
      </w:pPr>
      <w:r w:rsidRPr="00104132">
        <w:t>Працюючи на ринку організацій – споживачів підприємство має враховувати особливості роботи на ньому. Спробуйте сформувати основні відмінності між споживчим ринком і ринком організацій – споживачів. При відповіді дотримуйтесь запропонованої таблиці.</w:t>
      </w:r>
    </w:p>
    <w:p w:rsidR="00BD2454" w:rsidRDefault="00BD2454">
      <w:pPr>
        <w:rPr>
          <w:sz w:val="28"/>
          <w:szCs w:val="28"/>
        </w:rPr>
      </w:pPr>
      <w:r>
        <w:br w:type="page"/>
      </w:r>
    </w:p>
    <w:p w:rsidR="003E4A96" w:rsidRPr="00104132" w:rsidRDefault="003E4A96" w:rsidP="003E4A96">
      <w:pPr>
        <w:pStyle w:val="aa"/>
        <w:spacing w:line="276" w:lineRule="auto"/>
        <w:ind w:firstLine="454"/>
        <w:jc w:val="both"/>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779"/>
        <w:gridCol w:w="1656"/>
        <w:gridCol w:w="1678"/>
      </w:tblGrid>
      <w:tr w:rsidR="003E4A96" w:rsidRPr="00104132" w:rsidTr="007161A2">
        <w:trPr>
          <w:trHeight w:val="415"/>
          <w:jc w:val="center"/>
        </w:trPr>
        <w:tc>
          <w:tcPr>
            <w:tcW w:w="846" w:type="dxa"/>
            <w:vAlign w:val="center"/>
          </w:tcPr>
          <w:p w:rsidR="003E4A96" w:rsidRPr="00104132" w:rsidRDefault="003E4A96" w:rsidP="006A7071">
            <w:pPr>
              <w:jc w:val="center"/>
            </w:pPr>
            <w:r w:rsidRPr="00104132">
              <w:t>№</w:t>
            </w:r>
          </w:p>
          <w:p w:rsidR="003E4A96" w:rsidRPr="00104132" w:rsidRDefault="003E4A96" w:rsidP="006A7071">
            <w:pPr>
              <w:jc w:val="center"/>
            </w:pPr>
            <w:r w:rsidRPr="00104132">
              <w:t>п/п</w:t>
            </w:r>
          </w:p>
        </w:tc>
        <w:tc>
          <w:tcPr>
            <w:tcW w:w="4779" w:type="dxa"/>
            <w:vAlign w:val="center"/>
          </w:tcPr>
          <w:p w:rsidR="003E4A96" w:rsidRPr="00104132" w:rsidRDefault="003E4A96" w:rsidP="006A7071">
            <w:pPr>
              <w:jc w:val="center"/>
            </w:pPr>
            <w:r w:rsidRPr="00104132">
              <w:t>Основні відмінності</w:t>
            </w:r>
          </w:p>
        </w:tc>
        <w:tc>
          <w:tcPr>
            <w:tcW w:w="1656" w:type="dxa"/>
            <w:vAlign w:val="center"/>
          </w:tcPr>
          <w:p w:rsidR="003E4A96" w:rsidRPr="00104132" w:rsidRDefault="003E4A96" w:rsidP="006A7071">
            <w:pPr>
              <w:jc w:val="center"/>
            </w:pPr>
            <w:r w:rsidRPr="00104132">
              <w:t>Споживчий ринок</w:t>
            </w:r>
          </w:p>
        </w:tc>
        <w:tc>
          <w:tcPr>
            <w:tcW w:w="1678" w:type="dxa"/>
            <w:vAlign w:val="center"/>
          </w:tcPr>
          <w:p w:rsidR="003E4A96" w:rsidRPr="00104132" w:rsidRDefault="003E4A96" w:rsidP="006A7071">
            <w:pPr>
              <w:jc w:val="center"/>
            </w:pPr>
            <w:r w:rsidRPr="00104132">
              <w:t>Ринок організацій</w:t>
            </w:r>
          </w:p>
        </w:tc>
      </w:tr>
      <w:tr w:rsidR="003E4A96" w:rsidRPr="00104132" w:rsidTr="007161A2">
        <w:trPr>
          <w:trHeight w:val="415"/>
          <w:jc w:val="center"/>
        </w:trPr>
        <w:tc>
          <w:tcPr>
            <w:tcW w:w="846" w:type="dxa"/>
            <w:vAlign w:val="center"/>
          </w:tcPr>
          <w:p w:rsidR="003E4A96" w:rsidRPr="00104132" w:rsidRDefault="003E4A96" w:rsidP="006A7071">
            <w:pPr>
              <w:jc w:val="center"/>
            </w:pPr>
            <w:r w:rsidRPr="00104132">
              <w:t>1.</w:t>
            </w:r>
          </w:p>
          <w:p w:rsidR="003E4A96" w:rsidRPr="00104132" w:rsidRDefault="003E4A96" w:rsidP="006A7071">
            <w:pPr>
              <w:jc w:val="center"/>
            </w:pPr>
            <w:r w:rsidRPr="00104132">
              <w:t>2.</w:t>
            </w:r>
          </w:p>
        </w:tc>
        <w:tc>
          <w:tcPr>
            <w:tcW w:w="4779" w:type="dxa"/>
          </w:tcPr>
          <w:p w:rsidR="003E4A96" w:rsidRPr="00104132" w:rsidRDefault="003E4A96" w:rsidP="006A7071">
            <w:pPr>
              <w:jc w:val="both"/>
            </w:pPr>
            <w:r w:rsidRPr="00104132">
              <w:t>Споживачі</w:t>
            </w:r>
          </w:p>
          <w:p w:rsidR="003E4A96" w:rsidRPr="00104132" w:rsidRDefault="003E4A96" w:rsidP="006A7071">
            <w:pPr>
              <w:jc w:val="both"/>
            </w:pPr>
            <w:r w:rsidRPr="00104132">
              <w:t>Концентрація споживачів</w:t>
            </w:r>
          </w:p>
        </w:tc>
        <w:tc>
          <w:tcPr>
            <w:tcW w:w="1656" w:type="dxa"/>
          </w:tcPr>
          <w:p w:rsidR="003E4A96" w:rsidRPr="00104132" w:rsidRDefault="003E4A96" w:rsidP="006A7071">
            <w:pPr>
              <w:jc w:val="both"/>
            </w:pPr>
          </w:p>
        </w:tc>
        <w:tc>
          <w:tcPr>
            <w:tcW w:w="1678" w:type="dxa"/>
          </w:tcPr>
          <w:p w:rsidR="003E4A96" w:rsidRPr="00104132" w:rsidRDefault="003E4A96" w:rsidP="006A7071">
            <w:pPr>
              <w:jc w:val="both"/>
            </w:pPr>
          </w:p>
        </w:tc>
      </w:tr>
      <w:tr w:rsidR="003E4A96" w:rsidRPr="00104132" w:rsidTr="007161A2">
        <w:trPr>
          <w:trHeight w:val="429"/>
          <w:jc w:val="center"/>
        </w:trPr>
        <w:tc>
          <w:tcPr>
            <w:tcW w:w="846" w:type="dxa"/>
            <w:vAlign w:val="center"/>
          </w:tcPr>
          <w:p w:rsidR="003E4A96" w:rsidRPr="00104132" w:rsidRDefault="003E4A96" w:rsidP="006A7071">
            <w:pPr>
              <w:jc w:val="center"/>
            </w:pPr>
            <w:r w:rsidRPr="00104132">
              <w:t>3.</w:t>
            </w:r>
          </w:p>
          <w:p w:rsidR="003E4A96" w:rsidRPr="00104132" w:rsidRDefault="003E4A96" w:rsidP="006A7071">
            <w:pPr>
              <w:jc w:val="center"/>
            </w:pPr>
            <w:r w:rsidRPr="00104132">
              <w:t>4.</w:t>
            </w:r>
          </w:p>
        </w:tc>
        <w:tc>
          <w:tcPr>
            <w:tcW w:w="4779" w:type="dxa"/>
          </w:tcPr>
          <w:p w:rsidR="003E4A96" w:rsidRPr="00104132" w:rsidRDefault="003E4A96" w:rsidP="006A7071">
            <w:pPr>
              <w:jc w:val="both"/>
            </w:pPr>
            <w:r w:rsidRPr="00104132">
              <w:t>Розмір ринку</w:t>
            </w:r>
          </w:p>
          <w:p w:rsidR="003E4A96" w:rsidRPr="00104132" w:rsidRDefault="003E4A96" w:rsidP="006A7071">
            <w:pPr>
              <w:jc w:val="both"/>
            </w:pPr>
            <w:r w:rsidRPr="00104132">
              <w:t>Потреби споживачів</w:t>
            </w:r>
          </w:p>
        </w:tc>
        <w:tc>
          <w:tcPr>
            <w:tcW w:w="1656" w:type="dxa"/>
          </w:tcPr>
          <w:p w:rsidR="003E4A96" w:rsidRPr="00104132" w:rsidRDefault="003E4A96" w:rsidP="006A7071">
            <w:pPr>
              <w:jc w:val="both"/>
            </w:pPr>
          </w:p>
        </w:tc>
        <w:tc>
          <w:tcPr>
            <w:tcW w:w="1678" w:type="dxa"/>
          </w:tcPr>
          <w:p w:rsidR="003E4A96" w:rsidRPr="00104132" w:rsidRDefault="003E4A96" w:rsidP="006A7071">
            <w:pPr>
              <w:jc w:val="both"/>
            </w:pPr>
          </w:p>
        </w:tc>
      </w:tr>
      <w:tr w:rsidR="003E4A96" w:rsidRPr="00104132" w:rsidTr="007161A2">
        <w:trPr>
          <w:trHeight w:val="415"/>
          <w:jc w:val="center"/>
        </w:trPr>
        <w:tc>
          <w:tcPr>
            <w:tcW w:w="846" w:type="dxa"/>
            <w:vAlign w:val="center"/>
          </w:tcPr>
          <w:p w:rsidR="003E4A96" w:rsidRPr="00104132" w:rsidRDefault="003E4A96" w:rsidP="006A7071">
            <w:pPr>
              <w:jc w:val="center"/>
            </w:pPr>
            <w:r w:rsidRPr="00104132">
              <w:t>5.</w:t>
            </w:r>
          </w:p>
          <w:p w:rsidR="003E4A96" w:rsidRPr="00104132" w:rsidRDefault="003E4A96" w:rsidP="006A7071">
            <w:pPr>
              <w:jc w:val="center"/>
            </w:pPr>
            <w:r w:rsidRPr="00104132">
              <w:t>6.</w:t>
            </w:r>
          </w:p>
        </w:tc>
        <w:tc>
          <w:tcPr>
            <w:tcW w:w="4779" w:type="dxa"/>
          </w:tcPr>
          <w:p w:rsidR="003E4A96" w:rsidRPr="00104132" w:rsidRDefault="003E4A96" w:rsidP="006A7071">
            <w:pPr>
              <w:jc w:val="both"/>
            </w:pPr>
            <w:r w:rsidRPr="00104132">
              <w:t>Характер попиту</w:t>
            </w:r>
          </w:p>
          <w:p w:rsidR="003E4A96" w:rsidRPr="00104132" w:rsidRDefault="003E4A96" w:rsidP="006A7071">
            <w:pPr>
              <w:jc w:val="both"/>
            </w:pPr>
            <w:r w:rsidRPr="00104132">
              <w:t>Мотиви придбання</w:t>
            </w:r>
          </w:p>
        </w:tc>
        <w:tc>
          <w:tcPr>
            <w:tcW w:w="1656" w:type="dxa"/>
          </w:tcPr>
          <w:p w:rsidR="003E4A96" w:rsidRPr="00104132" w:rsidRDefault="003E4A96" w:rsidP="006A7071">
            <w:pPr>
              <w:jc w:val="both"/>
            </w:pPr>
          </w:p>
        </w:tc>
        <w:tc>
          <w:tcPr>
            <w:tcW w:w="1678" w:type="dxa"/>
          </w:tcPr>
          <w:p w:rsidR="003E4A96" w:rsidRPr="00104132" w:rsidRDefault="003E4A96" w:rsidP="006A7071">
            <w:pPr>
              <w:jc w:val="both"/>
            </w:pPr>
          </w:p>
        </w:tc>
      </w:tr>
      <w:tr w:rsidR="003E4A96" w:rsidRPr="00104132" w:rsidTr="007161A2">
        <w:trPr>
          <w:trHeight w:val="77"/>
          <w:jc w:val="center"/>
        </w:trPr>
        <w:tc>
          <w:tcPr>
            <w:tcW w:w="846" w:type="dxa"/>
            <w:vAlign w:val="center"/>
          </w:tcPr>
          <w:p w:rsidR="003E4A96" w:rsidRPr="00104132" w:rsidRDefault="003E4A96" w:rsidP="006A7071">
            <w:pPr>
              <w:jc w:val="center"/>
            </w:pPr>
            <w:r w:rsidRPr="00104132">
              <w:t>7.</w:t>
            </w:r>
          </w:p>
        </w:tc>
        <w:tc>
          <w:tcPr>
            <w:tcW w:w="4779" w:type="dxa"/>
          </w:tcPr>
          <w:p w:rsidR="003E4A96" w:rsidRPr="00104132" w:rsidRDefault="003E4A96" w:rsidP="006A7071">
            <w:pPr>
              <w:jc w:val="both"/>
            </w:pPr>
            <w:r w:rsidRPr="00104132">
              <w:t>Прийняття рішення про придбання</w:t>
            </w:r>
          </w:p>
        </w:tc>
        <w:tc>
          <w:tcPr>
            <w:tcW w:w="1656" w:type="dxa"/>
          </w:tcPr>
          <w:p w:rsidR="003E4A96" w:rsidRPr="00104132" w:rsidRDefault="003E4A96" w:rsidP="006A7071">
            <w:pPr>
              <w:jc w:val="both"/>
            </w:pPr>
          </w:p>
        </w:tc>
        <w:tc>
          <w:tcPr>
            <w:tcW w:w="1678" w:type="dxa"/>
          </w:tcPr>
          <w:p w:rsidR="003E4A96" w:rsidRPr="00104132" w:rsidRDefault="003E4A96" w:rsidP="006A7071">
            <w:pPr>
              <w:jc w:val="both"/>
            </w:pPr>
          </w:p>
        </w:tc>
      </w:tr>
    </w:tbl>
    <w:p w:rsidR="003E4A96" w:rsidRPr="004B7D6C" w:rsidRDefault="003E4A96" w:rsidP="003E4A96">
      <w:pPr>
        <w:pStyle w:val="aa"/>
        <w:spacing w:line="276" w:lineRule="auto"/>
        <w:ind w:firstLine="454"/>
        <w:jc w:val="both"/>
        <w:rPr>
          <w:b/>
          <w:bCs/>
          <w:sz w:val="22"/>
        </w:rPr>
      </w:pPr>
    </w:p>
    <w:p w:rsidR="00241677" w:rsidRPr="00BD2454" w:rsidRDefault="008D046F" w:rsidP="00BD2454">
      <w:pPr>
        <w:jc w:val="center"/>
        <w:rPr>
          <w:sz w:val="28"/>
          <w:szCs w:val="28"/>
        </w:rPr>
      </w:pPr>
      <w:r w:rsidRPr="00BD2454">
        <w:rPr>
          <w:sz w:val="28"/>
          <w:szCs w:val="28"/>
        </w:rPr>
        <w:t>Задача</w:t>
      </w:r>
      <w:r w:rsidR="00BD2454">
        <w:rPr>
          <w:sz w:val="28"/>
          <w:szCs w:val="28"/>
        </w:rPr>
        <w:t xml:space="preserve"> 11</w:t>
      </w:r>
    </w:p>
    <w:p w:rsidR="003E4A96" w:rsidRPr="00BD2454" w:rsidRDefault="003E4A96" w:rsidP="00E8263B">
      <w:pPr>
        <w:pStyle w:val="aa"/>
        <w:spacing w:line="276" w:lineRule="auto"/>
        <w:ind w:firstLine="709"/>
        <w:jc w:val="both"/>
      </w:pPr>
      <w:r w:rsidRPr="00BD2454">
        <w:t xml:space="preserve">За навченими вихідними даними оцінити конкурентоспроможність жіночих спідниць </w:t>
      </w:r>
      <w:r w:rsidR="00BD2454">
        <w:t>П</w:t>
      </w:r>
      <w:r w:rsidRPr="00BD2454">
        <w:t xml:space="preserve">АТ </w:t>
      </w:r>
      <w:r w:rsidR="00BD2454">
        <w:t>«</w:t>
      </w:r>
      <w:r w:rsidRPr="00BD2454">
        <w:t xml:space="preserve">Елегія» у порівнянні з конкуруючим аналогом </w:t>
      </w:r>
      <w:r w:rsidR="00852E5B">
        <w:br/>
      </w:r>
      <w:r w:rsidRPr="00BD2454">
        <w:t xml:space="preserve">ТзОВ </w:t>
      </w:r>
      <w:r w:rsidR="00BD2454">
        <w:t>«</w:t>
      </w:r>
      <w:r w:rsidRPr="00BD2454">
        <w:t>Дюна».</w:t>
      </w:r>
    </w:p>
    <w:tbl>
      <w:tblPr>
        <w:tblW w:w="89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748"/>
        <w:gridCol w:w="1876"/>
        <w:gridCol w:w="1712"/>
        <w:gridCol w:w="1642"/>
      </w:tblGrid>
      <w:tr w:rsidR="003E4A96" w:rsidRPr="00BD2454" w:rsidTr="00852E5B">
        <w:trPr>
          <w:cantSplit/>
          <w:trHeight w:val="13"/>
          <w:jc w:val="center"/>
        </w:trPr>
        <w:tc>
          <w:tcPr>
            <w:tcW w:w="3748" w:type="dxa"/>
            <w:vMerge w:val="restart"/>
            <w:vAlign w:val="center"/>
          </w:tcPr>
          <w:p w:rsidR="003E4A96" w:rsidRPr="00852E5B" w:rsidRDefault="00852E5B" w:rsidP="00852E5B">
            <w:pPr>
              <w:pStyle w:val="7"/>
              <w:jc w:val="center"/>
              <w:rPr>
                <w:rFonts w:ascii="Times New Roman" w:hAnsi="Times New Roman"/>
                <w:bCs/>
                <w:i w:val="0"/>
                <w:caps/>
                <w:sz w:val="24"/>
                <w:szCs w:val="24"/>
              </w:rPr>
            </w:pPr>
            <w:r w:rsidRPr="00852E5B">
              <w:rPr>
                <w:rFonts w:ascii="Times New Roman" w:hAnsi="Times New Roman"/>
                <w:bCs/>
                <w:i w:val="0"/>
                <w:sz w:val="24"/>
                <w:szCs w:val="24"/>
              </w:rPr>
              <w:t>Техніко-економічні показники</w:t>
            </w:r>
          </w:p>
        </w:tc>
        <w:tc>
          <w:tcPr>
            <w:tcW w:w="3588" w:type="dxa"/>
            <w:gridSpan w:val="2"/>
            <w:vAlign w:val="center"/>
          </w:tcPr>
          <w:p w:rsidR="003E4A96" w:rsidRPr="00BD2454" w:rsidRDefault="003E4A96" w:rsidP="006A7071">
            <w:pPr>
              <w:shd w:val="clear" w:color="auto" w:fill="FFFFFF"/>
              <w:jc w:val="center"/>
            </w:pPr>
            <w:r w:rsidRPr="00BD2454">
              <w:t>Оцінки продукції у балах</w:t>
            </w:r>
          </w:p>
        </w:tc>
        <w:tc>
          <w:tcPr>
            <w:tcW w:w="1642" w:type="dxa"/>
            <w:vMerge w:val="restart"/>
            <w:vAlign w:val="center"/>
          </w:tcPr>
          <w:p w:rsidR="003E4A96" w:rsidRPr="00BD2454" w:rsidRDefault="003E4A96" w:rsidP="006A7071">
            <w:pPr>
              <w:shd w:val="clear" w:color="auto" w:fill="FFFFFF"/>
              <w:jc w:val="center"/>
            </w:pPr>
            <w:r w:rsidRPr="00BD2454">
              <w:t>Коефіцієнт вагомості, %</w:t>
            </w:r>
          </w:p>
        </w:tc>
      </w:tr>
      <w:tr w:rsidR="003E4A96" w:rsidRPr="00BD2454" w:rsidTr="00852E5B">
        <w:trPr>
          <w:cantSplit/>
          <w:trHeight w:val="13"/>
          <w:jc w:val="center"/>
        </w:trPr>
        <w:tc>
          <w:tcPr>
            <w:tcW w:w="3748" w:type="dxa"/>
            <w:vMerge/>
            <w:vAlign w:val="center"/>
          </w:tcPr>
          <w:p w:rsidR="003E4A96" w:rsidRPr="00BD2454" w:rsidRDefault="003E4A96" w:rsidP="006A7071">
            <w:pPr>
              <w:pStyle w:val="7"/>
              <w:rPr>
                <w:rFonts w:ascii="Times New Roman" w:hAnsi="Times New Roman"/>
                <w:b/>
                <w:bCs/>
                <w:i w:val="0"/>
                <w:sz w:val="24"/>
                <w:szCs w:val="24"/>
              </w:rPr>
            </w:pPr>
          </w:p>
        </w:tc>
        <w:tc>
          <w:tcPr>
            <w:tcW w:w="1876" w:type="dxa"/>
            <w:vAlign w:val="center"/>
          </w:tcPr>
          <w:p w:rsidR="003E4A96" w:rsidRPr="00BD2454" w:rsidRDefault="00BD2454" w:rsidP="006A7071">
            <w:pPr>
              <w:shd w:val="clear" w:color="auto" w:fill="FFFFFF"/>
              <w:jc w:val="center"/>
            </w:pPr>
            <w:r w:rsidRPr="00BD2454">
              <w:t>ПАТ «</w:t>
            </w:r>
            <w:r w:rsidR="003E4A96" w:rsidRPr="00BD2454">
              <w:t>Елегія»</w:t>
            </w:r>
          </w:p>
        </w:tc>
        <w:tc>
          <w:tcPr>
            <w:tcW w:w="1712" w:type="dxa"/>
            <w:vAlign w:val="center"/>
          </w:tcPr>
          <w:p w:rsidR="003E4A96" w:rsidRPr="00BD2454" w:rsidRDefault="00BD2454" w:rsidP="006A7071">
            <w:pPr>
              <w:shd w:val="clear" w:color="auto" w:fill="FFFFFF"/>
              <w:jc w:val="center"/>
            </w:pPr>
            <w:r w:rsidRPr="00BD2454">
              <w:t>ТзОВ «</w:t>
            </w:r>
            <w:r w:rsidR="003E4A96" w:rsidRPr="00BD2454">
              <w:t>Дюна»</w:t>
            </w:r>
          </w:p>
        </w:tc>
        <w:tc>
          <w:tcPr>
            <w:tcW w:w="1642" w:type="dxa"/>
            <w:vMerge/>
            <w:vAlign w:val="center"/>
          </w:tcPr>
          <w:p w:rsidR="003E4A96" w:rsidRPr="00BD2454" w:rsidRDefault="003E4A96" w:rsidP="006A7071">
            <w:pPr>
              <w:shd w:val="clear" w:color="auto" w:fill="FFFFFF"/>
              <w:jc w:val="center"/>
            </w:pPr>
          </w:p>
        </w:tc>
      </w:tr>
      <w:tr w:rsidR="003E4A96" w:rsidRPr="00BD2454" w:rsidTr="00852E5B">
        <w:trPr>
          <w:trHeight w:val="13"/>
          <w:jc w:val="center"/>
        </w:trPr>
        <w:tc>
          <w:tcPr>
            <w:tcW w:w="3748" w:type="dxa"/>
            <w:vAlign w:val="center"/>
          </w:tcPr>
          <w:p w:rsidR="003E4A96" w:rsidRPr="00852E5B" w:rsidRDefault="00852E5B" w:rsidP="006A7071">
            <w:pPr>
              <w:pStyle w:val="7"/>
              <w:rPr>
                <w:rFonts w:ascii="Times New Roman" w:hAnsi="Times New Roman"/>
                <w:bCs/>
                <w:i w:val="0"/>
                <w:sz w:val="24"/>
                <w:szCs w:val="24"/>
              </w:rPr>
            </w:pPr>
            <w:r w:rsidRPr="00852E5B">
              <w:rPr>
                <w:rFonts w:ascii="Times New Roman" w:hAnsi="Times New Roman"/>
                <w:bCs/>
                <w:i w:val="0"/>
                <w:sz w:val="24"/>
                <w:szCs w:val="24"/>
              </w:rPr>
              <w:t>Відповідність тенденціям моди</w:t>
            </w:r>
          </w:p>
        </w:tc>
        <w:tc>
          <w:tcPr>
            <w:tcW w:w="1876" w:type="dxa"/>
            <w:vAlign w:val="center"/>
          </w:tcPr>
          <w:p w:rsidR="003E4A96" w:rsidRPr="00BD2454" w:rsidRDefault="003E4A96" w:rsidP="006A7071">
            <w:pPr>
              <w:shd w:val="clear" w:color="auto" w:fill="FFFFFF"/>
              <w:jc w:val="center"/>
            </w:pPr>
            <w:r w:rsidRPr="00BD2454">
              <w:t>8</w:t>
            </w:r>
          </w:p>
        </w:tc>
        <w:tc>
          <w:tcPr>
            <w:tcW w:w="1712" w:type="dxa"/>
            <w:vAlign w:val="center"/>
          </w:tcPr>
          <w:p w:rsidR="003E4A96" w:rsidRPr="00BD2454" w:rsidRDefault="003E4A96" w:rsidP="006A7071">
            <w:pPr>
              <w:shd w:val="clear" w:color="auto" w:fill="FFFFFF"/>
              <w:jc w:val="center"/>
            </w:pPr>
            <w:r w:rsidRPr="00BD2454">
              <w:t>7</w:t>
            </w:r>
          </w:p>
        </w:tc>
        <w:tc>
          <w:tcPr>
            <w:tcW w:w="1642" w:type="dxa"/>
            <w:vAlign w:val="center"/>
          </w:tcPr>
          <w:p w:rsidR="003E4A96" w:rsidRPr="00BD2454" w:rsidRDefault="003E4A96" w:rsidP="006A7071">
            <w:pPr>
              <w:jc w:val="center"/>
              <w:rPr>
                <w:rFonts w:eastAsia="Arial Unicode MS"/>
              </w:rPr>
            </w:pPr>
            <w:r w:rsidRPr="00BD2454">
              <w:t>0,10</w:t>
            </w:r>
          </w:p>
        </w:tc>
      </w:tr>
      <w:tr w:rsidR="003E4A96" w:rsidRPr="00BD2454" w:rsidTr="00852E5B">
        <w:trPr>
          <w:trHeight w:val="13"/>
          <w:jc w:val="center"/>
        </w:trPr>
        <w:tc>
          <w:tcPr>
            <w:tcW w:w="3748" w:type="dxa"/>
            <w:vAlign w:val="center"/>
          </w:tcPr>
          <w:p w:rsidR="003E4A96" w:rsidRPr="00BD2454" w:rsidRDefault="003E4A96" w:rsidP="006A7071">
            <w:pPr>
              <w:shd w:val="clear" w:color="auto" w:fill="FFFFFF"/>
            </w:pPr>
            <w:r w:rsidRPr="00BD2454">
              <w:t>Відсутність дефектів</w:t>
            </w:r>
          </w:p>
        </w:tc>
        <w:tc>
          <w:tcPr>
            <w:tcW w:w="1876" w:type="dxa"/>
            <w:vAlign w:val="center"/>
          </w:tcPr>
          <w:p w:rsidR="003E4A96" w:rsidRPr="00BD2454" w:rsidRDefault="003E4A96" w:rsidP="006A7071">
            <w:pPr>
              <w:shd w:val="clear" w:color="auto" w:fill="FFFFFF"/>
              <w:jc w:val="center"/>
            </w:pPr>
            <w:r w:rsidRPr="00BD2454">
              <w:t>9</w:t>
            </w:r>
          </w:p>
        </w:tc>
        <w:tc>
          <w:tcPr>
            <w:tcW w:w="1712" w:type="dxa"/>
            <w:vAlign w:val="center"/>
          </w:tcPr>
          <w:p w:rsidR="003E4A96" w:rsidRPr="00BD2454" w:rsidRDefault="003E4A96" w:rsidP="006A7071">
            <w:pPr>
              <w:shd w:val="clear" w:color="auto" w:fill="FFFFFF"/>
              <w:jc w:val="center"/>
            </w:pPr>
            <w:r w:rsidRPr="00BD2454">
              <w:t>9</w:t>
            </w:r>
          </w:p>
        </w:tc>
        <w:tc>
          <w:tcPr>
            <w:tcW w:w="1642" w:type="dxa"/>
            <w:vAlign w:val="center"/>
          </w:tcPr>
          <w:p w:rsidR="003E4A96" w:rsidRPr="00BD2454" w:rsidRDefault="003E4A96" w:rsidP="006A7071">
            <w:pPr>
              <w:jc w:val="center"/>
              <w:rPr>
                <w:rFonts w:eastAsia="Arial Unicode MS"/>
              </w:rPr>
            </w:pPr>
            <w:r w:rsidRPr="00BD2454">
              <w:t>0,09</w:t>
            </w:r>
          </w:p>
        </w:tc>
      </w:tr>
      <w:tr w:rsidR="003E4A96" w:rsidRPr="00BD2454" w:rsidTr="00852E5B">
        <w:trPr>
          <w:trHeight w:val="13"/>
          <w:jc w:val="center"/>
        </w:trPr>
        <w:tc>
          <w:tcPr>
            <w:tcW w:w="3748" w:type="dxa"/>
            <w:vAlign w:val="center"/>
          </w:tcPr>
          <w:p w:rsidR="003E4A96" w:rsidRPr="00BD2454" w:rsidRDefault="003E4A96" w:rsidP="006A7071">
            <w:pPr>
              <w:shd w:val="clear" w:color="auto" w:fill="FFFFFF"/>
            </w:pPr>
            <w:r w:rsidRPr="00BD2454">
              <w:t>Стійкість до розтягування</w:t>
            </w:r>
          </w:p>
        </w:tc>
        <w:tc>
          <w:tcPr>
            <w:tcW w:w="1876" w:type="dxa"/>
            <w:vAlign w:val="center"/>
          </w:tcPr>
          <w:p w:rsidR="003E4A96" w:rsidRPr="00BD2454" w:rsidRDefault="003E4A96" w:rsidP="006A7071">
            <w:pPr>
              <w:shd w:val="clear" w:color="auto" w:fill="FFFFFF"/>
              <w:jc w:val="center"/>
            </w:pPr>
            <w:r w:rsidRPr="00BD2454">
              <w:t>10</w:t>
            </w:r>
          </w:p>
        </w:tc>
        <w:tc>
          <w:tcPr>
            <w:tcW w:w="1712" w:type="dxa"/>
            <w:vAlign w:val="center"/>
          </w:tcPr>
          <w:p w:rsidR="003E4A96" w:rsidRPr="00BD2454" w:rsidRDefault="003E4A96" w:rsidP="006A7071">
            <w:pPr>
              <w:shd w:val="clear" w:color="auto" w:fill="FFFFFF"/>
              <w:jc w:val="center"/>
            </w:pPr>
            <w:r w:rsidRPr="00BD2454">
              <w:t>9</w:t>
            </w:r>
          </w:p>
        </w:tc>
        <w:tc>
          <w:tcPr>
            <w:tcW w:w="1642" w:type="dxa"/>
            <w:vAlign w:val="center"/>
          </w:tcPr>
          <w:p w:rsidR="003E4A96" w:rsidRPr="00BD2454" w:rsidRDefault="003E4A96" w:rsidP="006A7071">
            <w:pPr>
              <w:jc w:val="center"/>
              <w:rPr>
                <w:rFonts w:eastAsia="Arial Unicode MS"/>
              </w:rPr>
            </w:pPr>
            <w:r w:rsidRPr="00BD2454">
              <w:t>0,10</w:t>
            </w:r>
          </w:p>
        </w:tc>
      </w:tr>
      <w:tr w:rsidR="003E4A96" w:rsidRPr="00BD2454" w:rsidTr="00852E5B">
        <w:trPr>
          <w:trHeight w:val="13"/>
          <w:jc w:val="center"/>
        </w:trPr>
        <w:tc>
          <w:tcPr>
            <w:tcW w:w="3748" w:type="dxa"/>
            <w:vAlign w:val="center"/>
          </w:tcPr>
          <w:p w:rsidR="003E4A96" w:rsidRPr="00BD2454" w:rsidRDefault="003E4A96" w:rsidP="006A7071">
            <w:pPr>
              <w:shd w:val="clear" w:color="auto" w:fill="FFFFFF"/>
            </w:pPr>
            <w:r w:rsidRPr="00BD2454">
              <w:t>Стійкість до забруднення</w:t>
            </w:r>
          </w:p>
        </w:tc>
        <w:tc>
          <w:tcPr>
            <w:tcW w:w="1876" w:type="dxa"/>
            <w:vAlign w:val="center"/>
          </w:tcPr>
          <w:p w:rsidR="003E4A96" w:rsidRPr="00BD2454" w:rsidRDefault="003E4A96" w:rsidP="006A7071">
            <w:pPr>
              <w:shd w:val="clear" w:color="auto" w:fill="FFFFFF"/>
              <w:jc w:val="center"/>
            </w:pPr>
            <w:r w:rsidRPr="00BD2454">
              <w:t>6</w:t>
            </w:r>
          </w:p>
        </w:tc>
        <w:tc>
          <w:tcPr>
            <w:tcW w:w="1712" w:type="dxa"/>
            <w:vAlign w:val="center"/>
          </w:tcPr>
          <w:p w:rsidR="003E4A96" w:rsidRPr="00BD2454" w:rsidRDefault="003E4A96" w:rsidP="006A7071">
            <w:pPr>
              <w:shd w:val="clear" w:color="auto" w:fill="FFFFFF"/>
              <w:jc w:val="center"/>
            </w:pPr>
            <w:r w:rsidRPr="00BD2454">
              <w:t>8</w:t>
            </w:r>
          </w:p>
        </w:tc>
        <w:tc>
          <w:tcPr>
            <w:tcW w:w="1642" w:type="dxa"/>
            <w:vAlign w:val="center"/>
          </w:tcPr>
          <w:p w:rsidR="003E4A96" w:rsidRPr="00BD2454" w:rsidRDefault="003E4A96" w:rsidP="006A7071">
            <w:pPr>
              <w:jc w:val="center"/>
              <w:rPr>
                <w:rFonts w:eastAsia="Arial Unicode MS"/>
              </w:rPr>
            </w:pPr>
            <w:r w:rsidRPr="00BD2454">
              <w:t>0,05</w:t>
            </w:r>
          </w:p>
        </w:tc>
      </w:tr>
      <w:tr w:rsidR="003E4A96" w:rsidRPr="00BD2454" w:rsidTr="00852E5B">
        <w:trPr>
          <w:trHeight w:val="13"/>
          <w:jc w:val="center"/>
        </w:trPr>
        <w:tc>
          <w:tcPr>
            <w:tcW w:w="3748" w:type="dxa"/>
            <w:vAlign w:val="center"/>
          </w:tcPr>
          <w:p w:rsidR="003E4A96" w:rsidRPr="00BD2454" w:rsidRDefault="003E4A96" w:rsidP="006A7071">
            <w:pPr>
              <w:shd w:val="clear" w:color="auto" w:fill="FFFFFF"/>
            </w:pPr>
            <w:r w:rsidRPr="00BD2454">
              <w:t>Поверхнева щільність</w:t>
            </w:r>
          </w:p>
        </w:tc>
        <w:tc>
          <w:tcPr>
            <w:tcW w:w="1876" w:type="dxa"/>
            <w:vAlign w:val="center"/>
          </w:tcPr>
          <w:p w:rsidR="003E4A96" w:rsidRPr="00BD2454" w:rsidRDefault="003E4A96" w:rsidP="006A7071">
            <w:pPr>
              <w:shd w:val="clear" w:color="auto" w:fill="FFFFFF"/>
              <w:jc w:val="center"/>
            </w:pPr>
            <w:r w:rsidRPr="00BD2454">
              <w:t>8</w:t>
            </w:r>
          </w:p>
        </w:tc>
        <w:tc>
          <w:tcPr>
            <w:tcW w:w="1712" w:type="dxa"/>
            <w:vAlign w:val="center"/>
          </w:tcPr>
          <w:p w:rsidR="003E4A96" w:rsidRPr="00BD2454" w:rsidRDefault="003E4A96" w:rsidP="006A7071">
            <w:pPr>
              <w:shd w:val="clear" w:color="auto" w:fill="FFFFFF"/>
              <w:jc w:val="center"/>
            </w:pPr>
            <w:r w:rsidRPr="00BD2454">
              <w:t>8</w:t>
            </w:r>
          </w:p>
        </w:tc>
        <w:tc>
          <w:tcPr>
            <w:tcW w:w="1642" w:type="dxa"/>
            <w:vAlign w:val="center"/>
          </w:tcPr>
          <w:p w:rsidR="003E4A96" w:rsidRPr="00BD2454" w:rsidRDefault="003E4A96" w:rsidP="006A7071">
            <w:pPr>
              <w:jc w:val="center"/>
              <w:rPr>
                <w:rFonts w:eastAsia="Arial Unicode MS"/>
              </w:rPr>
            </w:pPr>
            <w:r w:rsidRPr="00BD2454">
              <w:t>0,16</w:t>
            </w:r>
          </w:p>
        </w:tc>
      </w:tr>
      <w:tr w:rsidR="003E4A96" w:rsidRPr="00BD2454" w:rsidTr="00852E5B">
        <w:trPr>
          <w:trHeight w:val="13"/>
          <w:jc w:val="center"/>
        </w:trPr>
        <w:tc>
          <w:tcPr>
            <w:tcW w:w="3748" w:type="dxa"/>
            <w:vAlign w:val="center"/>
          </w:tcPr>
          <w:p w:rsidR="003E4A96" w:rsidRPr="00BD2454" w:rsidRDefault="003E4A96" w:rsidP="006A7071">
            <w:pPr>
              <w:shd w:val="clear" w:color="auto" w:fill="FFFFFF"/>
            </w:pPr>
            <w:r w:rsidRPr="00BD2454">
              <w:t>Стійкість поверхні до стирання</w:t>
            </w:r>
          </w:p>
        </w:tc>
        <w:tc>
          <w:tcPr>
            <w:tcW w:w="1876" w:type="dxa"/>
            <w:vAlign w:val="center"/>
          </w:tcPr>
          <w:p w:rsidR="003E4A96" w:rsidRPr="00BD2454" w:rsidRDefault="003E4A96" w:rsidP="006A7071">
            <w:pPr>
              <w:shd w:val="clear" w:color="auto" w:fill="FFFFFF"/>
              <w:jc w:val="center"/>
            </w:pPr>
            <w:r w:rsidRPr="00BD2454">
              <w:t>7</w:t>
            </w:r>
          </w:p>
        </w:tc>
        <w:tc>
          <w:tcPr>
            <w:tcW w:w="1712" w:type="dxa"/>
            <w:vAlign w:val="center"/>
          </w:tcPr>
          <w:p w:rsidR="003E4A96" w:rsidRPr="00BD2454" w:rsidRDefault="003E4A96" w:rsidP="006A7071">
            <w:pPr>
              <w:shd w:val="clear" w:color="auto" w:fill="FFFFFF"/>
              <w:jc w:val="center"/>
            </w:pPr>
            <w:r w:rsidRPr="00BD2454">
              <w:t>9</w:t>
            </w:r>
          </w:p>
        </w:tc>
        <w:tc>
          <w:tcPr>
            <w:tcW w:w="1642" w:type="dxa"/>
            <w:vAlign w:val="center"/>
          </w:tcPr>
          <w:p w:rsidR="003E4A96" w:rsidRPr="00BD2454" w:rsidRDefault="003E4A96" w:rsidP="006A7071">
            <w:pPr>
              <w:jc w:val="center"/>
              <w:rPr>
                <w:rFonts w:eastAsia="Arial Unicode MS"/>
              </w:rPr>
            </w:pPr>
            <w:r w:rsidRPr="00BD2454">
              <w:t>0,07</w:t>
            </w:r>
          </w:p>
        </w:tc>
      </w:tr>
      <w:tr w:rsidR="003E4A96" w:rsidRPr="00BD2454" w:rsidTr="00852E5B">
        <w:trPr>
          <w:trHeight w:val="13"/>
          <w:jc w:val="center"/>
        </w:trPr>
        <w:tc>
          <w:tcPr>
            <w:tcW w:w="3748" w:type="dxa"/>
            <w:vAlign w:val="center"/>
          </w:tcPr>
          <w:p w:rsidR="003E4A96" w:rsidRPr="00BD2454" w:rsidRDefault="003E4A96" w:rsidP="006A7071">
            <w:pPr>
              <w:shd w:val="clear" w:color="auto" w:fill="FFFFFF"/>
            </w:pPr>
            <w:r w:rsidRPr="00BD2454">
              <w:t>Завертання ворсу</w:t>
            </w:r>
          </w:p>
        </w:tc>
        <w:tc>
          <w:tcPr>
            <w:tcW w:w="1876" w:type="dxa"/>
            <w:vAlign w:val="center"/>
          </w:tcPr>
          <w:p w:rsidR="003E4A96" w:rsidRPr="00BD2454" w:rsidRDefault="003E4A96" w:rsidP="006A7071">
            <w:pPr>
              <w:shd w:val="clear" w:color="auto" w:fill="FFFFFF"/>
              <w:jc w:val="center"/>
            </w:pPr>
            <w:r w:rsidRPr="00BD2454">
              <w:t>8</w:t>
            </w:r>
          </w:p>
        </w:tc>
        <w:tc>
          <w:tcPr>
            <w:tcW w:w="1712" w:type="dxa"/>
            <w:vAlign w:val="center"/>
          </w:tcPr>
          <w:p w:rsidR="003E4A96" w:rsidRPr="00BD2454" w:rsidRDefault="003E4A96" w:rsidP="006A7071">
            <w:pPr>
              <w:shd w:val="clear" w:color="auto" w:fill="FFFFFF"/>
              <w:jc w:val="center"/>
            </w:pPr>
            <w:r w:rsidRPr="00BD2454">
              <w:t>9</w:t>
            </w:r>
          </w:p>
        </w:tc>
        <w:tc>
          <w:tcPr>
            <w:tcW w:w="1642" w:type="dxa"/>
            <w:vAlign w:val="center"/>
          </w:tcPr>
          <w:p w:rsidR="003E4A96" w:rsidRPr="00BD2454" w:rsidRDefault="003E4A96" w:rsidP="006A7071">
            <w:pPr>
              <w:jc w:val="center"/>
              <w:rPr>
                <w:rFonts w:eastAsia="Arial Unicode MS"/>
              </w:rPr>
            </w:pPr>
            <w:r w:rsidRPr="00BD2454">
              <w:t>0,14</w:t>
            </w:r>
          </w:p>
        </w:tc>
      </w:tr>
      <w:tr w:rsidR="003E4A96" w:rsidRPr="00BD2454" w:rsidTr="00852E5B">
        <w:trPr>
          <w:trHeight w:val="13"/>
          <w:jc w:val="center"/>
        </w:trPr>
        <w:tc>
          <w:tcPr>
            <w:tcW w:w="3748" w:type="dxa"/>
            <w:vAlign w:val="center"/>
          </w:tcPr>
          <w:p w:rsidR="003E4A96" w:rsidRPr="00BD2454" w:rsidRDefault="003E4A96" w:rsidP="006A7071">
            <w:pPr>
              <w:shd w:val="clear" w:color="auto" w:fill="FFFFFF"/>
            </w:pPr>
            <w:r w:rsidRPr="00BD2454">
              <w:t>Різноманітність кольорів</w:t>
            </w:r>
          </w:p>
        </w:tc>
        <w:tc>
          <w:tcPr>
            <w:tcW w:w="1876" w:type="dxa"/>
            <w:vAlign w:val="center"/>
          </w:tcPr>
          <w:p w:rsidR="003E4A96" w:rsidRPr="00BD2454" w:rsidRDefault="003E4A96" w:rsidP="006A7071">
            <w:pPr>
              <w:shd w:val="clear" w:color="auto" w:fill="FFFFFF"/>
              <w:jc w:val="center"/>
            </w:pPr>
            <w:r w:rsidRPr="00BD2454">
              <w:t>8</w:t>
            </w:r>
          </w:p>
        </w:tc>
        <w:tc>
          <w:tcPr>
            <w:tcW w:w="1712" w:type="dxa"/>
            <w:vAlign w:val="center"/>
          </w:tcPr>
          <w:p w:rsidR="003E4A96" w:rsidRPr="00BD2454" w:rsidRDefault="003E4A96" w:rsidP="006A7071">
            <w:pPr>
              <w:shd w:val="clear" w:color="auto" w:fill="FFFFFF"/>
              <w:jc w:val="center"/>
            </w:pPr>
            <w:r w:rsidRPr="00BD2454">
              <w:t>8</w:t>
            </w:r>
          </w:p>
        </w:tc>
        <w:tc>
          <w:tcPr>
            <w:tcW w:w="1642" w:type="dxa"/>
            <w:vAlign w:val="center"/>
          </w:tcPr>
          <w:p w:rsidR="003E4A96" w:rsidRPr="00BD2454" w:rsidRDefault="003E4A96" w:rsidP="006A7071">
            <w:pPr>
              <w:jc w:val="center"/>
              <w:rPr>
                <w:rFonts w:eastAsia="Arial Unicode MS"/>
              </w:rPr>
            </w:pPr>
            <w:r w:rsidRPr="00BD2454">
              <w:t>0,11</w:t>
            </w:r>
          </w:p>
        </w:tc>
      </w:tr>
      <w:tr w:rsidR="003E4A96" w:rsidRPr="00BD2454" w:rsidTr="00852E5B">
        <w:trPr>
          <w:trHeight w:val="13"/>
          <w:jc w:val="center"/>
        </w:trPr>
        <w:tc>
          <w:tcPr>
            <w:tcW w:w="3748" w:type="dxa"/>
            <w:vAlign w:val="center"/>
          </w:tcPr>
          <w:p w:rsidR="003E4A96" w:rsidRPr="00BD2454" w:rsidRDefault="003E4A96" w:rsidP="006A7071">
            <w:pPr>
              <w:shd w:val="clear" w:color="auto" w:fill="FFFFFF"/>
            </w:pPr>
            <w:r w:rsidRPr="00BD2454">
              <w:t>Відповідність розміру</w:t>
            </w:r>
          </w:p>
        </w:tc>
        <w:tc>
          <w:tcPr>
            <w:tcW w:w="1876" w:type="dxa"/>
            <w:vAlign w:val="center"/>
          </w:tcPr>
          <w:p w:rsidR="003E4A96" w:rsidRPr="00BD2454" w:rsidRDefault="003E4A96" w:rsidP="006A7071">
            <w:pPr>
              <w:shd w:val="clear" w:color="auto" w:fill="FFFFFF"/>
              <w:jc w:val="center"/>
            </w:pPr>
            <w:r w:rsidRPr="00BD2454">
              <w:t>10</w:t>
            </w:r>
          </w:p>
        </w:tc>
        <w:tc>
          <w:tcPr>
            <w:tcW w:w="1712" w:type="dxa"/>
            <w:vAlign w:val="center"/>
          </w:tcPr>
          <w:p w:rsidR="003E4A96" w:rsidRPr="00BD2454" w:rsidRDefault="003E4A96" w:rsidP="006A7071">
            <w:pPr>
              <w:shd w:val="clear" w:color="auto" w:fill="FFFFFF"/>
              <w:jc w:val="center"/>
            </w:pPr>
            <w:r w:rsidRPr="00BD2454">
              <w:t>10</w:t>
            </w:r>
          </w:p>
        </w:tc>
        <w:tc>
          <w:tcPr>
            <w:tcW w:w="1642" w:type="dxa"/>
            <w:vAlign w:val="center"/>
          </w:tcPr>
          <w:p w:rsidR="003E4A96" w:rsidRPr="00BD2454" w:rsidRDefault="003E4A96" w:rsidP="006A7071">
            <w:pPr>
              <w:jc w:val="center"/>
              <w:rPr>
                <w:rFonts w:eastAsia="Arial Unicode MS"/>
              </w:rPr>
            </w:pPr>
            <w:r w:rsidRPr="00BD2454">
              <w:t>0,18</w:t>
            </w:r>
          </w:p>
        </w:tc>
      </w:tr>
    </w:tbl>
    <w:p w:rsidR="003E4A96" w:rsidRPr="004B7D6C" w:rsidRDefault="003E4A96" w:rsidP="003E4A96">
      <w:pPr>
        <w:pStyle w:val="a3"/>
        <w:spacing w:line="276" w:lineRule="auto"/>
        <w:ind w:firstLine="454"/>
        <w:jc w:val="both"/>
        <w:rPr>
          <w:caps/>
          <w:sz w:val="22"/>
        </w:rPr>
      </w:pPr>
    </w:p>
    <w:p w:rsidR="00241677" w:rsidRPr="004B7D6C" w:rsidRDefault="008D046F" w:rsidP="00852E5B">
      <w:pPr>
        <w:jc w:val="center"/>
      </w:pPr>
      <w:r w:rsidRPr="004B7D6C">
        <w:rPr>
          <w:sz w:val="32"/>
        </w:rPr>
        <w:t>Задача</w:t>
      </w:r>
      <w:r w:rsidR="00852E5B">
        <w:rPr>
          <w:sz w:val="32"/>
        </w:rPr>
        <w:t xml:space="preserve"> 12</w:t>
      </w:r>
    </w:p>
    <w:p w:rsidR="003E4A96" w:rsidRPr="00852E5B" w:rsidRDefault="003E4A96" w:rsidP="00E8263B">
      <w:pPr>
        <w:shd w:val="clear" w:color="auto" w:fill="FFFFFF"/>
        <w:spacing w:line="276" w:lineRule="auto"/>
        <w:ind w:firstLine="851"/>
        <w:jc w:val="both"/>
        <w:rPr>
          <w:sz w:val="28"/>
          <w:szCs w:val="28"/>
        </w:rPr>
      </w:pPr>
      <w:r w:rsidRPr="00852E5B">
        <w:rPr>
          <w:sz w:val="28"/>
          <w:szCs w:val="28"/>
        </w:rPr>
        <w:t>Згідно із сучасною концепцією маркетингу придбання товару покупцем здійснюється для задоволення певної потреби й отримання вигоди від використання товару. За допомогою ієрархії потреб Маслоу проаналізуйте, які потреби намагаються задовольнити виробники такої продукції:</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303"/>
      </w:tblGrid>
      <w:tr w:rsidR="003E4A96" w:rsidRPr="00852E5B" w:rsidTr="00852E5B">
        <w:trPr>
          <w:trHeight w:val="206"/>
          <w:jc w:val="center"/>
        </w:trPr>
        <w:tc>
          <w:tcPr>
            <w:tcW w:w="4106" w:type="dxa"/>
            <w:vAlign w:val="center"/>
          </w:tcPr>
          <w:p w:rsidR="003E4A96" w:rsidRPr="00852E5B" w:rsidRDefault="003E4A96" w:rsidP="006A7071">
            <w:pPr>
              <w:widowControl w:val="0"/>
              <w:autoSpaceDE w:val="0"/>
              <w:autoSpaceDN w:val="0"/>
              <w:adjustRightInd w:val="0"/>
              <w:jc w:val="center"/>
            </w:pPr>
            <w:r w:rsidRPr="00852E5B">
              <w:t>Підприємство</w:t>
            </w:r>
          </w:p>
        </w:tc>
        <w:tc>
          <w:tcPr>
            <w:tcW w:w="5303" w:type="dxa"/>
            <w:vAlign w:val="center"/>
          </w:tcPr>
          <w:p w:rsidR="003E4A96" w:rsidRPr="00852E5B" w:rsidRDefault="003E4A96" w:rsidP="006A7071">
            <w:pPr>
              <w:widowControl w:val="0"/>
              <w:autoSpaceDE w:val="0"/>
              <w:autoSpaceDN w:val="0"/>
              <w:adjustRightInd w:val="0"/>
              <w:jc w:val="center"/>
            </w:pPr>
            <w:r w:rsidRPr="00852E5B">
              <w:t>Продукція</w:t>
            </w:r>
          </w:p>
        </w:tc>
      </w:tr>
      <w:tr w:rsidR="003E4A96" w:rsidRPr="00852E5B" w:rsidTr="00852E5B">
        <w:trPr>
          <w:trHeight w:val="102"/>
          <w:jc w:val="center"/>
        </w:trPr>
        <w:tc>
          <w:tcPr>
            <w:tcW w:w="4106" w:type="dxa"/>
          </w:tcPr>
          <w:p w:rsidR="003E4A96" w:rsidRPr="00852E5B" w:rsidRDefault="003E4A96" w:rsidP="006A7071">
            <w:pPr>
              <w:widowControl w:val="0"/>
              <w:autoSpaceDE w:val="0"/>
              <w:autoSpaceDN w:val="0"/>
              <w:adjustRightInd w:val="0"/>
            </w:pPr>
            <w:r w:rsidRPr="00852E5B">
              <w:t>1. Компанія «Байєр»</w:t>
            </w:r>
          </w:p>
        </w:tc>
        <w:tc>
          <w:tcPr>
            <w:tcW w:w="5303" w:type="dxa"/>
          </w:tcPr>
          <w:p w:rsidR="003E4A96" w:rsidRPr="00852E5B" w:rsidRDefault="003E4A96" w:rsidP="006A7071">
            <w:pPr>
              <w:widowControl w:val="0"/>
              <w:autoSpaceDE w:val="0"/>
              <w:autoSpaceDN w:val="0"/>
              <w:adjustRightInd w:val="0"/>
            </w:pPr>
            <w:r w:rsidRPr="00852E5B">
              <w:t>Аспірин «Байєр»</w:t>
            </w:r>
          </w:p>
        </w:tc>
      </w:tr>
      <w:tr w:rsidR="003E4A96" w:rsidRPr="00852E5B" w:rsidTr="00852E5B">
        <w:trPr>
          <w:trHeight w:val="174"/>
          <w:jc w:val="center"/>
        </w:trPr>
        <w:tc>
          <w:tcPr>
            <w:tcW w:w="4106" w:type="dxa"/>
          </w:tcPr>
          <w:p w:rsidR="003E4A96" w:rsidRPr="00852E5B" w:rsidRDefault="003E4A96" w:rsidP="006A7071">
            <w:pPr>
              <w:widowControl w:val="0"/>
              <w:autoSpaceDE w:val="0"/>
              <w:autoSpaceDN w:val="0"/>
              <w:adjustRightInd w:val="0"/>
            </w:pPr>
            <w:r w:rsidRPr="00852E5B">
              <w:t xml:space="preserve">2. СК «Джонсон Київ </w:t>
            </w:r>
            <w:proofErr w:type="spellStart"/>
            <w:r w:rsidRPr="00852E5B">
              <w:t>Корпорейшн</w:t>
            </w:r>
            <w:proofErr w:type="spellEnd"/>
            <w:r w:rsidRPr="00852E5B">
              <w:t>»</w:t>
            </w:r>
          </w:p>
        </w:tc>
        <w:tc>
          <w:tcPr>
            <w:tcW w:w="5303" w:type="dxa"/>
          </w:tcPr>
          <w:p w:rsidR="003E4A96" w:rsidRPr="00852E5B" w:rsidRDefault="003E4A96" w:rsidP="006A7071">
            <w:pPr>
              <w:widowControl w:val="0"/>
              <w:autoSpaceDE w:val="0"/>
              <w:autoSpaceDN w:val="0"/>
              <w:adjustRightInd w:val="0"/>
            </w:pPr>
            <w:r w:rsidRPr="00852E5B">
              <w:t>Засіб для підкрохмалювання «</w:t>
            </w:r>
            <w:proofErr w:type="spellStart"/>
            <w:r w:rsidRPr="00852E5B">
              <w:t>Джубілі</w:t>
            </w:r>
            <w:proofErr w:type="spellEnd"/>
            <w:r w:rsidRPr="00852E5B">
              <w:t>»</w:t>
            </w:r>
          </w:p>
        </w:tc>
      </w:tr>
      <w:tr w:rsidR="003E4A96" w:rsidRPr="00852E5B" w:rsidTr="00852E5B">
        <w:trPr>
          <w:trHeight w:val="154"/>
          <w:jc w:val="center"/>
        </w:trPr>
        <w:tc>
          <w:tcPr>
            <w:tcW w:w="4106" w:type="dxa"/>
          </w:tcPr>
          <w:p w:rsidR="003E4A96" w:rsidRPr="00852E5B" w:rsidRDefault="003E4A96" w:rsidP="006A7071">
            <w:pPr>
              <w:widowControl w:val="0"/>
              <w:autoSpaceDE w:val="0"/>
              <w:autoSpaceDN w:val="0"/>
              <w:adjustRightInd w:val="0"/>
            </w:pPr>
            <w:r w:rsidRPr="00852E5B">
              <w:t>3. Редакція «Віче»</w:t>
            </w:r>
          </w:p>
        </w:tc>
        <w:tc>
          <w:tcPr>
            <w:tcW w:w="5303" w:type="dxa"/>
          </w:tcPr>
          <w:p w:rsidR="003E4A96" w:rsidRPr="00852E5B" w:rsidRDefault="003E4A96" w:rsidP="006A7071">
            <w:pPr>
              <w:widowControl w:val="0"/>
              <w:autoSpaceDE w:val="0"/>
              <w:autoSpaceDN w:val="0"/>
              <w:adjustRightInd w:val="0"/>
            </w:pPr>
            <w:r w:rsidRPr="00852E5B">
              <w:t>Газета</w:t>
            </w:r>
          </w:p>
        </w:tc>
      </w:tr>
      <w:tr w:rsidR="003E4A96" w:rsidRPr="00852E5B" w:rsidTr="00852E5B">
        <w:trPr>
          <w:trHeight w:val="63"/>
          <w:jc w:val="center"/>
        </w:trPr>
        <w:tc>
          <w:tcPr>
            <w:tcW w:w="4106" w:type="dxa"/>
          </w:tcPr>
          <w:p w:rsidR="003E4A96" w:rsidRPr="00852E5B" w:rsidRDefault="003E4A96" w:rsidP="006A7071">
            <w:pPr>
              <w:widowControl w:val="0"/>
              <w:autoSpaceDE w:val="0"/>
              <w:autoSpaceDN w:val="0"/>
              <w:adjustRightInd w:val="0"/>
            </w:pPr>
            <w:r w:rsidRPr="00852E5B">
              <w:t>4. Фірма «</w:t>
            </w:r>
            <w:proofErr w:type="spellStart"/>
            <w:r w:rsidRPr="00852E5B">
              <w:t>Оріфлейм</w:t>
            </w:r>
            <w:proofErr w:type="spellEnd"/>
            <w:r w:rsidRPr="00852E5B">
              <w:t>»</w:t>
            </w:r>
          </w:p>
        </w:tc>
        <w:tc>
          <w:tcPr>
            <w:tcW w:w="5303" w:type="dxa"/>
          </w:tcPr>
          <w:p w:rsidR="003E4A96" w:rsidRPr="00852E5B" w:rsidRDefault="003E4A96" w:rsidP="006A7071">
            <w:pPr>
              <w:widowControl w:val="0"/>
              <w:autoSpaceDE w:val="0"/>
              <w:autoSpaceDN w:val="0"/>
              <w:adjustRightInd w:val="0"/>
            </w:pPr>
            <w:r w:rsidRPr="00852E5B">
              <w:t>Зволожувальний крем</w:t>
            </w:r>
          </w:p>
        </w:tc>
      </w:tr>
      <w:tr w:rsidR="003E4A96" w:rsidRPr="00852E5B" w:rsidTr="00852E5B">
        <w:trPr>
          <w:trHeight w:val="415"/>
          <w:jc w:val="center"/>
        </w:trPr>
        <w:tc>
          <w:tcPr>
            <w:tcW w:w="4106" w:type="dxa"/>
          </w:tcPr>
          <w:p w:rsidR="003E4A96" w:rsidRPr="00852E5B" w:rsidRDefault="003E4A96" w:rsidP="00E8263B">
            <w:pPr>
              <w:widowControl w:val="0"/>
              <w:autoSpaceDE w:val="0"/>
              <w:autoSpaceDN w:val="0"/>
              <w:adjustRightInd w:val="0"/>
            </w:pPr>
            <w:r w:rsidRPr="00852E5B">
              <w:t xml:space="preserve">5. </w:t>
            </w:r>
            <w:r w:rsidR="00E8263B">
              <w:t>Технічний фаховий коледж ЛНТУ</w:t>
            </w:r>
          </w:p>
        </w:tc>
        <w:tc>
          <w:tcPr>
            <w:tcW w:w="5303" w:type="dxa"/>
          </w:tcPr>
          <w:p w:rsidR="003E4A96" w:rsidRPr="00852E5B" w:rsidRDefault="001152B7" w:rsidP="001152B7">
            <w:pPr>
              <w:widowControl w:val="0"/>
              <w:autoSpaceDE w:val="0"/>
              <w:autoSpaceDN w:val="0"/>
              <w:adjustRightInd w:val="0"/>
            </w:pPr>
            <w:r>
              <w:t xml:space="preserve">Навчання </w:t>
            </w:r>
            <w:r w:rsidR="003E4A96" w:rsidRPr="00852E5B">
              <w:t>за спеціальністю «</w:t>
            </w:r>
            <w:r>
              <w:t>Підприємництво та торгівля</w:t>
            </w:r>
            <w:r w:rsidR="003E4A96" w:rsidRPr="00852E5B">
              <w:t>»</w:t>
            </w:r>
          </w:p>
        </w:tc>
      </w:tr>
      <w:tr w:rsidR="003E4A96" w:rsidRPr="00852E5B" w:rsidTr="00852E5B">
        <w:trPr>
          <w:trHeight w:val="206"/>
          <w:jc w:val="center"/>
        </w:trPr>
        <w:tc>
          <w:tcPr>
            <w:tcW w:w="4106" w:type="dxa"/>
          </w:tcPr>
          <w:p w:rsidR="003E4A96" w:rsidRPr="00852E5B" w:rsidRDefault="003E4A96" w:rsidP="006A7071">
            <w:pPr>
              <w:widowControl w:val="0"/>
              <w:autoSpaceDE w:val="0"/>
              <w:autoSpaceDN w:val="0"/>
              <w:adjustRightInd w:val="0"/>
            </w:pPr>
            <w:r w:rsidRPr="00852E5B">
              <w:t>6.  Фірма «Світоч»</w:t>
            </w:r>
          </w:p>
        </w:tc>
        <w:tc>
          <w:tcPr>
            <w:tcW w:w="5303" w:type="dxa"/>
          </w:tcPr>
          <w:p w:rsidR="003E4A96" w:rsidRPr="00852E5B" w:rsidRDefault="003E4A96" w:rsidP="006A7071">
            <w:pPr>
              <w:widowControl w:val="0"/>
              <w:autoSpaceDE w:val="0"/>
              <w:autoSpaceDN w:val="0"/>
              <w:adjustRightInd w:val="0"/>
            </w:pPr>
            <w:r w:rsidRPr="00852E5B">
              <w:t>Цукерки «Асорті»</w:t>
            </w:r>
          </w:p>
        </w:tc>
      </w:tr>
    </w:tbl>
    <w:p w:rsidR="003E4A96" w:rsidRPr="004B7D6C" w:rsidRDefault="003E4A96" w:rsidP="003E4A96">
      <w:pPr>
        <w:pStyle w:val="aa"/>
        <w:spacing w:line="276" w:lineRule="auto"/>
        <w:ind w:firstLine="454"/>
        <w:jc w:val="both"/>
        <w:rPr>
          <w:b/>
          <w:bCs/>
          <w:sz w:val="22"/>
        </w:rPr>
      </w:pPr>
    </w:p>
    <w:p w:rsidR="003E4A96" w:rsidRPr="004B7D6C" w:rsidRDefault="008D046F" w:rsidP="001152B7">
      <w:pPr>
        <w:jc w:val="center"/>
      </w:pPr>
      <w:r w:rsidRPr="004B7D6C">
        <w:rPr>
          <w:sz w:val="32"/>
        </w:rPr>
        <w:t>Задача</w:t>
      </w:r>
      <w:r w:rsidR="001152B7">
        <w:rPr>
          <w:sz w:val="32"/>
        </w:rPr>
        <w:t xml:space="preserve"> 13</w:t>
      </w:r>
    </w:p>
    <w:p w:rsidR="006F3EB2" w:rsidRPr="001152B7" w:rsidRDefault="006F3EB2" w:rsidP="006F3EB2">
      <w:pPr>
        <w:shd w:val="clear" w:color="auto" w:fill="FFFFFF"/>
        <w:spacing w:line="276" w:lineRule="auto"/>
        <w:ind w:firstLine="454"/>
        <w:jc w:val="both"/>
        <w:rPr>
          <w:sz w:val="28"/>
          <w:szCs w:val="28"/>
        </w:rPr>
      </w:pPr>
      <w:r w:rsidRPr="001152B7">
        <w:rPr>
          <w:sz w:val="28"/>
          <w:szCs w:val="28"/>
        </w:rPr>
        <w:t xml:space="preserve">Ціна споживання речових товарів (насамперед інвестиційних, а також у значній мірі - і товарів індивідуального користування) складається з витрат за наступними основними статтями:  ціна покупки;  транспортування;  монтаж, </w:t>
      </w:r>
      <w:r w:rsidRPr="001152B7">
        <w:rPr>
          <w:sz w:val="28"/>
          <w:szCs w:val="28"/>
        </w:rPr>
        <w:lastRenderedPageBreak/>
        <w:t>налагодження, підключення до інфраструктури;  енергоспоживання;  навчання персоналу;  оплата його праці;  технічне обслуговування;  ремонт і забезпечення запасними частинами;  страхові внески;  податки й ін.</w:t>
      </w:r>
    </w:p>
    <w:p w:rsidR="006F3EB2" w:rsidRPr="001152B7" w:rsidRDefault="006F3EB2" w:rsidP="001152B7">
      <w:pPr>
        <w:shd w:val="clear" w:color="auto" w:fill="FFFFFF"/>
        <w:spacing w:line="276" w:lineRule="auto"/>
        <w:ind w:firstLine="454"/>
        <w:jc w:val="both"/>
        <w:rPr>
          <w:sz w:val="28"/>
          <w:szCs w:val="28"/>
        </w:rPr>
      </w:pPr>
      <w:r w:rsidRPr="001152B7">
        <w:rPr>
          <w:sz w:val="28"/>
          <w:szCs w:val="28"/>
        </w:rPr>
        <w:t>Ціна споживання – найважливіший параметр конкурентоспроможності будь-якого виробу. Вона розраховується з врахуванням всього терміну його потенційної експлуатації і саме тому розрізняється в залежності від суб'єктів, що споживають той чи інший продукт.</w:t>
      </w:r>
      <w:r w:rsidR="001152B7">
        <w:rPr>
          <w:sz w:val="28"/>
          <w:szCs w:val="28"/>
        </w:rPr>
        <w:t xml:space="preserve"> Дайте відповідь на такі запитання:</w:t>
      </w:r>
    </w:p>
    <w:p w:rsidR="006F3EB2" w:rsidRPr="001152B7" w:rsidRDefault="006F3EB2" w:rsidP="006F3EB2">
      <w:pPr>
        <w:shd w:val="clear" w:color="auto" w:fill="FFFFFF"/>
        <w:spacing w:line="276" w:lineRule="auto"/>
        <w:ind w:firstLine="454"/>
        <w:jc w:val="both"/>
        <w:rPr>
          <w:sz w:val="28"/>
          <w:szCs w:val="28"/>
        </w:rPr>
      </w:pPr>
      <w:r w:rsidRPr="001152B7">
        <w:rPr>
          <w:sz w:val="28"/>
          <w:szCs w:val="28"/>
        </w:rPr>
        <w:t>1. З чого складається ціна споживання: а) побутового холодильника: б) магістрального пасажирського літака в) послуг у сфері вищої школи?</w:t>
      </w:r>
    </w:p>
    <w:p w:rsidR="006F3EB2" w:rsidRPr="001152B7" w:rsidRDefault="006F3EB2" w:rsidP="006F3EB2">
      <w:pPr>
        <w:shd w:val="clear" w:color="auto" w:fill="FFFFFF"/>
        <w:spacing w:line="276" w:lineRule="auto"/>
        <w:ind w:firstLine="454"/>
        <w:jc w:val="both"/>
        <w:rPr>
          <w:sz w:val="28"/>
          <w:szCs w:val="28"/>
        </w:rPr>
      </w:pPr>
      <w:r w:rsidRPr="001152B7">
        <w:rPr>
          <w:sz w:val="28"/>
          <w:szCs w:val="28"/>
        </w:rPr>
        <w:t>2. Якими факторами визначається різна питома вага ціни покупки в ціні споживання різних транспортних засобів: трактора, вантажівки, літака і де вона вища?</w:t>
      </w:r>
    </w:p>
    <w:p w:rsidR="006F3EB2" w:rsidRPr="001152B7" w:rsidRDefault="006F3EB2" w:rsidP="006F3EB2">
      <w:pPr>
        <w:shd w:val="clear" w:color="auto" w:fill="FFFFFF"/>
        <w:spacing w:line="276" w:lineRule="auto"/>
        <w:ind w:firstLine="454"/>
        <w:jc w:val="both"/>
        <w:rPr>
          <w:sz w:val="28"/>
          <w:szCs w:val="28"/>
        </w:rPr>
      </w:pPr>
      <w:r w:rsidRPr="001152B7">
        <w:rPr>
          <w:sz w:val="28"/>
          <w:szCs w:val="28"/>
        </w:rPr>
        <w:t>3. Для яких категорій товарів і послуг, а також для яких груп споживачів подібні пропорції і фактори неважливі?</w:t>
      </w:r>
    </w:p>
    <w:p w:rsidR="003E4A96" w:rsidRPr="004B7D6C" w:rsidRDefault="003E4A96"/>
    <w:p w:rsidR="003E4A96" w:rsidRPr="004B7D6C" w:rsidRDefault="008D046F" w:rsidP="00D618A6">
      <w:pPr>
        <w:jc w:val="center"/>
      </w:pPr>
      <w:r w:rsidRPr="004B7D6C">
        <w:rPr>
          <w:sz w:val="32"/>
        </w:rPr>
        <w:t>Задача</w:t>
      </w:r>
      <w:r w:rsidR="00D618A6">
        <w:rPr>
          <w:sz w:val="32"/>
        </w:rPr>
        <w:t xml:space="preserve"> 14</w:t>
      </w:r>
    </w:p>
    <w:p w:rsidR="004032BE" w:rsidRPr="00D618A6" w:rsidRDefault="004032BE" w:rsidP="004032BE">
      <w:pPr>
        <w:spacing w:line="276" w:lineRule="auto"/>
        <w:ind w:firstLine="454"/>
        <w:jc w:val="both"/>
        <w:rPr>
          <w:sz w:val="28"/>
          <w:szCs w:val="28"/>
        </w:rPr>
      </w:pPr>
      <w:r w:rsidRPr="00D618A6">
        <w:rPr>
          <w:sz w:val="28"/>
          <w:szCs w:val="28"/>
        </w:rPr>
        <w:t xml:space="preserve">За даними останніх місяців підприємство, що виробляє електричні млинки для кави, зауважує значне скорочення обсягів збуту. Їх продавали за ціною </w:t>
      </w:r>
      <w:proofErr w:type="spellStart"/>
      <w:r w:rsidRPr="00D618A6">
        <w:rPr>
          <w:sz w:val="28"/>
          <w:szCs w:val="28"/>
        </w:rPr>
        <w:t>Ц</w:t>
      </w:r>
      <w:r w:rsidRPr="00D618A6">
        <w:rPr>
          <w:sz w:val="28"/>
          <w:szCs w:val="28"/>
          <w:vertAlign w:val="subscript"/>
        </w:rPr>
        <w:t>1</w:t>
      </w:r>
      <w:proofErr w:type="spellEnd"/>
      <w:r w:rsidRPr="00D618A6">
        <w:rPr>
          <w:sz w:val="28"/>
          <w:szCs w:val="28"/>
        </w:rPr>
        <w:t xml:space="preserve"> = 25</w:t>
      </w:r>
      <w:r w:rsidR="00D618A6">
        <w:rPr>
          <w:sz w:val="28"/>
          <w:szCs w:val="28"/>
        </w:rPr>
        <w:t>0</w:t>
      </w:r>
      <w:r w:rsidRPr="00D618A6">
        <w:rPr>
          <w:sz w:val="28"/>
          <w:szCs w:val="28"/>
        </w:rPr>
        <w:t xml:space="preserve"> грн./один. Оскільки конкуренти за цей період ціни не змінювали, менеджер із маркетингу розмірковує, чи варто змінювати ціну. Відділ маркетингових досліджень, аналізуючи вплив ціни на динаміку попиту, визначив еластичність попиту на електричні млинки для кави від ціни на рівні Е = -2,7%.</w:t>
      </w:r>
    </w:p>
    <w:p w:rsidR="004032BE" w:rsidRPr="00D618A6" w:rsidRDefault="004032BE" w:rsidP="004032BE">
      <w:pPr>
        <w:spacing w:line="276" w:lineRule="auto"/>
        <w:ind w:firstLine="454"/>
        <w:jc w:val="both"/>
        <w:rPr>
          <w:sz w:val="28"/>
          <w:szCs w:val="28"/>
        </w:rPr>
      </w:pPr>
      <w:r w:rsidRPr="00D618A6">
        <w:rPr>
          <w:sz w:val="28"/>
          <w:szCs w:val="28"/>
        </w:rPr>
        <w:t>Чи порадили б Ви менеджеру прийняти рішення про зниження ціни на 3</w:t>
      </w:r>
      <w:r w:rsidR="00D618A6">
        <w:rPr>
          <w:sz w:val="28"/>
          <w:szCs w:val="28"/>
        </w:rPr>
        <w:t>0</w:t>
      </w:r>
      <w:r w:rsidRPr="00D618A6">
        <w:rPr>
          <w:sz w:val="28"/>
          <w:szCs w:val="28"/>
        </w:rPr>
        <w:t xml:space="preserve"> грн./один., якщо дотепер щомісяця у середньому продавалось </w:t>
      </w:r>
      <w:proofErr w:type="spellStart"/>
      <w:r w:rsidRPr="00D618A6">
        <w:rPr>
          <w:sz w:val="28"/>
          <w:szCs w:val="28"/>
        </w:rPr>
        <w:t>N</w:t>
      </w:r>
      <w:r w:rsidRPr="00D618A6">
        <w:rPr>
          <w:sz w:val="28"/>
          <w:szCs w:val="28"/>
          <w:vertAlign w:val="subscript"/>
        </w:rPr>
        <w:t>1</w:t>
      </w:r>
      <w:proofErr w:type="spellEnd"/>
      <w:r w:rsidRPr="00D618A6">
        <w:rPr>
          <w:sz w:val="28"/>
          <w:szCs w:val="28"/>
        </w:rPr>
        <w:t xml:space="preserve"> = 670 одиниць товару, змінні витрати на виробництво і продаж одного млинка для кави становлять V = 17</w:t>
      </w:r>
      <w:r w:rsidR="00D618A6">
        <w:rPr>
          <w:sz w:val="28"/>
          <w:szCs w:val="28"/>
        </w:rPr>
        <w:t>0</w:t>
      </w:r>
      <w:r w:rsidRPr="00D618A6">
        <w:rPr>
          <w:sz w:val="28"/>
          <w:szCs w:val="28"/>
        </w:rPr>
        <w:t xml:space="preserve"> грн./один., а постійні витрати F = 1275</w:t>
      </w:r>
      <w:r w:rsidR="00D618A6">
        <w:rPr>
          <w:sz w:val="28"/>
          <w:szCs w:val="28"/>
        </w:rPr>
        <w:t>0</w:t>
      </w:r>
      <w:r w:rsidRPr="00D618A6">
        <w:rPr>
          <w:sz w:val="28"/>
          <w:szCs w:val="28"/>
        </w:rPr>
        <w:t xml:space="preserve"> грн. у місяць? Необхідно, щоб прибуток досягав не менше, ніж 18% від обсягів продажу.</w:t>
      </w:r>
    </w:p>
    <w:p w:rsidR="003E4A96" w:rsidRPr="004B7D6C" w:rsidRDefault="003E4A96"/>
    <w:p w:rsidR="003E4A96" w:rsidRPr="004B7D6C" w:rsidRDefault="008D046F" w:rsidP="00D618A6">
      <w:pPr>
        <w:jc w:val="center"/>
      </w:pPr>
      <w:r w:rsidRPr="004B7D6C">
        <w:rPr>
          <w:sz w:val="32"/>
        </w:rPr>
        <w:t>Задача</w:t>
      </w:r>
      <w:r w:rsidR="00D618A6">
        <w:rPr>
          <w:sz w:val="32"/>
        </w:rPr>
        <w:t xml:space="preserve"> 15</w:t>
      </w:r>
    </w:p>
    <w:p w:rsidR="002E4F4D" w:rsidRPr="00D618A6" w:rsidRDefault="002E4F4D" w:rsidP="002E4F4D">
      <w:pPr>
        <w:spacing w:line="276" w:lineRule="auto"/>
        <w:ind w:firstLine="454"/>
        <w:jc w:val="both"/>
        <w:rPr>
          <w:sz w:val="28"/>
          <w:szCs w:val="28"/>
        </w:rPr>
      </w:pPr>
      <w:r w:rsidRPr="00D618A6">
        <w:rPr>
          <w:sz w:val="28"/>
          <w:szCs w:val="28"/>
        </w:rPr>
        <w:t>Фірма «Сандра» виробляє жіночі прикраси із срібла й напівкоштовного каміння, біжутерію. Для реалізації продукції вона орендує відділи в універмагах і має три невеличкі магазини, періодично подає рекламні оголошення у місцевих газетах.</w:t>
      </w:r>
    </w:p>
    <w:p w:rsidR="002E4F4D" w:rsidRPr="00D618A6" w:rsidRDefault="002E4F4D" w:rsidP="002E4F4D">
      <w:pPr>
        <w:spacing w:line="276" w:lineRule="auto"/>
        <w:ind w:firstLine="454"/>
        <w:jc w:val="both"/>
        <w:rPr>
          <w:sz w:val="28"/>
          <w:szCs w:val="28"/>
        </w:rPr>
      </w:pPr>
      <w:r w:rsidRPr="00D618A6">
        <w:rPr>
          <w:sz w:val="28"/>
          <w:szCs w:val="28"/>
        </w:rPr>
        <w:t>Заздалегідь плануючи активізацію комунікаційної діяльності до Різдвяних свят, фахівець з питань реклами фірми вирішив використати в листопаді-грудні й інші засоби розповсюдження рекламної інформації. В умовах обмежених коштів, що не дають можливості використати телебачення, він розглядає два варіанти: рекламу на радіо та рекламні щити.</w:t>
      </w:r>
    </w:p>
    <w:p w:rsidR="002E4F4D" w:rsidRPr="00D618A6" w:rsidRDefault="002E4F4D" w:rsidP="002E4F4D">
      <w:pPr>
        <w:spacing w:line="276" w:lineRule="auto"/>
        <w:ind w:firstLine="454"/>
        <w:jc w:val="both"/>
        <w:rPr>
          <w:sz w:val="28"/>
          <w:szCs w:val="28"/>
        </w:rPr>
      </w:pPr>
      <w:r w:rsidRPr="00D618A6">
        <w:rPr>
          <w:sz w:val="28"/>
          <w:szCs w:val="28"/>
        </w:rPr>
        <w:lastRenderedPageBreak/>
        <w:t>Проаналізуйте переваги та недоліки кожного засобу розповсюдження реклами і виберіть оптимальний варіант, враховуючи специфіку товару і характер цільової аудиторії.</w:t>
      </w:r>
      <w:bookmarkStart w:id="0" w:name="_GoBack"/>
      <w:bookmarkEnd w:id="0"/>
    </w:p>
    <w:sectPr w:rsidR="002E4F4D" w:rsidRPr="00D61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499B"/>
    <w:multiLevelType w:val="singleLevel"/>
    <w:tmpl w:val="161A63D0"/>
    <w:lvl w:ilvl="0">
      <w:start w:val="1"/>
      <w:numFmt w:val="decimal"/>
      <w:lvlText w:val="%1)"/>
      <w:lvlJc w:val="left"/>
      <w:pPr>
        <w:tabs>
          <w:tab w:val="num" w:pos="1301"/>
        </w:tabs>
        <w:ind w:left="1301" w:hanging="450"/>
      </w:pPr>
      <w:rPr>
        <w:rFonts w:hint="default"/>
      </w:rPr>
    </w:lvl>
  </w:abstractNum>
  <w:abstractNum w:abstractNumId="1">
    <w:nsid w:val="067C7D7B"/>
    <w:multiLevelType w:val="hybridMultilevel"/>
    <w:tmpl w:val="58DC4C0C"/>
    <w:lvl w:ilvl="0" w:tplc="4E22F28A">
      <w:numFmt w:val="bullet"/>
      <w:lvlText w:val=""/>
      <w:lvlJc w:val="left"/>
      <w:pPr>
        <w:tabs>
          <w:tab w:val="num" w:pos="360"/>
        </w:tabs>
        <w:ind w:left="0" w:firstLine="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224B52"/>
    <w:multiLevelType w:val="hybridMultilevel"/>
    <w:tmpl w:val="E4482398"/>
    <w:lvl w:ilvl="0" w:tplc="FFFFFFFF">
      <w:start w:val="1"/>
      <w:numFmt w:val="decimal"/>
      <w:lvlText w:val="%1)"/>
      <w:lvlJc w:val="left"/>
      <w:pPr>
        <w:tabs>
          <w:tab w:val="num" w:pos="720"/>
        </w:tabs>
        <w:ind w:left="720" w:hanging="360"/>
      </w:pPr>
      <w:rPr>
        <w:rFonts w:hint="default"/>
      </w:rPr>
    </w:lvl>
    <w:lvl w:ilvl="1" w:tplc="01186CE4">
      <w:start w:val="1"/>
      <w:numFmt w:val="decimal"/>
      <w:lvlText w:val="%2."/>
      <w:lvlJc w:val="left"/>
      <w:pPr>
        <w:tabs>
          <w:tab w:val="num" w:pos="814"/>
        </w:tabs>
        <w:ind w:left="0" w:firstLine="454"/>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AA6024A"/>
    <w:multiLevelType w:val="hybridMultilevel"/>
    <w:tmpl w:val="776AA8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956DC4"/>
    <w:multiLevelType w:val="hybridMultilevel"/>
    <w:tmpl w:val="E7E27256"/>
    <w:lvl w:ilvl="0" w:tplc="4E22F28A">
      <w:numFmt w:val="bullet"/>
      <w:lvlText w:val=""/>
      <w:lvlJc w:val="left"/>
      <w:pPr>
        <w:tabs>
          <w:tab w:val="num" w:pos="360"/>
        </w:tabs>
        <w:ind w:left="0" w:firstLine="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790C5A"/>
    <w:multiLevelType w:val="hybridMultilevel"/>
    <w:tmpl w:val="F310673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DF417C2"/>
    <w:multiLevelType w:val="hybridMultilevel"/>
    <w:tmpl w:val="E7E27256"/>
    <w:lvl w:ilvl="0" w:tplc="75CEFFB4">
      <w:numFmt w:val="bullet"/>
      <w:lvlText w:val=""/>
      <w:lvlJc w:val="left"/>
      <w:pPr>
        <w:tabs>
          <w:tab w:val="num" w:pos="360"/>
        </w:tabs>
        <w:ind w:left="0" w:firstLine="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6BE48BF"/>
    <w:multiLevelType w:val="hybridMultilevel"/>
    <w:tmpl w:val="70EA25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D7642E2"/>
    <w:multiLevelType w:val="hybridMultilevel"/>
    <w:tmpl w:val="BC94F8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E7A1CA9"/>
    <w:multiLevelType w:val="hybridMultilevel"/>
    <w:tmpl w:val="BD90D7D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9"/>
  </w:num>
  <w:num w:numId="6">
    <w:abstractNumId w:val="5"/>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B6"/>
    <w:rsid w:val="000A25EB"/>
    <w:rsid w:val="00104132"/>
    <w:rsid w:val="0011272B"/>
    <w:rsid w:val="001152B7"/>
    <w:rsid w:val="001634B2"/>
    <w:rsid w:val="001C6659"/>
    <w:rsid w:val="00241677"/>
    <w:rsid w:val="00266377"/>
    <w:rsid w:val="002E4F4D"/>
    <w:rsid w:val="00367F5A"/>
    <w:rsid w:val="003E4A96"/>
    <w:rsid w:val="004032BE"/>
    <w:rsid w:val="004765C4"/>
    <w:rsid w:val="004B7D6C"/>
    <w:rsid w:val="006704EB"/>
    <w:rsid w:val="00685B1A"/>
    <w:rsid w:val="006F3EB2"/>
    <w:rsid w:val="007161A2"/>
    <w:rsid w:val="00847DB6"/>
    <w:rsid w:val="00852E5B"/>
    <w:rsid w:val="008D046F"/>
    <w:rsid w:val="009526A1"/>
    <w:rsid w:val="00BB3506"/>
    <w:rsid w:val="00BD2454"/>
    <w:rsid w:val="00D618A6"/>
    <w:rsid w:val="00E8263B"/>
    <w:rsid w:val="00E97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B04BA-7017-4446-8B01-753E2A4D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F5A"/>
    <w:rPr>
      <w:rFonts w:ascii="Times New Roman" w:hAnsi="Times New Roman"/>
      <w:sz w:val="24"/>
      <w:szCs w:val="24"/>
      <w:lang w:val="uk-UA" w:eastAsia="ru-RU"/>
    </w:rPr>
  </w:style>
  <w:style w:type="paragraph" w:styleId="1">
    <w:name w:val="heading 1"/>
    <w:basedOn w:val="a"/>
    <w:next w:val="a"/>
    <w:link w:val="10"/>
    <w:uiPriority w:val="9"/>
    <w:qFormat/>
    <w:rsid w:val="00BB3506"/>
    <w:pPr>
      <w:keepNext/>
      <w:keepLines/>
      <w:spacing w:before="480"/>
      <w:outlineLvl w:val="0"/>
    </w:pPr>
    <w:rPr>
      <w:rFonts w:ascii="Cambria" w:hAnsi="Cambria"/>
      <w:b/>
      <w:bCs/>
      <w:color w:val="365F91"/>
      <w:sz w:val="28"/>
      <w:szCs w:val="28"/>
      <w:lang w:eastAsia="en-US"/>
    </w:rPr>
  </w:style>
  <w:style w:type="paragraph" w:styleId="2">
    <w:name w:val="heading 2"/>
    <w:basedOn w:val="a"/>
    <w:next w:val="a"/>
    <w:link w:val="20"/>
    <w:unhideWhenUsed/>
    <w:qFormat/>
    <w:rsid w:val="00BB3506"/>
    <w:pPr>
      <w:keepNext/>
      <w:keepLines/>
      <w:spacing w:before="200"/>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BB3506"/>
    <w:pPr>
      <w:keepNext/>
      <w:keepLines/>
      <w:spacing w:before="200"/>
      <w:outlineLvl w:val="2"/>
    </w:pPr>
    <w:rPr>
      <w:rFonts w:ascii="Cambria" w:hAnsi="Cambria"/>
      <w:b/>
      <w:bCs/>
      <w:color w:val="4F81BD"/>
      <w:sz w:val="20"/>
      <w:szCs w:val="20"/>
      <w:lang w:eastAsia="en-US"/>
    </w:rPr>
  </w:style>
  <w:style w:type="paragraph" w:styleId="4">
    <w:name w:val="heading 4"/>
    <w:basedOn w:val="a"/>
    <w:next w:val="a"/>
    <w:link w:val="40"/>
    <w:uiPriority w:val="9"/>
    <w:semiHidden/>
    <w:unhideWhenUsed/>
    <w:qFormat/>
    <w:rsid w:val="00BB3506"/>
    <w:pPr>
      <w:keepNext/>
      <w:spacing w:before="240" w:after="60"/>
      <w:outlineLvl w:val="3"/>
    </w:pPr>
    <w:rPr>
      <w:b/>
      <w:bCs/>
      <w:sz w:val="28"/>
      <w:szCs w:val="28"/>
      <w:lang w:eastAsia="en-US"/>
    </w:rPr>
  </w:style>
  <w:style w:type="paragraph" w:styleId="5">
    <w:name w:val="heading 5"/>
    <w:basedOn w:val="a"/>
    <w:next w:val="a"/>
    <w:link w:val="50"/>
    <w:uiPriority w:val="9"/>
    <w:qFormat/>
    <w:rsid w:val="00BB3506"/>
    <w:pPr>
      <w:keepNext/>
      <w:keepLines/>
      <w:spacing w:before="200"/>
      <w:outlineLvl w:val="4"/>
    </w:pPr>
    <w:rPr>
      <w:rFonts w:ascii="Cambria" w:hAnsi="Cambria"/>
      <w:color w:val="243F60"/>
      <w:sz w:val="20"/>
      <w:szCs w:val="20"/>
      <w:lang w:eastAsia="en-US"/>
    </w:rPr>
  </w:style>
  <w:style w:type="paragraph" w:styleId="6">
    <w:name w:val="heading 6"/>
    <w:basedOn w:val="a"/>
    <w:next w:val="a"/>
    <w:link w:val="60"/>
    <w:qFormat/>
    <w:rsid w:val="00BB3506"/>
    <w:pPr>
      <w:keepNext/>
      <w:spacing w:line="360" w:lineRule="auto"/>
      <w:ind w:firstLine="851"/>
      <w:jc w:val="both"/>
      <w:outlineLvl w:val="5"/>
    </w:pPr>
    <w:rPr>
      <w:bCs/>
      <w:spacing w:val="6"/>
      <w:sz w:val="28"/>
      <w:u w:val="single"/>
      <w:lang w:eastAsia="en-US"/>
    </w:rPr>
  </w:style>
  <w:style w:type="paragraph" w:styleId="7">
    <w:name w:val="heading 7"/>
    <w:basedOn w:val="a"/>
    <w:next w:val="a"/>
    <w:link w:val="70"/>
    <w:unhideWhenUsed/>
    <w:qFormat/>
    <w:rsid w:val="00BB3506"/>
    <w:pPr>
      <w:keepNext/>
      <w:keepLines/>
      <w:spacing w:before="200"/>
      <w:outlineLvl w:val="6"/>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3506"/>
    <w:rPr>
      <w:rFonts w:ascii="Cambria" w:hAnsi="Cambria"/>
      <w:b/>
      <w:bCs/>
      <w:color w:val="365F91"/>
      <w:sz w:val="28"/>
      <w:szCs w:val="28"/>
    </w:rPr>
  </w:style>
  <w:style w:type="character" w:customStyle="1" w:styleId="20">
    <w:name w:val="Заголовок 2 Знак"/>
    <w:link w:val="2"/>
    <w:rsid w:val="00BB3506"/>
    <w:rPr>
      <w:rFonts w:ascii="Cambria" w:hAnsi="Cambria"/>
      <w:b/>
      <w:bCs/>
      <w:color w:val="4F81BD"/>
      <w:sz w:val="26"/>
      <w:szCs w:val="26"/>
    </w:rPr>
  </w:style>
  <w:style w:type="character" w:customStyle="1" w:styleId="30">
    <w:name w:val="Заголовок 3 Знак"/>
    <w:link w:val="3"/>
    <w:uiPriority w:val="9"/>
    <w:rsid w:val="00BB3506"/>
    <w:rPr>
      <w:rFonts w:ascii="Cambria" w:hAnsi="Cambria"/>
      <w:b/>
      <w:bCs/>
      <w:color w:val="4F81BD"/>
    </w:rPr>
  </w:style>
  <w:style w:type="character" w:customStyle="1" w:styleId="40">
    <w:name w:val="Заголовок 4 Знак"/>
    <w:link w:val="4"/>
    <w:uiPriority w:val="9"/>
    <w:semiHidden/>
    <w:rsid w:val="00BB3506"/>
    <w:rPr>
      <w:b/>
      <w:bCs/>
      <w:sz w:val="28"/>
      <w:szCs w:val="28"/>
    </w:rPr>
  </w:style>
  <w:style w:type="character" w:customStyle="1" w:styleId="50">
    <w:name w:val="Заголовок 5 Знак"/>
    <w:link w:val="5"/>
    <w:uiPriority w:val="9"/>
    <w:rsid w:val="00BB3506"/>
    <w:rPr>
      <w:rFonts w:ascii="Cambria" w:hAnsi="Cambria"/>
      <w:color w:val="243F60"/>
    </w:rPr>
  </w:style>
  <w:style w:type="character" w:customStyle="1" w:styleId="60">
    <w:name w:val="Заголовок 6 Знак"/>
    <w:link w:val="6"/>
    <w:rsid w:val="00BB3506"/>
    <w:rPr>
      <w:rFonts w:ascii="Times New Roman" w:hAnsi="Times New Roman"/>
      <w:bCs/>
      <w:spacing w:val="6"/>
      <w:sz w:val="28"/>
      <w:szCs w:val="24"/>
      <w:u w:val="single"/>
      <w:lang w:val="uk-UA"/>
    </w:rPr>
  </w:style>
  <w:style w:type="character" w:customStyle="1" w:styleId="70">
    <w:name w:val="Заголовок 7 Знак"/>
    <w:link w:val="7"/>
    <w:rsid w:val="00BB3506"/>
    <w:rPr>
      <w:rFonts w:ascii="Cambria" w:hAnsi="Cambria"/>
      <w:i/>
      <w:iCs/>
      <w:color w:val="404040"/>
    </w:rPr>
  </w:style>
  <w:style w:type="paragraph" w:styleId="a3">
    <w:name w:val="caption"/>
    <w:basedOn w:val="a"/>
    <w:next w:val="a"/>
    <w:qFormat/>
    <w:rsid w:val="00BB3506"/>
    <w:pPr>
      <w:jc w:val="center"/>
    </w:pPr>
    <w:rPr>
      <w:b/>
      <w:szCs w:val="20"/>
    </w:rPr>
  </w:style>
  <w:style w:type="paragraph" w:styleId="a4">
    <w:name w:val="Title"/>
    <w:basedOn w:val="a"/>
    <w:link w:val="a5"/>
    <w:qFormat/>
    <w:rsid w:val="00BB3506"/>
    <w:pPr>
      <w:jc w:val="center"/>
    </w:pPr>
    <w:rPr>
      <w:b/>
      <w:bCs/>
      <w:sz w:val="28"/>
      <w:szCs w:val="28"/>
      <w:lang w:eastAsia="en-US"/>
    </w:rPr>
  </w:style>
  <w:style w:type="character" w:customStyle="1" w:styleId="a5">
    <w:name w:val="Назва Знак"/>
    <w:link w:val="a4"/>
    <w:rsid w:val="00BB3506"/>
    <w:rPr>
      <w:rFonts w:ascii="Times New Roman" w:hAnsi="Times New Roman"/>
      <w:b/>
      <w:bCs/>
      <w:sz w:val="28"/>
      <w:szCs w:val="28"/>
      <w:lang w:val="uk-UA"/>
    </w:rPr>
  </w:style>
  <w:style w:type="character" w:styleId="a6">
    <w:name w:val="Emphasis"/>
    <w:qFormat/>
    <w:rsid w:val="00BB3506"/>
    <w:rPr>
      <w:i/>
      <w:iCs/>
    </w:rPr>
  </w:style>
  <w:style w:type="paragraph" w:styleId="a7">
    <w:name w:val="No Spacing"/>
    <w:link w:val="a8"/>
    <w:uiPriority w:val="1"/>
    <w:qFormat/>
    <w:rsid w:val="00BB3506"/>
    <w:rPr>
      <w:rFonts w:eastAsia="Calibri"/>
      <w:sz w:val="22"/>
      <w:szCs w:val="22"/>
      <w:lang w:eastAsia="ru-RU"/>
    </w:rPr>
  </w:style>
  <w:style w:type="character" w:customStyle="1" w:styleId="a8">
    <w:name w:val="Без інтервалів Знак"/>
    <w:link w:val="a7"/>
    <w:uiPriority w:val="1"/>
    <w:locked/>
    <w:rsid w:val="00BB3506"/>
    <w:rPr>
      <w:rFonts w:eastAsia="Calibri"/>
      <w:sz w:val="22"/>
      <w:szCs w:val="22"/>
      <w:lang w:eastAsia="ru-RU"/>
    </w:rPr>
  </w:style>
  <w:style w:type="paragraph" w:styleId="a9">
    <w:name w:val="List Paragraph"/>
    <w:basedOn w:val="a"/>
    <w:uiPriority w:val="34"/>
    <w:qFormat/>
    <w:rsid w:val="00BB3506"/>
    <w:pPr>
      <w:ind w:left="720"/>
      <w:contextualSpacing/>
    </w:pPr>
  </w:style>
  <w:style w:type="paragraph" w:styleId="aa">
    <w:name w:val="Body Text"/>
    <w:basedOn w:val="a"/>
    <w:link w:val="ab"/>
    <w:rsid w:val="00367F5A"/>
    <w:pPr>
      <w:spacing w:line="360" w:lineRule="auto"/>
    </w:pPr>
    <w:rPr>
      <w:sz w:val="28"/>
      <w:szCs w:val="28"/>
    </w:rPr>
  </w:style>
  <w:style w:type="character" w:customStyle="1" w:styleId="ab">
    <w:name w:val="Основний текст Знак"/>
    <w:basedOn w:val="a0"/>
    <w:link w:val="aa"/>
    <w:rsid w:val="00367F5A"/>
    <w:rPr>
      <w:rFonts w:ascii="Times New Roman" w:hAnsi="Times New Roman"/>
      <w:sz w:val="28"/>
      <w:szCs w:val="28"/>
      <w:lang w:val="uk-UA" w:eastAsia="ru-RU"/>
    </w:rPr>
  </w:style>
  <w:style w:type="paragraph" w:styleId="ac">
    <w:name w:val="header"/>
    <w:basedOn w:val="a"/>
    <w:link w:val="ad"/>
    <w:rsid w:val="0011272B"/>
    <w:pPr>
      <w:tabs>
        <w:tab w:val="center" w:pos="4153"/>
        <w:tab w:val="right" w:pos="8306"/>
      </w:tabs>
    </w:pPr>
  </w:style>
  <w:style w:type="character" w:customStyle="1" w:styleId="ad">
    <w:name w:val="Верхній колонтитул Знак"/>
    <w:basedOn w:val="a0"/>
    <w:link w:val="ac"/>
    <w:rsid w:val="0011272B"/>
    <w:rPr>
      <w:rFonts w:ascii="Times New Roman" w:hAnsi="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7113</Words>
  <Characters>4055</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2023-11-19T09:27:00Z</dcterms:created>
  <dcterms:modified xsi:type="dcterms:W3CDTF">2023-11-19T13:59:00Z</dcterms:modified>
</cp:coreProperties>
</file>