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37" w:rsidRDefault="00422537" w:rsidP="00422537">
      <w:pPr>
        <w:spacing w:after="179" w:line="265" w:lineRule="auto"/>
        <w:ind w:left="1282"/>
        <w:jc w:val="center"/>
      </w:pPr>
      <w:bookmarkStart w:id="0" w:name="_GoBack"/>
      <w:bookmarkEnd w:id="0"/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№ 2</w:t>
      </w:r>
    </w:p>
    <w:p w:rsidR="00422537" w:rsidRDefault="00422537" w:rsidP="00422537">
      <w:pPr>
        <w:spacing w:after="132" w:line="259" w:lineRule="auto"/>
        <w:ind w:left="1282"/>
        <w:jc w:val="left"/>
      </w:pPr>
      <w:r>
        <w:rPr>
          <w:u w:val="single" w:color="000000"/>
        </w:rPr>
        <w:t>Тема</w:t>
      </w:r>
      <w:r>
        <w:t>: «</w:t>
      </w:r>
      <w:proofErr w:type="spellStart"/>
      <w:r>
        <w:rPr>
          <w:b/>
          <w:i/>
        </w:rPr>
        <w:t>Регулювання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зовнішньоекономічної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діяльності</w:t>
      </w:r>
      <w:proofErr w:type="spellEnd"/>
      <w:r>
        <w:t xml:space="preserve">» </w:t>
      </w:r>
    </w:p>
    <w:p w:rsidR="00422537" w:rsidRDefault="00422537" w:rsidP="00422537">
      <w:pPr>
        <w:spacing w:line="400" w:lineRule="auto"/>
        <w:ind w:left="551" w:right="389" w:firstLine="711"/>
      </w:pPr>
      <w:r>
        <w:rPr>
          <w:u w:val="single" w:color="000000"/>
        </w:rPr>
        <w:t xml:space="preserve">Мета </w:t>
      </w:r>
      <w:proofErr w:type="spellStart"/>
      <w:r>
        <w:rPr>
          <w:u w:val="single" w:color="000000"/>
        </w:rPr>
        <w:t>заняття</w:t>
      </w:r>
      <w:proofErr w:type="spellEnd"/>
      <w:r>
        <w:t xml:space="preserve">: </w:t>
      </w:r>
      <w:proofErr w:type="spellStart"/>
      <w:proofErr w:type="gramStart"/>
      <w:r>
        <w:t>опанувати</w:t>
      </w:r>
      <w:proofErr w:type="spellEnd"/>
      <w:r>
        <w:t xml:space="preserve">  систему</w:t>
      </w:r>
      <w:proofErr w:type="gramEnd"/>
      <w:r>
        <w:t xml:space="preserve"> державного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. </w:t>
      </w:r>
    </w:p>
    <w:p w:rsidR="00422537" w:rsidRDefault="00422537" w:rsidP="00422537">
      <w:pPr>
        <w:spacing w:line="369" w:lineRule="auto"/>
        <w:ind w:left="551" w:right="389" w:firstLine="711"/>
      </w:pPr>
      <w:proofErr w:type="spellStart"/>
      <w:r>
        <w:rPr>
          <w:u w:val="single" w:color="000000"/>
        </w:rPr>
        <w:t>Методичні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вказівки</w:t>
      </w:r>
      <w:proofErr w:type="spellEnd"/>
      <w:r>
        <w:rPr>
          <w:u w:val="single" w:color="000000"/>
        </w:rPr>
        <w:t>.</w:t>
      </w:r>
      <w:r>
        <w:t xml:space="preserve"> Перш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переходити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proofErr w:type="gramStart"/>
      <w:r>
        <w:t>завдань</w:t>
      </w:r>
      <w:proofErr w:type="spellEnd"/>
      <w:r>
        <w:t xml:space="preserve">,   </w:t>
      </w:r>
      <w:proofErr w:type="spellStart"/>
      <w:proofErr w:type="gramEnd"/>
      <w:r>
        <w:t>студенти</w:t>
      </w:r>
      <w:proofErr w:type="spellEnd"/>
      <w:r>
        <w:t xml:space="preserve">   </w:t>
      </w:r>
      <w:proofErr w:type="spellStart"/>
      <w:r>
        <w:t>повинні</w:t>
      </w:r>
      <w:proofErr w:type="spellEnd"/>
      <w:r>
        <w:t xml:space="preserve">   знати,  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ЗЕД — </w:t>
      </w:r>
      <w:proofErr w:type="spellStart"/>
      <w:r>
        <w:t>це</w:t>
      </w:r>
      <w:proofErr w:type="spellEnd"/>
      <w:r>
        <w:t xml:space="preserve"> система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законодавчого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і </w:t>
      </w:r>
      <w:proofErr w:type="spellStart"/>
      <w:r>
        <w:t>контролюючого</w:t>
      </w:r>
      <w:proofErr w:type="spellEnd"/>
      <w:r>
        <w:t xml:space="preserve"> характеру, </w:t>
      </w:r>
      <w:proofErr w:type="spellStart"/>
      <w:r>
        <w:t>покликаних</w:t>
      </w:r>
      <w:proofErr w:type="spellEnd"/>
      <w:r>
        <w:t xml:space="preserve"> </w:t>
      </w:r>
      <w:proofErr w:type="spellStart"/>
      <w:r>
        <w:t>удосконалити</w:t>
      </w:r>
      <w:proofErr w:type="spellEnd"/>
      <w:r>
        <w:t xml:space="preserve"> ЗЕД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.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умов та </w:t>
      </w:r>
      <w:proofErr w:type="spellStart"/>
      <w:r>
        <w:t>механізмів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. </w:t>
      </w:r>
    </w:p>
    <w:p w:rsidR="00422537" w:rsidRDefault="00422537" w:rsidP="00422537">
      <w:pPr>
        <w:spacing w:after="26" w:line="381" w:lineRule="auto"/>
        <w:ind w:left="551" w:right="389" w:firstLine="711"/>
      </w:pPr>
      <w:proofErr w:type="spellStart"/>
      <w:r>
        <w:t>Україна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формує</w:t>
      </w:r>
      <w:proofErr w:type="spellEnd"/>
      <w:r>
        <w:t xml:space="preserve"> систему та структуру державного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: </w:t>
      </w:r>
    </w:p>
    <w:p w:rsidR="00422537" w:rsidRDefault="00422537" w:rsidP="00422537">
      <w:pPr>
        <w:spacing w:line="401" w:lineRule="auto"/>
        <w:ind w:left="551" w:right="389" w:firstLine="850"/>
      </w:pPr>
      <w: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законних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; </w:t>
      </w:r>
    </w:p>
    <w:p w:rsidR="00422537" w:rsidRDefault="00422537" w:rsidP="00422537">
      <w:pPr>
        <w:spacing w:after="43" w:line="372" w:lineRule="auto"/>
        <w:ind w:left="551" w:right="389" w:firstLine="850"/>
      </w:pPr>
      <w: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рівних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 та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і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; </w:t>
      </w:r>
    </w:p>
    <w:p w:rsidR="00422537" w:rsidRDefault="00422537" w:rsidP="00422537">
      <w:pPr>
        <w:spacing w:line="401" w:lineRule="auto"/>
        <w:ind w:left="551" w:right="389" w:firstLine="850"/>
      </w:pPr>
      <w: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заохочення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 та </w:t>
      </w:r>
      <w:proofErr w:type="spellStart"/>
      <w:r>
        <w:t>ліквідацію</w:t>
      </w:r>
      <w:proofErr w:type="spellEnd"/>
      <w:r>
        <w:t xml:space="preserve"> </w:t>
      </w:r>
      <w:proofErr w:type="spellStart"/>
      <w:r>
        <w:t>монополізму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422537" w:rsidRDefault="00422537" w:rsidP="00422537">
      <w:pPr>
        <w:spacing w:after="37" w:line="373" w:lineRule="auto"/>
        <w:ind w:left="551" w:right="389" w:firstLine="711"/>
      </w:pPr>
      <w:r>
        <w:t xml:space="preserve">Держава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права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втручатися</w:t>
      </w:r>
      <w:proofErr w:type="spellEnd"/>
      <w:r>
        <w:t xml:space="preserve"> в </w:t>
      </w:r>
      <w:proofErr w:type="spellStart"/>
      <w:r>
        <w:t>зовнішньоекономічну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коли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втручання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Законом </w:t>
      </w:r>
      <w:proofErr w:type="spellStart"/>
      <w:r>
        <w:lastRenderedPageBreak/>
        <w:t>України</w:t>
      </w:r>
      <w:proofErr w:type="spellEnd"/>
      <w:r>
        <w:t xml:space="preserve"> «Про </w:t>
      </w:r>
      <w:proofErr w:type="spellStart"/>
      <w:r>
        <w:t>зовнішньоеконмічну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» та </w:t>
      </w:r>
      <w:proofErr w:type="spellStart"/>
      <w:r>
        <w:t>іншими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 [1]. </w:t>
      </w:r>
    </w:p>
    <w:p w:rsidR="00422537" w:rsidRDefault="00422537" w:rsidP="00422537">
      <w:pPr>
        <w:spacing w:after="198"/>
        <w:ind w:left="1287" w:right="389"/>
      </w:pPr>
      <w:r>
        <w:t xml:space="preserve">Мета </w:t>
      </w:r>
      <w:proofErr w:type="spellStart"/>
      <w:r>
        <w:t>регулювання</w:t>
      </w:r>
      <w:proofErr w:type="spellEnd"/>
      <w:r>
        <w:t xml:space="preserve">: </w:t>
      </w:r>
    </w:p>
    <w:p w:rsidR="00422537" w:rsidRDefault="00422537" w:rsidP="00422537">
      <w:pPr>
        <w:numPr>
          <w:ilvl w:val="0"/>
          <w:numId w:val="1"/>
        </w:numPr>
        <w:spacing w:line="401" w:lineRule="auto"/>
        <w:ind w:right="389" w:firstLine="566"/>
      </w:pPr>
      <w:proofErr w:type="spellStart"/>
      <w:r>
        <w:t>сприяння</w:t>
      </w:r>
      <w:proofErr w:type="spellEnd"/>
      <w:r>
        <w:t xml:space="preserve"> </w:t>
      </w:r>
      <w:proofErr w:type="spellStart"/>
      <w:r>
        <w:t>забезпеченню</w:t>
      </w:r>
      <w:proofErr w:type="spellEnd"/>
      <w:r>
        <w:t xml:space="preserve"> </w:t>
      </w:r>
      <w:proofErr w:type="spellStart"/>
      <w:r>
        <w:t>збалансованості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рівноваги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ринку; </w:t>
      </w:r>
    </w:p>
    <w:p w:rsidR="00422537" w:rsidRDefault="00422537" w:rsidP="00422537">
      <w:pPr>
        <w:numPr>
          <w:ilvl w:val="0"/>
          <w:numId w:val="1"/>
        </w:numPr>
        <w:spacing w:after="153"/>
        <w:ind w:right="389" w:firstLine="566"/>
      </w:pP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прогресивних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в </w:t>
      </w:r>
      <w:proofErr w:type="spellStart"/>
      <w:r>
        <w:t>економіці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52" w:line="379" w:lineRule="auto"/>
        <w:ind w:right="389" w:firstLine="566"/>
      </w:pP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найсприятливіших</w:t>
      </w:r>
      <w:proofErr w:type="spellEnd"/>
      <w:r>
        <w:t xml:space="preserve"> умов для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систему </w:t>
      </w:r>
      <w:proofErr w:type="spellStart"/>
      <w:r>
        <w:t>світового</w:t>
      </w:r>
      <w:proofErr w:type="spellEnd"/>
      <w:r>
        <w:t xml:space="preserve"> </w:t>
      </w:r>
      <w:proofErr w:type="spellStart"/>
      <w:r>
        <w:t>поділу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наближення</w:t>
      </w:r>
      <w:proofErr w:type="spellEnd"/>
      <w:r>
        <w:t xml:space="preserve"> до </w:t>
      </w:r>
      <w:proofErr w:type="spellStart"/>
      <w:r>
        <w:t>ринкових</w:t>
      </w:r>
      <w:proofErr w:type="spellEnd"/>
      <w:r>
        <w:t xml:space="preserve"> структур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129"/>
        <w:ind w:right="389" w:firstLine="566"/>
      </w:pPr>
      <w:proofErr w:type="spellStart"/>
      <w:r>
        <w:t>захист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r>
        <w:tab/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</w:p>
    <w:p w:rsidR="00422537" w:rsidRDefault="00422537" w:rsidP="00422537">
      <w:pPr>
        <w:spacing w:after="204"/>
        <w:ind w:left="561" w:right="389"/>
      </w:pPr>
      <w:proofErr w:type="spellStart"/>
      <w:r>
        <w:t>діяльності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136"/>
        <w:ind w:right="389" w:firstLine="566"/>
      </w:pPr>
      <w:proofErr w:type="spellStart"/>
      <w:r>
        <w:t>створення</w:t>
      </w:r>
      <w:proofErr w:type="spellEnd"/>
      <w:r>
        <w:t xml:space="preserve"> </w:t>
      </w:r>
      <w:r>
        <w:tab/>
      </w:r>
      <w:proofErr w:type="spellStart"/>
      <w:r>
        <w:t>рівних</w:t>
      </w:r>
      <w:proofErr w:type="spellEnd"/>
      <w:r>
        <w:t xml:space="preserve"> </w:t>
      </w:r>
      <w:r>
        <w:tab/>
      </w:r>
      <w:proofErr w:type="spellStart"/>
      <w:r>
        <w:t>можливостей</w:t>
      </w:r>
      <w:proofErr w:type="spellEnd"/>
      <w:r>
        <w:t xml:space="preserve"> </w:t>
      </w:r>
      <w:r>
        <w:tab/>
        <w:t xml:space="preserve">для </w:t>
      </w:r>
      <w:r>
        <w:tab/>
      </w:r>
      <w:proofErr w:type="spellStart"/>
      <w:r>
        <w:t>всіх</w:t>
      </w:r>
      <w:proofErr w:type="spellEnd"/>
      <w:r>
        <w:t xml:space="preserve"> </w:t>
      </w:r>
      <w:r>
        <w:tab/>
      </w:r>
      <w:proofErr w:type="spellStart"/>
      <w:r>
        <w:t>суб'єктів</w:t>
      </w:r>
      <w:proofErr w:type="spellEnd"/>
      <w:r>
        <w:t xml:space="preserve"> </w:t>
      </w:r>
    </w:p>
    <w:p w:rsidR="00422537" w:rsidRDefault="00422537" w:rsidP="00422537">
      <w:pPr>
        <w:spacing w:after="198"/>
        <w:ind w:left="561" w:right="389"/>
      </w:pP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129"/>
        <w:ind w:right="389" w:firstLine="566"/>
      </w:pPr>
      <w:proofErr w:type="spellStart"/>
      <w:r>
        <w:t>заохочення</w:t>
      </w:r>
      <w:proofErr w:type="spellEnd"/>
      <w:r>
        <w:t xml:space="preserve"> до </w:t>
      </w:r>
      <w:proofErr w:type="spellStart"/>
      <w:r>
        <w:t>конкуренції</w:t>
      </w:r>
      <w:proofErr w:type="spellEnd"/>
      <w:r>
        <w:t xml:space="preserve"> та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монополізму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[2]. </w:t>
      </w:r>
    </w:p>
    <w:p w:rsidR="00422537" w:rsidRDefault="00422537" w:rsidP="00422537">
      <w:pPr>
        <w:ind w:left="1287" w:right="389"/>
      </w:pPr>
      <w:proofErr w:type="spellStart"/>
      <w:r>
        <w:t>Принципи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: </w:t>
      </w:r>
    </w:p>
    <w:p w:rsidR="00422537" w:rsidRDefault="00422537" w:rsidP="00422537">
      <w:pPr>
        <w:numPr>
          <w:ilvl w:val="0"/>
          <w:numId w:val="1"/>
        </w:numPr>
        <w:spacing w:line="401" w:lineRule="auto"/>
        <w:ind w:right="389" w:firstLine="566"/>
      </w:pPr>
      <w:proofErr w:type="spellStart"/>
      <w:r>
        <w:t>адекватності</w:t>
      </w:r>
      <w:proofErr w:type="spellEnd"/>
      <w:r>
        <w:t xml:space="preserve"> </w:t>
      </w:r>
      <w:proofErr w:type="spellStart"/>
      <w:r>
        <w:t>національним</w:t>
      </w:r>
      <w:proofErr w:type="spellEnd"/>
      <w:r>
        <w:t xml:space="preserve"> </w:t>
      </w:r>
      <w:proofErr w:type="spellStart"/>
      <w:r>
        <w:t>інтересам</w:t>
      </w:r>
      <w:proofErr w:type="spellEnd"/>
      <w:r>
        <w:t xml:space="preserve"> та </w:t>
      </w:r>
      <w:proofErr w:type="spellStart"/>
      <w:r>
        <w:t>забезпеченню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27" w:line="398" w:lineRule="auto"/>
        <w:ind w:right="389" w:firstLine="566"/>
      </w:pPr>
      <w:proofErr w:type="spellStart"/>
      <w:r>
        <w:t>врахування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поділу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глобалізаційних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48" w:line="379" w:lineRule="auto"/>
        <w:ind w:right="389" w:firstLine="566"/>
      </w:pP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зовнішньоекономічного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зорієнтованої</w:t>
      </w:r>
      <w:proofErr w:type="spellEnd"/>
      <w:r>
        <w:t xml:space="preserve"> на </w:t>
      </w:r>
      <w:proofErr w:type="spellStart"/>
      <w:r>
        <w:t>європейську</w:t>
      </w:r>
      <w:proofErr w:type="spellEnd"/>
      <w:r>
        <w:t xml:space="preserve"> </w:t>
      </w:r>
      <w:proofErr w:type="spellStart"/>
      <w:r>
        <w:t>інтеграцію</w:t>
      </w:r>
      <w:proofErr w:type="spellEnd"/>
      <w:r>
        <w:t xml:space="preserve">,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повноправного</w:t>
      </w:r>
      <w:proofErr w:type="spellEnd"/>
      <w:r>
        <w:t xml:space="preserve"> членства в ЄС; </w:t>
      </w:r>
    </w:p>
    <w:p w:rsidR="00422537" w:rsidRDefault="00422537" w:rsidP="00422537">
      <w:pPr>
        <w:numPr>
          <w:ilvl w:val="0"/>
          <w:numId w:val="1"/>
        </w:numPr>
        <w:spacing w:line="402" w:lineRule="auto"/>
        <w:ind w:right="389" w:firstLine="566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світових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і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оптимальних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відкритості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148"/>
        <w:ind w:right="389" w:firstLine="566"/>
      </w:pPr>
      <w:proofErr w:type="spellStart"/>
      <w:r>
        <w:lastRenderedPageBreak/>
        <w:t>паритетності</w:t>
      </w:r>
      <w:proofErr w:type="spellEnd"/>
      <w:r>
        <w:t xml:space="preserve"> у </w:t>
      </w:r>
      <w:proofErr w:type="spellStart"/>
      <w:r>
        <w:t>відносинах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державами; </w:t>
      </w:r>
    </w:p>
    <w:p w:rsidR="00422537" w:rsidRDefault="00422537" w:rsidP="00422537">
      <w:pPr>
        <w:numPr>
          <w:ilvl w:val="0"/>
          <w:numId w:val="1"/>
        </w:numPr>
        <w:spacing w:line="402" w:lineRule="auto"/>
        <w:ind w:right="389" w:firstLine="566"/>
      </w:pPr>
      <w:proofErr w:type="spellStart"/>
      <w:r>
        <w:t>демократизації</w:t>
      </w:r>
      <w:proofErr w:type="spellEnd"/>
      <w:r>
        <w:t xml:space="preserve">, </w:t>
      </w:r>
      <w:proofErr w:type="spellStart"/>
      <w:r>
        <w:t>демонополізації</w:t>
      </w:r>
      <w:proofErr w:type="spellEnd"/>
      <w:r>
        <w:t xml:space="preserve"> та </w:t>
      </w:r>
      <w:proofErr w:type="spellStart"/>
      <w:r>
        <w:t>деідеологізації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136"/>
        <w:ind w:right="389" w:firstLine="566"/>
      </w:pPr>
      <w:proofErr w:type="spellStart"/>
      <w:r>
        <w:t>підтримки</w:t>
      </w:r>
      <w:proofErr w:type="spellEnd"/>
      <w:r>
        <w:t xml:space="preserve"> </w:t>
      </w:r>
      <w:r>
        <w:tab/>
      </w:r>
      <w:proofErr w:type="spellStart"/>
      <w:r>
        <w:t>експортного</w:t>
      </w:r>
      <w:proofErr w:type="spellEnd"/>
      <w:r>
        <w:t xml:space="preserve"> </w:t>
      </w:r>
      <w:r>
        <w:tab/>
      </w:r>
      <w:proofErr w:type="spellStart"/>
      <w:r>
        <w:t>виробництва</w:t>
      </w:r>
      <w:proofErr w:type="spellEnd"/>
      <w:r>
        <w:t xml:space="preserve"> </w:t>
      </w:r>
      <w:r>
        <w:tab/>
        <w:t xml:space="preserve">на </w:t>
      </w:r>
      <w:r>
        <w:tab/>
      </w:r>
      <w:proofErr w:type="spellStart"/>
      <w:r>
        <w:t>основі</w:t>
      </w:r>
      <w:proofErr w:type="spellEnd"/>
      <w:r>
        <w:t xml:space="preserve"> </w:t>
      </w:r>
      <w:r>
        <w:tab/>
      </w:r>
      <w:proofErr w:type="spellStart"/>
      <w:r>
        <w:t>критеріїв</w:t>
      </w:r>
      <w:proofErr w:type="spellEnd"/>
      <w:r>
        <w:t xml:space="preserve"> </w:t>
      </w:r>
    </w:p>
    <w:p w:rsidR="00422537" w:rsidRDefault="00422537" w:rsidP="00422537">
      <w:pPr>
        <w:spacing w:after="121"/>
        <w:ind w:left="721" w:right="389"/>
      </w:pPr>
      <w:proofErr w:type="spellStart"/>
      <w:r>
        <w:t>ефективності</w:t>
      </w:r>
      <w:proofErr w:type="spellEnd"/>
      <w:r>
        <w:t xml:space="preserve"> та </w:t>
      </w:r>
      <w:proofErr w:type="spellStart"/>
      <w:r>
        <w:t>конкурентоспроможності</w:t>
      </w:r>
      <w:proofErr w:type="spellEnd"/>
      <w:r>
        <w:t xml:space="preserve">[2]. </w:t>
      </w:r>
    </w:p>
    <w:p w:rsidR="00422537" w:rsidRDefault="00422537" w:rsidP="00422537">
      <w:pPr>
        <w:spacing w:line="400" w:lineRule="auto"/>
        <w:ind w:left="721" w:right="389"/>
      </w:pP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: </w:t>
      </w:r>
    </w:p>
    <w:p w:rsidR="00422537" w:rsidRDefault="00422537" w:rsidP="00422537">
      <w:pPr>
        <w:numPr>
          <w:ilvl w:val="0"/>
          <w:numId w:val="1"/>
        </w:numPr>
        <w:spacing w:after="152"/>
        <w:ind w:right="389" w:firstLine="566"/>
      </w:pP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152"/>
        <w:ind w:right="389" w:firstLine="566"/>
      </w:pPr>
      <w:proofErr w:type="spellStart"/>
      <w:r>
        <w:t>засобів</w:t>
      </w:r>
      <w:proofErr w:type="spellEnd"/>
      <w:r>
        <w:t xml:space="preserve"> тарифного і нетарифного </w:t>
      </w:r>
      <w:proofErr w:type="spellStart"/>
      <w:r>
        <w:t>регулювання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136"/>
        <w:ind w:right="389" w:firstLine="566"/>
      </w:pPr>
      <w:proofErr w:type="spellStart"/>
      <w:r>
        <w:t>економічних</w:t>
      </w:r>
      <w:proofErr w:type="spellEnd"/>
      <w:r>
        <w:t xml:space="preserve"> </w:t>
      </w:r>
      <w:r>
        <w:tab/>
      </w:r>
      <w:proofErr w:type="spellStart"/>
      <w:r>
        <w:t>заходів</w:t>
      </w:r>
      <w:proofErr w:type="spellEnd"/>
      <w:r>
        <w:t xml:space="preserve"> </w:t>
      </w:r>
      <w:r>
        <w:tab/>
        <w:t xml:space="preserve">оперативного </w:t>
      </w:r>
      <w:r>
        <w:tab/>
      </w:r>
      <w:proofErr w:type="spellStart"/>
      <w:r>
        <w:t>регулювання</w:t>
      </w:r>
      <w:proofErr w:type="spellEnd"/>
      <w:r>
        <w:t xml:space="preserve"> </w:t>
      </w:r>
      <w:proofErr w:type="gramStart"/>
      <w:r>
        <w:tab/>
        <w:t>(</w:t>
      </w:r>
      <w:proofErr w:type="gramEnd"/>
      <w:r>
        <w:t>валютно-</w:t>
      </w:r>
    </w:p>
    <w:p w:rsidR="00422537" w:rsidRDefault="00422537" w:rsidP="00422537">
      <w:pPr>
        <w:spacing w:after="198"/>
        <w:ind w:left="721" w:right="389"/>
      </w:pPr>
      <w:proofErr w:type="spellStart"/>
      <w:r>
        <w:t>фінансового</w:t>
      </w:r>
      <w:proofErr w:type="spellEnd"/>
      <w:r>
        <w:t xml:space="preserve">, кредитного); </w:t>
      </w:r>
    </w:p>
    <w:p w:rsidR="00422537" w:rsidRDefault="00422537" w:rsidP="00422537">
      <w:pPr>
        <w:numPr>
          <w:ilvl w:val="0"/>
          <w:numId w:val="1"/>
        </w:numPr>
        <w:spacing w:after="152"/>
        <w:ind w:right="389" w:firstLine="566"/>
      </w:pPr>
      <w:proofErr w:type="spellStart"/>
      <w:r>
        <w:t>рішень</w:t>
      </w:r>
      <w:proofErr w:type="spellEnd"/>
      <w:r>
        <w:t xml:space="preserve"> </w:t>
      </w:r>
      <w:proofErr w:type="spellStart"/>
      <w:r>
        <w:t>недержавних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економікою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1"/>
        </w:numPr>
        <w:spacing w:after="75"/>
        <w:ind w:right="389" w:firstLine="566"/>
      </w:pPr>
      <w:proofErr w:type="spellStart"/>
      <w:r>
        <w:t>укладених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суб'єктами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 </w:t>
      </w:r>
    </w:p>
    <w:p w:rsidR="00422537" w:rsidRDefault="00422537" w:rsidP="00422537">
      <w:pPr>
        <w:spacing w:line="402" w:lineRule="auto"/>
        <w:ind w:left="551" w:right="389" w:firstLine="711"/>
      </w:pPr>
      <w:r>
        <w:t xml:space="preserve">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</w:t>
      </w:r>
      <w:proofErr w:type="spellStart"/>
      <w:r>
        <w:t>запроваджуються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для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: </w:t>
      </w:r>
    </w:p>
    <w:p w:rsidR="00422537" w:rsidRDefault="00422537" w:rsidP="00422537">
      <w:pPr>
        <w:numPr>
          <w:ilvl w:val="0"/>
          <w:numId w:val="2"/>
        </w:numPr>
        <w:spacing w:line="360" w:lineRule="auto"/>
        <w:ind w:right="389" w:firstLine="711"/>
      </w:pPr>
      <w:proofErr w:type="spellStart"/>
      <w:r>
        <w:t>Національний</w:t>
      </w:r>
      <w:proofErr w:type="spellEnd"/>
      <w:r>
        <w:t xml:space="preserve"> режим,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іноземні</w:t>
      </w:r>
      <w:proofErr w:type="spellEnd"/>
      <w:r>
        <w:t xml:space="preserve"> </w:t>
      </w:r>
      <w:proofErr w:type="spellStart"/>
      <w:r>
        <w:t>суб'єкти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прав та </w:t>
      </w:r>
      <w:proofErr w:type="spellStart"/>
      <w:r>
        <w:t>обов'язків</w:t>
      </w:r>
      <w:proofErr w:type="spellEnd"/>
      <w:r>
        <w:t xml:space="preserve"> не </w:t>
      </w:r>
      <w:proofErr w:type="spellStart"/>
      <w:r>
        <w:t>менший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суб'єкти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Національний</w:t>
      </w:r>
      <w:proofErr w:type="spellEnd"/>
      <w:r>
        <w:t xml:space="preserve"> режим </w:t>
      </w:r>
      <w:proofErr w:type="spellStart"/>
      <w:r>
        <w:t>застосовується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пов'язаної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інвестиціями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експортно-імпортних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тих </w:t>
      </w:r>
      <w:proofErr w:type="spellStart"/>
      <w:r>
        <w:t>країн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разом з </w:t>
      </w:r>
      <w:proofErr w:type="spellStart"/>
      <w:r>
        <w:t>Україною</w:t>
      </w:r>
      <w:proofErr w:type="spellEnd"/>
      <w:r>
        <w:t xml:space="preserve"> до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союзів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2"/>
        </w:numPr>
        <w:spacing w:after="46" w:line="365" w:lineRule="auto"/>
        <w:ind w:right="389" w:firstLine="711"/>
      </w:pPr>
      <w:r>
        <w:t xml:space="preserve">Режим </w:t>
      </w:r>
      <w:proofErr w:type="spellStart"/>
      <w:r>
        <w:t>найбільшого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іноземні</w:t>
      </w:r>
      <w:proofErr w:type="spellEnd"/>
      <w:r>
        <w:t xml:space="preserve"> </w:t>
      </w:r>
      <w:proofErr w:type="spellStart"/>
      <w:r>
        <w:t>суб'єкти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прав, </w:t>
      </w:r>
      <w:proofErr w:type="spellStart"/>
      <w:r>
        <w:t>преференцій</w:t>
      </w:r>
      <w:proofErr w:type="spellEnd"/>
      <w:r>
        <w:t xml:space="preserve"> та </w:t>
      </w:r>
      <w:proofErr w:type="spellStart"/>
      <w:r>
        <w:t>пільг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мит</w:t>
      </w:r>
      <w:proofErr w:type="spellEnd"/>
      <w:r>
        <w:t xml:space="preserve">,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користується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буде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іноземний</w:t>
      </w:r>
      <w:proofErr w:type="spellEnd"/>
      <w:r>
        <w:t xml:space="preserve"> </w:t>
      </w:r>
      <w:proofErr w:type="spellStart"/>
      <w:r>
        <w:t>суб'єкт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lastRenderedPageBreak/>
        <w:t>іншої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згаданий</w:t>
      </w:r>
      <w:proofErr w:type="spellEnd"/>
      <w:r>
        <w:t xml:space="preserve"> режим, за </w:t>
      </w:r>
      <w:proofErr w:type="spellStart"/>
      <w:r>
        <w:t>винятком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, коли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, </w:t>
      </w:r>
      <w:proofErr w:type="spellStart"/>
      <w:r>
        <w:t>податки</w:t>
      </w:r>
      <w:proofErr w:type="spellEnd"/>
      <w:r>
        <w:t xml:space="preserve">, </w:t>
      </w:r>
      <w:proofErr w:type="spellStart"/>
      <w:r>
        <w:t>збори</w:t>
      </w:r>
      <w:proofErr w:type="spellEnd"/>
      <w:r>
        <w:t xml:space="preserve"> та </w:t>
      </w:r>
      <w:proofErr w:type="spellStart"/>
      <w:r>
        <w:t>пільги</w:t>
      </w:r>
      <w:proofErr w:type="spellEnd"/>
      <w:r>
        <w:t xml:space="preserve"> по них </w:t>
      </w:r>
      <w:proofErr w:type="spellStart"/>
      <w:r>
        <w:t>встановлюються</w:t>
      </w:r>
      <w:proofErr w:type="spellEnd"/>
      <w:r>
        <w:t xml:space="preserve"> в рамках </w:t>
      </w:r>
      <w:proofErr w:type="spellStart"/>
      <w:r>
        <w:t>спеціального</w:t>
      </w:r>
      <w:proofErr w:type="spellEnd"/>
      <w:r>
        <w:t xml:space="preserve"> режиму,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. Режим </w:t>
      </w:r>
      <w:proofErr w:type="spellStart"/>
      <w:r>
        <w:t>найбільшого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взаємної</w:t>
      </w:r>
      <w:proofErr w:type="spellEnd"/>
      <w:r>
        <w:t xml:space="preserve"> угоди </w:t>
      </w:r>
      <w:proofErr w:type="spellStart"/>
      <w:r>
        <w:t>суб'єктам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держав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відповідними</w:t>
      </w:r>
      <w:proofErr w:type="spellEnd"/>
      <w:r>
        <w:t xml:space="preserve"> договорами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застосовується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</w:p>
    <w:p w:rsidR="00422537" w:rsidRDefault="00422537" w:rsidP="00422537">
      <w:pPr>
        <w:spacing w:after="183"/>
        <w:ind w:left="561" w:right="389"/>
      </w:pPr>
      <w:proofErr w:type="spellStart"/>
      <w:r>
        <w:t>торгівлі</w:t>
      </w:r>
      <w:proofErr w:type="spellEnd"/>
      <w:r>
        <w:t xml:space="preserve">; </w:t>
      </w:r>
    </w:p>
    <w:p w:rsidR="00422537" w:rsidRDefault="00422537" w:rsidP="00422537">
      <w:pPr>
        <w:numPr>
          <w:ilvl w:val="0"/>
          <w:numId w:val="2"/>
        </w:numPr>
        <w:spacing w:line="385" w:lineRule="auto"/>
        <w:ind w:right="389" w:firstLine="711"/>
      </w:pPr>
      <w:proofErr w:type="spellStart"/>
      <w:r>
        <w:t>Спеціальний</w:t>
      </w:r>
      <w:proofErr w:type="spellEnd"/>
      <w:r>
        <w:t xml:space="preserve"> режим,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до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зон, а </w:t>
      </w:r>
      <w:proofErr w:type="spellStart"/>
      <w:r>
        <w:t>також</w:t>
      </w:r>
      <w:proofErr w:type="spellEnd"/>
      <w:r>
        <w:t xml:space="preserve"> до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союзів</w:t>
      </w:r>
      <w:proofErr w:type="spellEnd"/>
      <w:r>
        <w:t xml:space="preserve">, до </w:t>
      </w:r>
      <w:proofErr w:type="spellStart"/>
      <w:r>
        <w:t>яких</w:t>
      </w:r>
      <w:proofErr w:type="spellEnd"/>
      <w:r>
        <w:t xml:space="preserve"> входить </w:t>
      </w:r>
      <w:proofErr w:type="spellStart"/>
      <w:r>
        <w:t>Україна</w:t>
      </w:r>
      <w:proofErr w:type="spellEnd"/>
      <w:r>
        <w:t xml:space="preserve">, і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режиму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міжнародними</w:t>
      </w:r>
      <w:proofErr w:type="spellEnd"/>
      <w:r>
        <w:t xml:space="preserve"> договорами за </w:t>
      </w:r>
      <w:proofErr w:type="spellStart"/>
      <w:r>
        <w:t>участю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[1]. </w:t>
      </w:r>
    </w:p>
    <w:p w:rsidR="00422537" w:rsidRDefault="00422537" w:rsidP="00422537">
      <w:pPr>
        <w:spacing w:after="200" w:line="259" w:lineRule="auto"/>
        <w:ind w:left="1277" w:firstLine="0"/>
        <w:jc w:val="left"/>
      </w:pPr>
      <w:r>
        <w:t xml:space="preserve"> </w:t>
      </w:r>
    </w:p>
    <w:p w:rsidR="00422537" w:rsidRDefault="00422537" w:rsidP="00422537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Питання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обговорення</w:t>
      </w:r>
      <w:proofErr w:type="spellEnd"/>
      <w:r>
        <w:rPr>
          <w:b/>
          <w:i/>
        </w:rPr>
        <w:t xml:space="preserve">: </w:t>
      </w:r>
    </w:p>
    <w:p w:rsidR="00422537" w:rsidRDefault="00422537" w:rsidP="00422537">
      <w:pPr>
        <w:numPr>
          <w:ilvl w:val="0"/>
          <w:numId w:val="3"/>
        </w:numPr>
        <w:spacing w:line="405" w:lineRule="auto"/>
        <w:ind w:right="389" w:hanging="543"/>
      </w:pPr>
      <w:proofErr w:type="spellStart"/>
      <w:r>
        <w:t>Які</w:t>
      </w:r>
      <w:proofErr w:type="spellEnd"/>
      <w:r>
        <w:t xml:space="preserve"> </w:t>
      </w:r>
      <w:proofErr w:type="spellStart"/>
      <w:proofErr w:type="gramStart"/>
      <w:r>
        <w:t>державні</w:t>
      </w:r>
      <w:proofErr w:type="spellEnd"/>
      <w:r>
        <w:t xml:space="preserve">  </w:t>
      </w:r>
      <w:proofErr w:type="spellStart"/>
      <w:r>
        <w:t>органи</w:t>
      </w:r>
      <w:proofErr w:type="spellEnd"/>
      <w:proofErr w:type="gram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регулюванням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? </w:t>
      </w:r>
    </w:p>
    <w:p w:rsidR="00422537" w:rsidRDefault="00422537" w:rsidP="00422537">
      <w:pPr>
        <w:numPr>
          <w:ilvl w:val="0"/>
          <w:numId w:val="3"/>
        </w:numPr>
        <w:spacing w:line="397" w:lineRule="auto"/>
        <w:ind w:right="389" w:hanging="543"/>
      </w:pPr>
      <w:proofErr w:type="spellStart"/>
      <w:r>
        <w:t>Назвіть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зв’язків</w:t>
      </w:r>
      <w:proofErr w:type="spellEnd"/>
      <w:r>
        <w:t xml:space="preserve"> і </w:t>
      </w:r>
      <w:proofErr w:type="spellStart"/>
      <w:r>
        <w:t>торгівлі</w:t>
      </w:r>
      <w:proofErr w:type="spellEnd"/>
      <w:r>
        <w:t xml:space="preserve"> в </w:t>
      </w:r>
      <w:proofErr w:type="spellStart"/>
      <w:r>
        <w:t>регулюванні</w:t>
      </w:r>
      <w:proofErr w:type="spellEnd"/>
      <w:r>
        <w:t xml:space="preserve"> ЗЕД. </w:t>
      </w:r>
    </w:p>
    <w:p w:rsidR="00422537" w:rsidRDefault="00422537" w:rsidP="00422537">
      <w:pPr>
        <w:numPr>
          <w:ilvl w:val="0"/>
          <w:numId w:val="3"/>
        </w:numPr>
        <w:spacing w:after="186"/>
        <w:ind w:right="389" w:hanging="543"/>
      </w:pPr>
      <w:proofErr w:type="spellStart"/>
      <w:r>
        <w:t>Хто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зовнішньоекономічною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? </w:t>
      </w:r>
    </w:p>
    <w:p w:rsidR="00422537" w:rsidRDefault="00422537" w:rsidP="00422537">
      <w:pPr>
        <w:numPr>
          <w:ilvl w:val="0"/>
          <w:numId w:val="3"/>
        </w:numPr>
        <w:spacing w:line="381" w:lineRule="auto"/>
        <w:ind w:right="389" w:hanging="543"/>
      </w:pPr>
      <w:proofErr w:type="spellStart"/>
      <w:r>
        <w:t>Яким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локальним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суб'єкту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як </w:t>
      </w:r>
      <w:proofErr w:type="spellStart"/>
      <w:r>
        <w:t>юридичної</w:t>
      </w:r>
      <w:proofErr w:type="spellEnd"/>
      <w:r>
        <w:t xml:space="preserve"> особи </w:t>
      </w:r>
      <w:proofErr w:type="spellStart"/>
      <w:r>
        <w:t>передбачається</w:t>
      </w:r>
      <w:proofErr w:type="spellEnd"/>
      <w:r>
        <w:t xml:space="preserve"> право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? </w:t>
      </w:r>
    </w:p>
    <w:p w:rsidR="00422537" w:rsidRDefault="00422537" w:rsidP="00422537">
      <w:pPr>
        <w:numPr>
          <w:ilvl w:val="0"/>
          <w:numId w:val="3"/>
        </w:numPr>
        <w:spacing w:after="187"/>
        <w:ind w:right="389" w:hanging="543"/>
      </w:pPr>
      <w:r>
        <w:t xml:space="preserve">Охарактеризуйте </w:t>
      </w:r>
      <w:proofErr w:type="spellStart"/>
      <w:r>
        <w:t>відмінності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та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. </w:t>
      </w:r>
    </w:p>
    <w:p w:rsidR="00422537" w:rsidRDefault="00422537" w:rsidP="00422537">
      <w:pPr>
        <w:numPr>
          <w:ilvl w:val="0"/>
          <w:numId w:val="3"/>
        </w:numPr>
        <w:spacing w:after="188"/>
        <w:ind w:right="389" w:hanging="543"/>
      </w:pPr>
      <w:r>
        <w:t xml:space="preserve">Яка </w:t>
      </w:r>
      <w:proofErr w:type="spellStart"/>
      <w:r>
        <w:t>основна</w:t>
      </w:r>
      <w:proofErr w:type="spellEnd"/>
      <w:r>
        <w:t xml:space="preserve"> мета державного </w:t>
      </w:r>
      <w:proofErr w:type="spellStart"/>
      <w:r>
        <w:t>регулювання</w:t>
      </w:r>
      <w:proofErr w:type="spellEnd"/>
      <w:r>
        <w:t xml:space="preserve">? </w:t>
      </w:r>
    </w:p>
    <w:p w:rsidR="00422537" w:rsidRDefault="00422537" w:rsidP="00422537">
      <w:pPr>
        <w:numPr>
          <w:ilvl w:val="0"/>
          <w:numId w:val="3"/>
        </w:numPr>
        <w:spacing w:after="128"/>
        <w:ind w:right="389" w:hanging="543"/>
      </w:pPr>
      <w:proofErr w:type="spellStart"/>
      <w:r>
        <w:t>Що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режим </w:t>
      </w:r>
      <w:proofErr w:type="spellStart"/>
      <w:r>
        <w:t>найбільшого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? </w:t>
      </w:r>
    </w:p>
    <w:p w:rsidR="00422537" w:rsidRDefault="00422537" w:rsidP="00422537">
      <w:pPr>
        <w:spacing w:after="0" w:line="259" w:lineRule="auto"/>
        <w:ind w:left="1109" w:firstLine="0"/>
        <w:jc w:val="left"/>
      </w:pPr>
      <w:r>
        <w:t xml:space="preserve"> </w:t>
      </w:r>
    </w:p>
    <w:p w:rsidR="00422537" w:rsidRDefault="00422537" w:rsidP="00422537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презентаційної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доповіді</w:t>
      </w:r>
      <w:proofErr w:type="spellEnd"/>
      <w:r>
        <w:rPr>
          <w:b/>
          <w:i/>
        </w:rPr>
        <w:t xml:space="preserve">: </w:t>
      </w:r>
    </w:p>
    <w:p w:rsidR="00422537" w:rsidRDefault="00422537" w:rsidP="00422537">
      <w:pPr>
        <w:numPr>
          <w:ilvl w:val="0"/>
          <w:numId w:val="4"/>
        </w:numPr>
        <w:spacing w:line="397" w:lineRule="auto"/>
        <w:ind w:right="389" w:hanging="360"/>
      </w:pPr>
      <w:proofErr w:type="spellStart"/>
      <w:r>
        <w:lastRenderedPageBreak/>
        <w:t>Світовий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</w:p>
    <w:p w:rsidR="00422537" w:rsidRDefault="00422537" w:rsidP="00422537">
      <w:pPr>
        <w:numPr>
          <w:ilvl w:val="0"/>
          <w:numId w:val="4"/>
        </w:numPr>
        <w:spacing w:after="181"/>
        <w:ind w:right="389" w:hanging="360"/>
      </w:pPr>
      <w:proofErr w:type="spellStart"/>
      <w:r>
        <w:t>Засоби</w:t>
      </w:r>
      <w:proofErr w:type="spellEnd"/>
      <w:r>
        <w:t xml:space="preserve"> державного </w:t>
      </w:r>
      <w:proofErr w:type="spellStart"/>
      <w:r>
        <w:t>регулювання</w:t>
      </w:r>
      <w:proofErr w:type="spellEnd"/>
      <w:r>
        <w:t xml:space="preserve"> ЗЕД. </w:t>
      </w:r>
    </w:p>
    <w:p w:rsidR="00422537" w:rsidRDefault="00422537" w:rsidP="00422537">
      <w:pPr>
        <w:numPr>
          <w:ilvl w:val="0"/>
          <w:numId w:val="4"/>
        </w:numPr>
        <w:spacing w:after="121"/>
        <w:ind w:right="389" w:hanging="360"/>
      </w:pPr>
      <w:proofErr w:type="spellStart"/>
      <w:r>
        <w:t>Засоби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ЗЕД. </w:t>
      </w:r>
    </w:p>
    <w:p w:rsidR="00422537" w:rsidRDefault="00422537" w:rsidP="00422537">
      <w:pPr>
        <w:spacing w:after="200" w:line="259" w:lineRule="auto"/>
        <w:ind w:left="749" w:firstLine="0"/>
        <w:jc w:val="left"/>
      </w:pPr>
      <w:r>
        <w:t xml:space="preserve"> </w:t>
      </w:r>
    </w:p>
    <w:p w:rsidR="00422537" w:rsidRDefault="00422537" w:rsidP="00422537">
      <w:pPr>
        <w:spacing w:after="136" w:line="259" w:lineRule="auto"/>
        <w:ind w:left="1282"/>
        <w:jc w:val="left"/>
      </w:pPr>
      <w:proofErr w:type="spellStart"/>
      <w:r>
        <w:rPr>
          <w:b/>
          <w:i/>
        </w:rPr>
        <w:t>Практичні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: </w:t>
      </w:r>
    </w:p>
    <w:p w:rsidR="00422537" w:rsidRDefault="00422537" w:rsidP="00422537">
      <w:pPr>
        <w:spacing w:line="377" w:lineRule="auto"/>
        <w:ind w:left="551" w:right="389" w:firstLine="711"/>
      </w:pPr>
      <w:r>
        <w:rPr>
          <w:b/>
        </w:rPr>
        <w:t xml:space="preserve">1. </w:t>
      </w:r>
      <w:proofErr w:type="spellStart"/>
      <w:r>
        <w:rPr>
          <w:b/>
        </w:rPr>
        <w:t>Проаналізуйте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ситуацію</w:t>
      </w:r>
      <w:proofErr w:type="spellEnd"/>
      <w:r>
        <w:rPr>
          <w:b/>
        </w:rPr>
        <w:t xml:space="preserve"> та дайте </w:t>
      </w:r>
      <w:proofErr w:type="spellStart"/>
      <w:r>
        <w:rPr>
          <w:b/>
        </w:rPr>
        <w:t>відповіді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поставлені</w:t>
      </w:r>
      <w:proofErr w:type="spellEnd"/>
      <w:r>
        <w:rPr>
          <w:b/>
        </w:rPr>
        <w:t xml:space="preserve"> </w:t>
      </w:r>
      <w:proofErr w:type="spellStart"/>
      <w:r>
        <w:t>запитання</w:t>
      </w:r>
      <w:proofErr w:type="spellEnd"/>
      <w:r>
        <w:t xml:space="preserve">. Велосипед </w:t>
      </w:r>
      <w:proofErr w:type="spellStart"/>
      <w:r>
        <w:t>коштує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100 $, у </w:t>
      </w:r>
      <w:proofErr w:type="spellStart"/>
      <w:r>
        <w:t>Румунії</w:t>
      </w:r>
      <w:proofErr w:type="spellEnd"/>
      <w:r>
        <w:t xml:space="preserve"> 70 $, у </w:t>
      </w:r>
      <w:proofErr w:type="spellStart"/>
      <w:r>
        <w:t>Росії</w:t>
      </w:r>
      <w:proofErr w:type="spellEnd"/>
      <w:r>
        <w:t xml:space="preserve"> 55 $. </w:t>
      </w:r>
      <w:proofErr w:type="spellStart"/>
      <w:r>
        <w:t>Україна</w:t>
      </w:r>
      <w:proofErr w:type="spellEnd"/>
      <w:r>
        <w:t xml:space="preserve"> мала </w:t>
      </w:r>
      <w:proofErr w:type="spellStart"/>
      <w:r>
        <w:t>країна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зовнішня</w:t>
      </w:r>
      <w:proofErr w:type="spellEnd"/>
      <w:r>
        <w:t xml:space="preserve"> </w:t>
      </w:r>
      <w:proofErr w:type="spellStart"/>
      <w:r>
        <w:t>торгівля</w:t>
      </w:r>
      <w:proofErr w:type="spellEnd"/>
      <w:r>
        <w:t xml:space="preserve"> не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світових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. </w:t>
      </w:r>
    </w:p>
    <w:p w:rsidR="00422537" w:rsidRDefault="00422537" w:rsidP="00422537">
      <w:pPr>
        <w:spacing w:line="380" w:lineRule="auto"/>
        <w:ind w:left="551" w:right="389" w:firstLine="711"/>
      </w:pPr>
      <w:r>
        <w:t xml:space="preserve">А. </w:t>
      </w:r>
      <w:proofErr w:type="spellStart"/>
      <w:r>
        <w:t>Україна</w:t>
      </w:r>
      <w:proofErr w:type="spellEnd"/>
      <w:r>
        <w:t xml:space="preserve"> вводить 100% </w:t>
      </w:r>
      <w:proofErr w:type="spellStart"/>
      <w:r>
        <w:t>адвалерний</w:t>
      </w:r>
      <w:proofErr w:type="spellEnd"/>
      <w:r>
        <w:t xml:space="preserve"> тариф на </w:t>
      </w:r>
      <w:proofErr w:type="spellStart"/>
      <w:r>
        <w:t>імпортування</w:t>
      </w:r>
      <w:proofErr w:type="spellEnd"/>
      <w:r>
        <w:t xml:space="preserve"> </w:t>
      </w:r>
      <w:proofErr w:type="spellStart"/>
      <w:r>
        <w:t>велосипедів</w:t>
      </w:r>
      <w:proofErr w:type="spellEnd"/>
      <w:r>
        <w:t xml:space="preserve"> з </w:t>
      </w:r>
      <w:proofErr w:type="spellStart"/>
      <w:r>
        <w:t>Росії</w:t>
      </w:r>
      <w:proofErr w:type="spellEnd"/>
      <w:r>
        <w:t xml:space="preserve"> та </w:t>
      </w:r>
      <w:proofErr w:type="spellStart"/>
      <w:r>
        <w:t>Румунії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буде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імпортувати</w:t>
      </w:r>
      <w:proofErr w:type="spellEnd"/>
      <w:r>
        <w:t xml:space="preserve"> </w:t>
      </w:r>
      <w:proofErr w:type="spellStart"/>
      <w:r>
        <w:t>велосипеди</w:t>
      </w:r>
      <w:proofErr w:type="spellEnd"/>
      <w:r>
        <w:t xml:space="preserve">? </w:t>
      </w:r>
    </w:p>
    <w:p w:rsidR="00422537" w:rsidRDefault="00422537" w:rsidP="00422537">
      <w:pPr>
        <w:spacing w:line="401" w:lineRule="auto"/>
        <w:ind w:left="551" w:right="389" w:firstLine="711"/>
      </w:pPr>
      <w:r>
        <w:t xml:space="preserve">Б.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утворить</w:t>
      </w:r>
      <w:proofErr w:type="spellEnd"/>
      <w:r>
        <w:t xml:space="preserve"> </w:t>
      </w:r>
      <w:proofErr w:type="spellStart"/>
      <w:r>
        <w:t>митний</w:t>
      </w:r>
      <w:proofErr w:type="spellEnd"/>
      <w:r>
        <w:t xml:space="preserve"> союз з </w:t>
      </w:r>
      <w:proofErr w:type="spellStart"/>
      <w:r>
        <w:t>Росією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буде вона сама </w:t>
      </w:r>
      <w:proofErr w:type="spellStart"/>
      <w:r>
        <w:t>виробляти</w:t>
      </w:r>
      <w:proofErr w:type="spellEnd"/>
      <w:r>
        <w:t xml:space="preserve"> </w:t>
      </w:r>
      <w:proofErr w:type="spellStart"/>
      <w:r>
        <w:t>велосипеди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імпортувати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? </w:t>
      </w:r>
    </w:p>
    <w:p w:rsidR="00422537" w:rsidRDefault="00422537" w:rsidP="00422537">
      <w:pPr>
        <w:spacing w:line="401" w:lineRule="auto"/>
        <w:ind w:left="551" w:right="389" w:firstLine="711"/>
      </w:pPr>
      <w:r>
        <w:t xml:space="preserve">В. 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–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-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при </w:t>
      </w:r>
      <w:proofErr w:type="spellStart"/>
      <w:r>
        <w:t>заснуванні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союзу </w:t>
      </w:r>
      <w:proofErr w:type="spellStart"/>
      <w:r>
        <w:t>України</w:t>
      </w:r>
      <w:proofErr w:type="spellEnd"/>
      <w:r>
        <w:t xml:space="preserve"> і </w:t>
      </w:r>
      <w:proofErr w:type="spellStart"/>
      <w:r>
        <w:t>Росії</w:t>
      </w:r>
      <w:proofErr w:type="spellEnd"/>
      <w:r>
        <w:t xml:space="preserve">? </w:t>
      </w:r>
    </w:p>
    <w:p w:rsidR="00422537" w:rsidRDefault="00422537" w:rsidP="00422537">
      <w:pPr>
        <w:spacing w:line="379" w:lineRule="auto"/>
        <w:ind w:left="551" w:right="389" w:firstLine="711"/>
      </w:pPr>
      <w:r>
        <w:t xml:space="preserve">Г. </w:t>
      </w:r>
      <w:proofErr w:type="spellStart"/>
      <w:r>
        <w:t>Припустимо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вводиться 50%, а не 100% </w:t>
      </w:r>
      <w:proofErr w:type="spellStart"/>
      <w:r>
        <w:t>адвалорний</w:t>
      </w:r>
      <w:proofErr w:type="spellEnd"/>
      <w:r>
        <w:t xml:space="preserve"> тариф на </w:t>
      </w:r>
      <w:proofErr w:type="spellStart"/>
      <w:r>
        <w:t>імпортування</w:t>
      </w:r>
      <w:proofErr w:type="spellEnd"/>
      <w:r>
        <w:t xml:space="preserve"> </w:t>
      </w:r>
      <w:proofErr w:type="spellStart"/>
      <w:r>
        <w:t>велосипедів</w:t>
      </w:r>
      <w:proofErr w:type="spellEnd"/>
      <w:r>
        <w:t xml:space="preserve"> з </w:t>
      </w:r>
      <w:proofErr w:type="spellStart"/>
      <w:r>
        <w:t>Росії</w:t>
      </w:r>
      <w:proofErr w:type="spellEnd"/>
      <w:r>
        <w:t xml:space="preserve"> і </w:t>
      </w:r>
      <w:proofErr w:type="spellStart"/>
      <w:r>
        <w:t>Румунії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буде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імпортувати</w:t>
      </w:r>
      <w:proofErr w:type="spellEnd"/>
      <w:r>
        <w:t xml:space="preserve"> </w:t>
      </w:r>
      <w:proofErr w:type="spellStart"/>
      <w:r>
        <w:t>велосипеди</w:t>
      </w:r>
      <w:proofErr w:type="spellEnd"/>
      <w:r>
        <w:t xml:space="preserve">? </w:t>
      </w:r>
    </w:p>
    <w:p w:rsidR="00422537" w:rsidRDefault="00422537" w:rsidP="00422537">
      <w:pPr>
        <w:spacing w:line="398" w:lineRule="auto"/>
        <w:ind w:left="551" w:right="389" w:firstLine="711"/>
      </w:pPr>
      <w:r>
        <w:t xml:space="preserve">Д.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утворить</w:t>
      </w:r>
      <w:proofErr w:type="spellEnd"/>
      <w:r>
        <w:t xml:space="preserve"> </w:t>
      </w:r>
      <w:proofErr w:type="spellStart"/>
      <w:r>
        <w:t>митний</w:t>
      </w:r>
      <w:proofErr w:type="spellEnd"/>
      <w:r>
        <w:t xml:space="preserve"> союз з </w:t>
      </w:r>
      <w:proofErr w:type="spellStart"/>
      <w:r>
        <w:t>Румунією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буде вона сама </w:t>
      </w:r>
      <w:proofErr w:type="spellStart"/>
      <w:r>
        <w:t>виробляти</w:t>
      </w:r>
      <w:proofErr w:type="spellEnd"/>
      <w:r>
        <w:t xml:space="preserve"> </w:t>
      </w:r>
      <w:proofErr w:type="spellStart"/>
      <w:r>
        <w:t>велосипеди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імпортувати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? </w:t>
      </w:r>
    </w:p>
    <w:p w:rsidR="00422537" w:rsidRDefault="00422537" w:rsidP="00422537">
      <w:pPr>
        <w:spacing w:after="187" w:line="259" w:lineRule="auto"/>
        <w:ind w:left="217" w:right="391"/>
        <w:jc w:val="right"/>
      </w:pPr>
      <w:r>
        <w:t xml:space="preserve">Е.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при </w:t>
      </w:r>
      <w:proofErr w:type="spellStart"/>
      <w:r>
        <w:t>заснуванні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союзу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Україною</w:t>
      </w:r>
      <w:proofErr w:type="spellEnd"/>
      <w:r>
        <w:t xml:space="preserve"> та </w:t>
      </w:r>
    </w:p>
    <w:p w:rsidR="00422537" w:rsidRDefault="00422537" w:rsidP="00422537">
      <w:pPr>
        <w:spacing w:after="126"/>
        <w:ind w:left="561" w:right="389"/>
      </w:pPr>
      <w:proofErr w:type="spellStart"/>
      <w:r>
        <w:t>Румунією</w:t>
      </w:r>
      <w:proofErr w:type="spellEnd"/>
      <w:r>
        <w:t xml:space="preserve">? </w:t>
      </w:r>
    </w:p>
    <w:p w:rsidR="00422537" w:rsidRDefault="00422537" w:rsidP="00422537">
      <w:pPr>
        <w:spacing w:after="202" w:line="259" w:lineRule="auto"/>
        <w:ind w:left="566" w:firstLine="0"/>
        <w:jc w:val="left"/>
      </w:pPr>
      <w:r>
        <w:t xml:space="preserve"> </w:t>
      </w:r>
    </w:p>
    <w:p w:rsidR="00422537" w:rsidRDefault="00422537" w:rsidP="00422537">
      <w:pPr>
        <w:numPr>
          <w:ilvl w:val="0"/>
          <w:numId w:val="5"/>
        </w:numPr>
        <w:spacing w:after="0" w:line="401" w:lineRule="auto"/>
        <w:ind w:right="389" w:firstLine="711"/>
        <w:jc w:val="left"/>
      </w:pPr>
      <w:r>
        <w:rPr>
          <w:b/>
        </w:rPr>
        <w:t xml:space="preserve">Намалюйте структуру </w:t>
      </w:r>
      <w:proofErr w:type="spellStart"/>
      <w:r>
        <w:rPr>
          <w:b/>
        </w:rPr>
        <w:t>системи</w:t>
      </w:r>
      <w:proofErr w:type="spellEnd"/>
      <w:r>
        <w:rPr>
          <w:b/>
        </w:rPr>
        <w:t xml:space="preserve"> державного </w:t>
      </w:r>
      <w:proofErr w:type="spellStart"/>
      <w:r>
        <w:rPr>
          <w:b/>
        </w:rPr>
        <w:t>регулювання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зовнішньоекономічної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діяльності</w:t>
      </w:r>
      <w:proofErr w:type="spellEnd"/>
      <w:r>
        <w:rPr>
          <w:b/>
        </w:rPr>
        <w:t>.</w:t>
      </w:r>
      <w:r>
        <w:t xml:space="preserve"> </w:t>
      </w:r>
    </w:p>
    <w:p w:rsidR="00422537" w:rsidRDefault="00422537" w:rsidP="00422537">
      <w:pPr>
        <w:spacing w:after="202" w:line="259" w:lineRule="auto"/>
        <w:ind w:left="1277" w:firstLine="0"/>
        <w:jc w:val="left"/>
      </w:pPr>
      <w:r>
        <w:t xml:space="preserve"> </w:t>
      </w:r>
    </w:p>
    <w:p w:rsidR="00422537" w:rsidRDefault="00422537" w:rsidP="00422537">
      <w:pPr>
        <w:numPr>
          <w:ilvl w:val="0"/>
          <w:numId w:val="5"/>
        </w:numPr>
        <w:spacing w:line="395" w:lineRule="auto"/>
        <w:ind w:right="389" w:firstLine="711"/>
        <w:jc w:val="left"/>
      </w:pPr>
      <w:proofErr w:type="spellStart"/>
      <w:r>
        <w:rPr>
          <w:b/>
        </w:rPr>
        <w:lastRenderedPageBreak/>
        <w:t>Проаналізуйте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ситуацію</w:t>
      </w:r>
      <w:proofErr w:type="spellEnd"/>
      <w:r>
        <w:rPr>
          <w:b/>
        </w:rPr>
        <w:t xml:space="preserve"> та дайте </w:t>
      </w:r>
      <w:proofErr w:type="spellStart"/>
      <w:r>
        <w:rPr>
          <w:b/>
        </w:rPr>
        <w:t>відповідь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поставлені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запитання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Українське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«Лакмус»,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на ринку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вирішило</w:t>
      </w:r>
      <w:proofErr w:type="spellEnd"/>
      <w:r>
        <w:t xml:space="preserve"> </w:t>
      </w:r>
      <w:proofErr w:type="spellStart"/>
      <w:r>
        <w:t>імпортувати</w:t>
      </w:r>
      <w:proofErr w:type="spellEnd"/>
      <w:r>
        <w:t xml:space="preserve"> з </w:t>
      </w:r>
      <w:proofErr w:type="spellStart"/>
      <w:r>
        <w:t>Польщі</w:t>
      </w:r>
      <w:proofErr w:type="spellEnd"/>
      <w:r>
        <w:t xml:space="preserve"> лаки та </w:t>
      </w:r>
      <w:proofErr w:type="spellStart"/>
      <w:r>
        <w:t>фарби</w:t>
      </w:r>
      <w:proofErr w:type="spellEnd"/>
      <w:r>
        <w:t xml:space="preserve">. З </w:t>
      </w:r>
      <w:proofErr w:type="spellStart"/>
      <w:r>
        <w:t>польським</w:t>
      </w:r>
      <w:proofErr w:type="spellEnd"/>
      <w:r>
        <w:t xml:space="preserve"> контрагентом 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підписана</w:t>
      </w:r>
      <w:proofErr w:type="spellEnd"/>
      <w:r>
        <w:t xml:space="preserve"> угода на поставку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фарб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350 тис. дол.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імпорт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ліцензуванню</w:t>
      </w:r>
      <w:proofErr w:type="spellEnd"/>
      <w:r>
        <w:t xml:space="preserve">.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 «Лакмуса» подав заявку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до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. До заявки ним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додані</w:t>
      </w:r>
      <w:proofErr w:type="spellEnd"/>
      <w:r>
        <w:t xml:space="preserve"> </w:t>
      </w:r>
      <w:proofErr w:type="spellStart"/>
      <w:r>
        <w:t>копія</w:t>
      </w:r>
      <w:proofErr w:type="spellEnd"/>
      <w:r>
        <w:t xml:space="preserve"> контракту на поставку </w:t>
      </w:r>
      <w:proofErr w:type="spellStart"/>
      <w:r>
        <w:t>фарб</w:t>
      </w:r>
      <w:proofErr w:type="spellEnd"/>
      <w:r>
        <w:t xml:space="preserve"> та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свідоцтва</w:t>
      </w:r>
      <w:proofErr w:type="spellEnd"/>
      <w:r>
        <w:t xml:space="preserve"> 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, </w:t>
      </w:r>
      <w:proofErr w:type="spellStart"/>
      <w:r>
        <w:t>підприємству</w:t>
      </w:r>
      <w:proofErr w:type="spellEnd"/>
      <w:r>
        <w:t xml:space="preserve"> «Лакмус» </w:t>
      </w:r>
      <w:proofErr w:type="spellStart"/>
      <w:r>
        <w:t>відмовили</w:t>
      </w:r>
      <w:proofErr w:type="spellEnd"/>
      <w:r>
        <w:t xml:space="preserve"> у </w:t>
      </w:r>
      <w:proofErr w:type="spellStart"/>
      <w:r>
        <w:t>видачі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. Як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вважаєте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правомірне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державного органу?  </w:t>
      </w:r>
      <w:proofErr w:type="spellStart"/>
      <w:r>
        <w:t>Розв’язок</w:t>
      </w:r>
      <w:proofErr w:type="spellEnd"/>
      <w:r>
        <w:t xml:space="preserve"> </w:t>
      </w:r>
    </w:p>
    <w:p w:rsidR="00422537" w:rsidRDefault="00422537" w:rsidP="00422537">
      <w:pPr>
        <w:spacing w:line="373" w:lineRule="auto"/>
        <w:ind w:left="551" w:right="389" w:firstLine="711"/>
      </w:pPr>
      <w:proofErr w:type="spellStart"/>
      <w:r>
        <w:t>Таке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правовим</w:t>
      </w:r>
      <w:proofErr w:type="spellEnd"/>
      <w:r>
        <w:t xml:space="preserve"> нормам,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регламентують</w:t>
      </w:r>
      <w:proofErr w:type="spellEnd"/>
      <w:r>
        <w:t xml:space="preserve"> процедуру </w:t>
      </w:r>
      <w:proofErr w:type="spellStart"/>
      <w:r>
        <w:t>видачі</w:t>
      </w:r>
      <w:proofErr w:type="spellEnd"/>
      <w:r>
        <w:t xml:space="preserve"> </w:t>
      </w:r>
      <w:proofErr w:type="spellStart"/>
      <w:r>
        <w:t>ліцензій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експортно-імпортних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Так, </w:t>
      </w:r>
      <w:proofErr w:type="spellStart"/>
      <w:r>
        <w:t>згідно</w:t>
      </w:r>
      <w:proofErr w:type="spellEnd"/>
      <w:r>
        <w:t xml:space="preserve"> чинного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ліцензій</w:t>
      </w:r>
      <w:proofErr w:type="spellEnd"/>
      <w:r>
        <w:t xml:space="preserve"> </w:t>
      </w:r>
      <w:proofErr w:type="spellStart"/>
      <w:r>
        <w:t>зареєстрованим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СПД </w:t>
      </w:r>
      <w:proofErr w:type="spellStart"/>
      <w:r>
        <w:t>здійснює</w:t>
      </w:r>
      <w:proofErr w:type="spellEnd"/>
      <w:r>
        <w:t xml:space="preserve"> </w:t>
      </w:r>
    </w:p>
    <w:p w:rsidR="00422537" w:rsidRDefault="00422537" w:rsidP="00422537">
      <w:pPr>
        <w:spacing w:line="402" w:lineRule="auto"/>
        <w:ind w:left="561" w:right="389"/>
      </w:pPr>
      <w:proofErr w:type="spellStart"/>
      <w:r>
        <w:t>Мінекономіки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Облдержадміністраціям</w:t>
      </w:r>
      <w:proofErr w:type="spellEnd"/>
      <w:r>
        <w:t xml:space="preserve"> </w:t>
      </w:r>
      <w:proofErr w:type="spellStart"/>
      <w:r>
        <w:t>делеговане</w:t>
      </w:r>
      <w:proofErr w:type="spellEnd"/>
      <w:r>
        <w:t xml:space="preserve"> право </w:t>
      </w:r>
      <w:proofErr w:type="spellStart"/>
      <w:r>
        <w:t>видачі</w:t>
      </w:r>
      <w:proofErr w:type="spellEnd"/>
      <w:r>
        <w:t xml:space="preserve"> </w:t>
      </w:r>
      <w:proofErr w:type="spellStart"/>
      <w:r>
        <w:t>ліцензій</w:t>
      </w:r>
      <w:proofErr w:type="spellEnd"/>
      <w:r>
        <w:t xml:space="preserve"> на </w:t>
      </w:r>
      <w:proofErr w:type="spellStart"/>
      <w:r>
        <w:t>експорт</w:t>
      </w:r>
      <w:proofErr w:type="spellEnd"/>
      <w:r>
        <w:t xml:space="preserve"> (</w:t>
      </w:r>
      <w:proofErr w:type="spellStart"/>
      <w:r>
        <w:t>імпорт</w:t>
      </w:r>
      <w:proofErr w:type="spellEnd"/>
      <w:r>
        <w:t xml:space="preserve">) при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300 тис. дол. </w:t>
      </w:r>
    </w:p>
    <w:p w:rsidR="00422537" w:rsidRDefault="00422537" w:rsidP="00422537">
      <w:pPr>
        <w:spacing w:line="396" w:lineRule="auto"/>
        <w:ind w:left="551" w:right="389" w:firstLine="711"/>
      </w:pPr>
      <w:r>
        <w:t xml:space="preserve">Для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</w:t>
      </w:r>
      <w:proofErr w:type="spellStart"/>
      <w:r>
        <w:t>підприємцем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: </w:t>
      </w:r>
    </w:p>
    <w:p w:rsidR="00422537" w:rsidRDefault="00422537" w:rsidP="00422537">
      <w:pPr>
        <w:numPr>
          <w:ilvl w:val="0"/>
          <w:numId w:val="6"/>
        </w:numPr>
        <w:spacing w:after="191"/>
        <w:ind w:right="389" w:hanging="1081"/>
      </w:pPr>
      <w:r>
        <w:t xml:space="preserve">Заявка на </w:t>
      </w:r>
      <w:proofErr w:type="spellStart"/>
      <w:r>
        <w:t>ліцензію</w:t>
      </w:r>
      <w:proofErr w:type="spellEnd"/>
      <w:r>
        <w:t xml:space="preserve">, оформлена </w:t>
      </w:r>
      <w:proofErr w:type="spellStart"/>
      <w:r>
        <w:t>належним</w:t>
      </w:r>
      <w:proofErr w:type="spellEnd"/>
      <w:r>
        <w:t xml:space="preserve"> чином. </w:t>
      </w:r>
    </w:p>
    <w:p w:rsidR="00422537" w:rsidRDefault="00422537" w:rsidP="00422537">
      <w:pPr>
        <w:numPr>
          <w:ilvl w:val="0"/>
          <w:numId w:val="6"/>
        </w:numPr>
        <w:spacing w:line="397" w:lineRule="auto"/>
        <w:ind w:right="389" w:hanging="1081"/>
      </w:pPr>
      <w:r>
        <w:t>Лист-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з </w:t>
      </w:r>
      <w:proofErr w:type="spellStart"/>
      <w:r>
        <w:t>гарантією</w:t>
      </w:r>
      <w:proofErr w:type="spellEnd"/>
      <w:r>
        <w:t xml:space="preserve"> оплати державного </w:t>
      </w:r>
      <w:proofErr w:type="spellStart"/>
      <w:r>
        <w:t>збору</w:t>
      </w:r>
      <w:proofErr w:type="spellEnd"/>
      <w:r>
        <w:t xml:space="preserve"> за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. </w:t>
      </w:r>
    </w:p>
    <w:p w:rsidR="00422537" w:rsidRDefault="00422537" w:rsidP="00422537">
      <w:pPr>
        <w:numPr>
          <w:ilvl w:val="0"/>
          <w:numId w:val="6"/>
        </w:numPr>
        <w:spacing w:line="398" w:lineRule="auto"/>
        <w:ind w:right="389" w:hanging="1081"/>
      </w:pPr>
      <w:proofErr w:type="spellStart"/>
      <w:r>
        <w:lastRenderedPageBreak/>
        <w:t>Копія</w:t>
      </w:r>
      <w:proofErr w:type="spellEnd"/>
      <w:r>
        <w:t xml:space="preserve"> контракту,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і </w:t>
      </w:r>
      <w:proofErr w:type="spellStart"/>
      <w:r>
        <w:t>специфікації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, </w:t>
      </w:r>
      <w:proofErr w:type="spellStart"/>
      <w:r>
        <w:t>завірені</w:t>
      </w:r>
      <w:proofErr w:type="spellEnd"/>
      <w:r>
        <w:t xml:space="preserve">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422537" w:rsidRDefault="00422537" w:rsidP="00422537">
      <w:pPr>
        <w:numPr>
          <w:ilvl w:val="0"/>
          <w:numId w:val="6"/>
        </w:numPr>
        <w:spacing w:line="400" w:lineRule="auto"/>
        <w:ind w:right="389" w:hanging="1081"/>
      </w:pPr>
      <w:proofErr w:type="spellStart"/>
      <w:r>
        <w:t>Копія</w:t>
      </w:r>
      <w:proofErr w:type="spellEnd"/>
      <w:r>
        <w:t xml:space="preserve"> 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, </w:t>
      </w:r>
      <w:proofErr w:type="spellStart"/>
      <w:r>
        <w:t>завірена</w:t>
      </w:r>
      <w:proofErr w:type="spellEnd"/>
      <w:r>
        <w:t xml:space="preserve">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422537" w:rsidRDefault="00422537" w:rsidP="00422537">
      <w:pPr>
        <w:numPr>
          <w:ilvl w:val="0"/>
          <w:numId w:val="6"/>
        </w:numPr>
        <w:spacing w:after="191"/>
        <w:ind w:right="389" w:hanging="1081"/>
      </w:pPr>
      <w:proofErr w:type="spellStart"/>
      <w:r>
        <w:t>Погодження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уповноваженої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установи. </w:t>
      </w:r>
    </w:p>
    <w:p w:rsidR="00422537" w:rsidRDefault="00422537" w:rsidP="00422537">
      <w:pPr>
        <w:numPr>
          <w:ilvl w:val="0"/>
          <w:numId w:val="6"/>
        </w:numPr>
        <w:spacing w:line="377" w:lineRule="auto"/>
        <w:ind w:right="389" w:hanging="1081"/>
      </w:pPr>
      <w:r>
        <w:t xml:space="preserve">Акт </w:t>
      </w:r>
      <w:proofErr w:type="spellStart"/>
      <w:r>
        <w:t>експертизи</w:t>
      </w:r>
      <w:proofErr w:type="spellEnd"/>
      <w:r>
        <w:t xml:space="preserve"> товару, </w:t>
      </w:r>
      <w:proofErr w:type="spellStart"/>
      <w:r>
        <w:t>виданий</w:t>
      </w:r>
      <w:proofErr w:type="spellEnd"/>
      <w:r>
        <w:t xml:space="preserve"> Торгово-</w:t>
      </w:r>
      <w:proofErr w:type="spellStart"/>
      <w:r>
        <w:t>промисловою</w:t>
      </w:r>
      <w:proofErr w:type="spellEnd"/>
      <w:r>
        <w:t xml:space="preserve"> палатою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регіональним</w:t>
      </w:r>
      <w:proofErr w:type="spellEnd"/>
      <w:r>
        <w:t xml:space="preserve"> </w:t>
      </w:r>
      <w:proofErr w:type="spellStart"/>
      <w:r>
        <w:t>відділенням</w:t>
      </w:r>
      <w:proofErr w:type="spellEnd"/>
      <w:r>
        <w:t xml:space="preserve"> з </w:t>
      </w:r>
      <w:proofErr w:type="spellStart"/>
      <w:r>
        <w:t>позначенням</w:t>
      </w:r>
      <w:proofErr w:type="spellEnd"/>
      <w:r>
        <w:t xml:space="preserve"> коду товару по УКТ ЗЕД.</w:t>
      </w:r>
      <w:r>
        <w:rPr>
          <w:b/>
          <w:i/>
        </w:rPr>
        <w:t xml:space="preserve"> </w:t>
      </w:r>
    </w:p>
    <w:p w:rsidR="00422537" w:rsidRDefault="00422537" w:rsidP="00422537">
      <w:pPr>
        <w:numPr>
          <w:ilvl w:val="1"/>
          <w:numId w:val="6"/>
        </w:numPr>
        <w:spacing w:after="144" w:line="259" w:lineRule="auto"/>
        <w:ind w:right="387" w:hanging="720"/>
        <w:jc w:val="left"/>
      </w:pPr>
      <w:proofErr w:type="spellStart"/>
      <w:r>
        <w:rPr>
          <w:b/>
        </w:rPr>
        <w:t>Виз</w:t>
      </w:r>
      <w:r>
        <w:rPr>
          <w:b/>
        </w:rPr>
        <w:t>начить</w:t>
      </w:r>
      <w:proofErr w:type="spell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який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орган </w:t>
      </w:r>
      <w:r>
        <w:rPr>
          <w:b/>
        </w:rPr>
        <w:tab/>
      </w:r>
      <w:proofErr w:type="spellStart"/>
      <w:r>
        <w:rPr>
          <w:b/>
        </w:rPr>
        <w:t>державног</w:t>
      </w:r>
      <w:proofErr w:type="spellEnd"/>
      <w:r>
        <w:rPr>
          <w:b/>
        </w:rPr>
        <w:tab/>
      </w:r>
      <w:proofErr w:type="spellStart"/>
      <w:r>
        <w:rPr>
          <w:b/>
        </w:rPr>
        <w:t>регулювання</w:t>
      </w:r>
      <w:proofErr w:type="spellEnd"/>
      <w:r>
        <w:rPr>
          <w:b/>
        </w:rPr>
        <w:t xml:space="preserve"> </w:t>
      </w:r>
    </w:p>
    <w:p w:rsidR="00422537" w:rsidRDefault="00422537" w:rsidP="00422537">
      <w:pPr>
        <w:spacing w:after="0" w:line="398" w:lineRule="auto"/>
        <w:ind w:left="576"/>
        <w:jc w:val="left"/>
      </w:pPr>
      <w:proofErr w:type="spellStart"/>
      <w:r>
        <w:rPr>
          <w:b/>
        </w:rPr>
        <w:t>зовнішньоекономічної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діяльності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виконує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функції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що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наведені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таблиці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нижче</w:t>
      </w:r>
      <w:proofErr w:type="spellEnd"/>
      <w:r>
        <w:rPr>
          <w:b/>
        </w:rPr>
        <w:t xml:space="preserve">: </w:t>
      </w:r>
    </w:p>
    <w:tbl>
      <w:tblPr>
        <w:tblStyle w:val="TableGrid"/>
        <w:tblW w:w="9350" w:type="dxa"/>
        <w:tblInd w:w="456" w:type="dxa"/>
        <w:tblCellMar>
          <w:top w:w="3" w:type="dxa"/>
          <w:left w:w="110" w:type="dxa"/>
          <w:bottom w:w="0" w:type="dxa"/>
          <w:right w:w="190" w:type="dxa"/>
        </w:tblCellMar>
        <w:tblLook w:val="04A0" w:firstRow="1" w:lastRow="0" w:firstColumn="1" w:lastColumn="0" w:noHBand="0" w:noVBand="1"/>
      </w:tblPr>
      <w:tblGrid>
        <w:gridCol w:w="7232"/>
        <w:gridCol w:w="2118"/>
      </w:tblGrid>
      <w:tr w:rsidR="00422537" w:rsidTr="001053FA">
        <w:trPr>
          <w:trHeight w:val="1042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537" w:rsidRDefault="00422537" w:rsidP="001053FA">
            <w:pPr>
              <w:spacing w:after="0" w:line="259" w:lineRule="auto"/>
              <w:ind w:left="71" w:firstLine="0"/>
              <w:jc w:val="center"/>
            </w:pPr>
            <w:proofErr w:type="spellStart"/>
            <w:r>
              <w:rPr>
                <w:sz w:val="20"/>
              </w:rPr>
              <w:t>Назва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функції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Назва</w:t>
            </w:r>
            <w:proofErr w:type="spellEnd"/>
            <w:r>
              <w:rPr>
                <w:sz w:val="20"/>
              </w:rPr>
              <w:t xml:space="preserve"> органу державного </w:t>
            </w:r>
            <w:proofErr w:type="spellStart"/>
            <w:r>
              <w:rPr>
                <w:sz w:val="20"/>
              </w:rPr>
              <w:t>регулювання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356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Затвердження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головних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напрямків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зовнішньоекономічної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політики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України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701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Веде</w:t>
            </w:r>
            <w:proofErr w:type="spellEnd"/>
            <w:r>
              <w:rPr>
                <w:sz w:val="20"/>
              </w:rPr>
              <w:t xml:space="preserve"> переговори і </w:t>
            </w:r>
            <w:proofErr w:type="spellStart"/>
            <w:r>
              <w:rPr>
                <w:sz w:val="20"/>
              </w:rPr>
              <w:t>складає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міжнародні</w:t>
            </w:r>
            <w:proofErr w:type="spellEnd"/>
            <w:r>
              <w:rPr>
                <w:sz w:val="20"/>
              </w:rPr>
              <w:t xml:space="preserve"> договори </w:t>
            </w:r>
            <w:proofErr w:type="spellStart"/>
            <w:r>
              <w:rPr>
                <w:sz w:val="20"/>
              </w:rPr>
              <w:t>України</w:t>
            </w:r>
            <w:proofErr w:type="spellEnd"/>
            <w:r>
              <w:rPr>
                <w:sz w:val="20"/>
              </w:rPr>
              <w:t xml:space="preserve"> з </w:t>
            </w:r>
            <w:proofErr w:type="spellStart"/>
            <w:r>
              <w:rPr>
                <w:sz w:val="20"/>
              </w:rPr>
              <w:t>питань</w:t>
            </w:r>
            <w:proofErr w:type="spellEnd"/>
            <w:r>
              <w:rPr>
                <w:sz w:val="20"/>
              </w:rPr>
              <w:t xml:space="preserve"> ЗЕД, </w:t>
            </w:r>
            <w:proofErr w:type="spellStart"/>
            <w:r>
              <w:rPr>
                <w:sz w:val="20"/>
              </w:rPr>
              <w:t>забезпечує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їх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державними</w:t>
            </w:r>
            <w:proofErr w:type="spellEnd"/>
            <w:r>
              <w:rPr>
                <w:sz w:val="20"/>
              </w:rPr>
              <w:t xml:space="preserve"> органами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355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Здійснює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митний</w:t>
            </w:r>
            <w:proofErr w:type="spellEnd"/>
            <w:r>
              <w:rPr>
                <w:sz w:val="20"/>
              </w:rPr>
              <w:t xml:space="preserve"> контроль в </w:t>
            </w:r>
            <w:proofErr w:type="spellStart"/>
            <w:r>
              <w:rPr>
                <w:sz w:val="20"/>
              </w:rPr>
              <w:t>Україні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701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Здійснює</w:t>
            </w:r>
            <w:proofErr w:type="spellEnd"/>
            <w:r>
              <w:rPr>
                <w:sz w:val="20"/>
              </w:rPr>
              <w:t xml:space="preserve"> контроль за </w:t>
            </w:r>
            <w:proofErr w:type="spellStart"/>
            <w:r>
              <w:rPr>
                <w:sz w:val="20"/>
              </w:rPr>
              <w:t>додержанням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суб’єктами</w:t>
            </w:r>
            <w:proofErr w:type="spellEnd"/>
            <w:r>
              <w:rPr>
                <w:sz w:val="20"/>
              </w:rPr>
              <w:t xml:space="preserve"> ЗЕД </w:t>
            </w:r>
            <w:proofErr w:type="spellStart"/>
            <w:r>
              <w:rPr>
                <w:sz w:val="20"/>
              </w:rPr>
              <w:t>законодавства</w:t>
            </w:r>
            <w:proofErr w:type="spellEnd"/>
            <w:r>
              <w:rPr>
                <w:sz w:val="20"/>
              </w:rPr>
              <w:t xml:space="preserve"> про </w:t>
            </w:r>
            <w:proofErr w:type="spellStart"/>
            <w:r>
              <w:rPr>
                <w:sz w:val="20"/>
              </w:rPr>
              <w:t>захист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економічної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конкуренції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355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Проводить </w:t>
            </w:r>
            <w:proofErr w:type="spellStart"/>
            <w:r>
              <w:rPr>
                <w:sz w:val="20"/>
              </w:rPr>
              <w:t>антидемпінгові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антисубсидиційні</w:t>
            </w:r>
            <w:proofErr w:type="spellEnd"/>
            <w:r>
              <w:rPr>
                <w:sz w:val="20"/>
              </w:rPr>
              <w:t xml:space="preserve"> та </w:t>
            </w:r>
            <w:proofErr w:type="spellStart"/>
            <w:r>
              <w:rPr>
                <w:sz w:val="20"/>
              </w:rPr>
              <w:t>спеціальні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розслідування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355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Забезпечує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складання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платіжного</w:t>
            </w:r>
            <w:proofErr w:type="spellEnd"/>
            <w:r>
              <w:rPr>
                <w:sz w:val="20"/>
              </w:rPr>
              <w:t xml:space="preserve"> балансу, </w:t>
            </w:r>
            <w:proofErr w:type="spellStart"/>
            <w:r>
              <w:rPr>
                <w:sz w:val="20"/>
              </w:rPr>
              <w:t>зведеного</w:t>
            </w:r>
            <w:proofErr w:type="spellEnd"/>
            <w:r>
              <w:rPr>
                <w:sz w:val="20"/>
              </w:rPr>
              <w:t xml:space="preserve"> валютного плану </w:t>
            </w:r>
            <w:proofErr w:type="spellStart"/>
            <w:r>
              <w:rPr>
                <w:sz w:val="20"/>
              </w:rPr>
              <w:t>України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701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Представляє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інтереси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України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відносинах</w:t>
            </w:r>
            <w:proofErr w:type="spellEnd"/>
            <w:r>
              <w:rPr>
                <w:sz w:val="20"/>
              </w:rPr>
              <w:t xml:space="preserve"> з </w:t>
            </w:r>
            <w:proofErr w:type="spellStart"/>
            <w:r>
              <w:rPr>
                <w:sz w:val="20"/>
              </w:rPr>
              <w:t>центральними</w:t>
            </w:r>
            <w:proofErr w:type="spellEnd"/>
            <w:r>
              <w:rPr>
                <w:sz w:val="20"/>
              </w:rPr>
              <w:t xml:space="preserve"> банками </w:t>
            </w:r>
            <w:proofErr w:type="spellStart"/>
            <w:r>
              <w:rPr>
                <w:sz w:val="20"/>
              </w:rPr>
              <w:t>інших</w:t>
            </w:r>
            <w:proofErr w:type="spellEnd"/>
            <w:r>
              <w:rPr>
                <w:sz w:val="20"/>
              </w:rPr>
              <w:t xml:space="preserve"> держав та </w:t>
            </w:r>
            <w:proofErr w:type="spellStart"/>
            <w:r>
              <w:rPr>
                <w:sz w:val="20"/>
              </w:rPr>
              <w:t>іншими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фінансово-кредитними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установами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355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Затвердження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нормативів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обов'язкового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розподілу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валютної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виручки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355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Регулює</w:t>
            </w:r>
            <w:proofErr w:type="spellEnd"/>
            <w:r>
              <w:rPr>
                <w:sz w:val="20"/>
              </w:rPr>
              <w:t xml:space="preserve"> курс </w:t>
            </w:r>
            <w:proofErr w:type="spellStart"/>
            <w:r>
              <w:rPr>
                <w:sz w:val="20"/>
              </w:rPr>
              <w:t>національної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валюти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України</w:t>
            </w:r>
            <w:proofErr w:type="spellEnd"/>
            <w:r>
              <w:rPr>
                <w:sz w:val="20"/>
              </w:rPr>
              <w:t xml:space="preserve"> до </w:t>
            </w:r>
            <w:proofErr w:type="spellStart"/>
            <w:r>
              <w:rPr>
                <w:sz w:val="20"/>
              </w:rPr>
              <w:t>грошових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одиниць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інших</w:t>
            </w:r>
            <w:proofErr w:type="spellEnd"/>
            <w:r>
              <w:rPr>
                <w:sz w:val="20"/>
              </w:rPr>
              <w:t xml:space="preserve"> держав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22537" w:rsidTr="001053FA">
        <w:trPr>
          <w:trHeight w:val="355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Встановлення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спеціальних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режимів</w:t>
            </w:r>
            <w:proofErr w:type="spellEnd"/>
            <w:r>
              <w:rPr>
                <w:sz w:val="20"/>
              </w:rPr>
              <w:t xml:space="preserve"> ЗЕД на </w:t>
            </w:r>
            <w:proofErr w:type="spellStart"/>
            <w:r>
              <w:rPr>
                <w:sz w:val="20"/>
              </w:rPr>
              <w:t>території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України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37" w:rsidRDefault="00422537" w:rsidP="001053F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422537" w:rsidRDefault="00422537" w:rsidP="00422537">
      <w:pPr>
        <w:spacing w:after="195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422537" w:rsidRDefault="00422537" w:rsidP="00422537">
      <w:pPr>
        <w:numPr>
          <w:ilvl w:val="1"/>
          <w:numId w:val="6"/>
        </w:numPr>
        <w:spacing w:after="0" w:line="265" w:lineRule="auto"/>
        <w:ind w:right="387" w:hanging="720"/>
        <w:jc w:val="left"/>
      </w:pPr>
      <w:proofErr w:type="spellStart"/>
      <w:r>
        <w:rPr>
          <w:b/>
        </w:rPr>
        <w:t>Віднесіть</w:t>
      </w:r>
      <w:proofErr w:type="spellEnd"/>
      <w:r>
        <w:rPr>
          <w:b/>
        </w:rPr>
        <w:t xml:space="preserve"> нормативно-</w:t>
      </w:r>
      <w:proofErr w:type="spellStart"/>
      <w:r>
        <w:rPr>
          <w:b/>
        </w:rPr>
        <w:t>пра</w:t>
      </w:r>
      <w:r>
        <w:rPr>
          <w:b/>
        </w:rPr>
        <w:t>вові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акти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відповідної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групи</w:t>
      </w:r>
      <w:proofErr w:type="spellEnd"/>
      <w:r>
        <w:rPr>
          <w:b/>
        </w:rPr>
        <w:t>.</w:t>
      </w:r>
    </w:p>
    <w:p w:rsidR="00422537" w:rsidRDefault="00422537" w:rsidP="00422537">
      <w:pPr>
        <w:spacing w:after="63" w:line="259" w:lineRule="auto"/>
        <w:ind w:left="451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BC98392" wp14:editId="3CC95C5E">
                <wp:extent cx="6034786" cy="1698372"/>
                <wp:effectExtent l="0" t="0" r="0" b="0"/>
                <wp:docPr id="98232" name="Group 98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786" cy="1698372"/>
                          <a:chOff x="0" y="0"/>
                          <a:chExt cx="6034786" cy="1698372"/>
                        </a:xfrm>
                      </wpg:grpSpPr>
                      <wps:wsp>
                        <wps:cNvPr id="1569" name="Rectangle 1569"/>
                        <wps:cNvSpPr/>
                        <wps:spPr>
                          <a:xfrm>
                            <a:off x="564210" y="30111"/>
                            <a:ext cx="1332635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Група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нормативно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" name="Rectangle 1570"/>
                        <wps:cNvSpPr/>
                        <wps:spPr>
                          <a:xfrm>
                            <a:off x="1564589" y="4810"/>
                            <a:ext cx="56698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1607261" y="30111"/>
                            <a:ext cx="107247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правових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актів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2412187" y="481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3531057" y="30111"/>
                            <a:ext cx="132020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Назва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нормативно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4522292" y="4810"/>
                            <a:ext cx="56698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4564965" y="30111"/>
                            <a:ext cx="109307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правового акту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5385258" y="481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47" name="Shape 13304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48" name="Shape 133048"/>
                        <wps:cNvSpPr/>
                        <wps:spPr>
                          <a:xfrm>
                            <a:off x="6096" y="0"/>
                            <a:ext cx="2963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926" h="9144">
                                <a:moveTo>
                                  <a:pt x="0" y="0"/>
                                </a:moveTo>
                                <a:lnTo>
                                  <a:pt x="2963926" y="0"/>
                                </a:lnTo>
                                <a:lnTo>
                                  <a:pt x="2963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49" name="Shape 133049"/>
                        <wps:cNvSpPr/>
                        <wps:spPr>
                          <a:xfrm>
                            <a:off x="296997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0" name="Shape 133050"/>
                        <wps:cNvSpPr/>
                        <wps:spPr>
                          <a:xfrm>
                            <a:off x="2976321" y="0"/>
                            <a:ext cx="2960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878" h="9144">
                                <a:moveTo>
                                  <a:pt x="0" y="0"/>
                                </a:moveTo>
                                <a:lnTo>
                                  <a:pt x="2960878" y="0"/>
                                </a:lnTo>
                                <a:lnTo>
                                  <a:pt x="2960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1" name="Shape 133051"/>
                        <wps:cNvSpPr/>
                        <wps:spPr>
                          <a:xfrm>
                            <a:off x="593719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2" name="Shape 133052"/>
                        <wps:cNvSpPr/>
                        <wps:spPr>
                          <a:xfrm>
                            <a:off x="0" y="609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3" name="Shape 133053"/>
                        <wps:cNvSpPr/>
                        <wps:spPr>
                          <a:xfrm>
                            <a:off x="2969971" y="609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4" name="Shape 133054"/>
                        <wps:cNvSpPr/>
                        <wps:spPr>
                          <a:xfrm>
                            <a:off x="5937199" y="609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73152" y="182386"/>
                            <a:ext cx="104030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152705" y="182386"/>
                            <a:ext cx="3676623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кти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, в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яких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закріплені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основні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принципи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організації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73152" y="328690"/>
                            <a:ext cx="606811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і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напрям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530682" y="328690"/>
                            <a:ext cx="2634112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ки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здійснення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зовнішньоекономічної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73152" y="474994"/>
                            <a:ext cx="776562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діяльності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655650" y="44981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" name="Rectangle 1593"/>
                        <wps:cNvSpPr/>
                        <wps:spPr>
                          <a:xfrm>
                            <a:off x="3043377" y="1602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55" name="Shape 133055"/>
                        <wps:cNvSpPr/>
                        <wps:spPr>
                          <a:xfrm>
                            <a:off x="0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6" name="Shape 133056"/>
                        <wps:cNvSpPr/>
                        <wps:spPr>
                          <a:xfrm>
                            <a:off x="6096" y="152400"/>
                            <a:ext cx="2963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926" h="9144">
                                <a:moveTo>
                                  <a:pt x="0" y="0"/>
                                </a:moveTo>
                                <a:lnTo>
                                  <a:pt x="2963926" y="0"/>
                                </a:lnTo>
                                <a:lnTo>
                                  <a:pt x="2963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7" name="Shape 133057"/>
                        <wps:cNvSpPr/>
                        <wps:spPr>
                          <a:xfrm>
                            <a:off x="2969971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8" name="Shape 133058"/>
                        <wps:cNvSpPr/>
                        <wps:spPr>
                          <a:xfrm>
                            <a:off x="2976321" y="152400"/>
                            <a:ext cx="2960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878" h="9144">
                                <a:moveTo>
                                  <a:pt x="0" y="0"/>
                                </a:moveTo>
                                <a:lnTo>
                                  <a:pt x="2960878" y="0"/>
                                </a:lnTo>
                                <a:lnTo>
                                  <a:pt x="2960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9" name="Shape 133059"/>
                        <wps:cNvSpPr/>
                        <wps:spPr>
                          <a:xfrm>
                            <a:off x="5937199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0" name="Shape 133060"/>
                        <wps:cNvSpPr/>
                        <wps:spPr>
                          <a:xfrm>
                            <a:off x="0" y="158572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1" name="Shape 133061"/>
                        <wps:cNvSpPr/>
                        <wps:spPr>
                          <a:xfrm>
                            <a:off x="2969971" y="158572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2" name="Shape 133062"/>
                        <wps:cNvSpPr/>
                        <wps:spPr>
                          <a:xfrm>
                            <a:off x="5937199" y="158572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73152" y="774079"/>
                            <a:ext cx="3652275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Акти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які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складаються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із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систематизованих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норм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2820619" y="748902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4" name="Rectangle 1604"/>
                        <wps:cNvSpPr/>
                        <wps:spPr>
                          <a:xfrm>
                            <a:off x="3043377" y="605647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5" name="Rectangle 1605"/>
                        <wps:cNvSpPr/>
                        <wps:spPr>
                          <a:xfrm>
                            <a:off x="3043377" y="75195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6" name="Rectangle 1606"/>
                        <wps:cNvSpPr/>
                        <wps:spPr>
                          <a:xfrm>
                            <a:off x="3043377" y="898255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63" name="Shape 133063"/>
                        <wps:cNvSpPr/>
                        <wps:spPr>
                          <a:xfrm>
                            <a:off x="0" y="597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4" name="Shape 133064"/>
                        <wps:cNvSpPr/>
                        <wps:spPr>
                          <a:xfrm>
                            <a:off x="6096" y="597789"/>
                            <a:ext cx="2963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926" h="9144">
                                <a:moveTo>
                                  <a:pt x="0" y="0"/>
                                </a:moveTo>
                                <a:lnTo>
                                  <a:pt x="2963926" y="0"/>
                                </a:lnTo>
                                <a:lnTo>
                                  <a:pt x="2963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5" name="Shape 133065"/>
                        <wps:cNvSpPr/>
                        <wps:spPr>
                          <a:xfrm>
                            <a:off x="2969971" y="597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6" name="Shape 133066"/>
                        <wps:cNvSpPr/>
                        <wps:spPr>
                          <a:xfrm>
                            <a:off x="2976321" y="597789"/>
                            <a:ext cx="2960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878" h="9144">
                                <a:moveTo>
                                  <a:pt x="0" y="0"/>
                                </a:moveTo>
                                <a:lnTo>
                                  <a:pt x="2960878" y="0"/>
                                </a:lnTo>
                                <a:lnTo>
                                  <a:pt x="2960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7" name="Shape 133067"/>
                        <wps:cNvSpPr/>
                        <wps:spPr>
                          <a:xfrm>
                            <a:off x="5937199" y="597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8" name="Shape 133068"/>
                        <wps:cNvSpPr/>
                        <wps:spPr>
                          <a:xfrm>
                            <a:off x="0" y="603885"/>
                            <a:ext cx="9144" cy="43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3"/>
                                </a:lnTo>
                                <a:lnTo>
                                  <a:pt x="0" y="438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69" name="Shape 133069"/>
                        <wps:cNvSpPr/>
                        <wps:spPr>
                          <a:xfrm>
                            <a:off x="2969971" y="603885"/>
                            <a:ext cx="9144" cy="43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3"/>
                                </a:lnTo>
                                <a:lnTo>
                                  <a:pt x="0" y="438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0" name="Shape 133070"/>
                        <wps:cNvSpPr/>
                        <wps:spPr>
                          <a:xfrm>
                            <a:off x="5937199" y="603885"/>
                            <a:ext cx="9144" cy="43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3"/>
                                </a:lnTo>
                                <a:lnTo>
                                  <a:pt x="0" y="438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73152" y="1219087"/>
                            <a:ext cx="2227529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Акти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щодо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поточних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операцій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1747469" y="1193911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3043377" y="1050655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3043377" y="1196959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3043377" y="134326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71" name="Shape 133071"/>
                        <wps:cNvSpPr/>
                        <wps:spPr>
                          <a:xfrm>
                            <a:off x="0" y="1042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2" name="Shape 133072"/>
                        <wps:cNvSpPr/>
                        <wps:spPr>
                          <a:xfrm>
                            <a:off x="6096" y="1042798"/>
                            <a:ext cx="2963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926" h="9144">
                                <a:moveTo>
                                  <a:pt x="0" y="0"/>
                                </a:moveTo>
                                <a:lnTo>
                                  <a:pt x="2963926" y="0"/>
                                </a:lnTo>
                                <a:lnTo>
                                  <a:pt x="2963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3" name="Shape 133073"/>
                        <wps:cNvSpPr/>
                        <wps:spPr>
                          <a:xfrm>
                            <a:off x="2969971" y="1042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4" name="Shape 133074"/>
                        <wps:cNvSpPr/>
                        <wps:spPr>
                          <a:xfrm>
                            <a:off x="2976321" y="1042798"/>
                            <a:ext cx="2960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878" h="9144">
                                <a:moveTo>
                                  <a:pt x="0" y="0"/>
                                </a:moveTo>
                                <a:lnTo>
                                  <a:pt x="2960878" y="0"/>
                                </a:lnTo>
                                <a:lnTo>
                                  <a:pt x="2960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5" name="Shape 133075"/>
                        <wps:cNvSpPr/>
                        <wps:spPr>
                          <a:xfrm>
                            <a:off x="5937199" y="10427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6" name="Shape 133076"/>
                        <wps:cNvSpPr/>
                        <wps:spPr>
                          <a:xfrm>
                            <a:off x="0" y="1048893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7" name="Shape 133077"/>
                        <wps:cNvSpPr/>
                        <wps:spPr>
                          <a:xfrm>
                            <a:off x="0" y="14878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8" name="Shape 133078"/>
                        <wps:cNvSpPr/>
                        <wps:spPr>
                          <a:xfrm>
                            <a:off x="6096" y="1487805"/>
                            <a:ext cx="2963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926" h="9144">
                                <a:moveTo>
                                  <a:pt x="0" y="0"/>
                                </a:moveTo>
                                <a:lnTo>
                                  <a:pt x="2963926" y="0"/>
                                </a:lnTo>
                                <a:lnTo>
                                  <a:pt x="2963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9" name="Shape 133079"/>
                        <wps:cNvSpPr/>
                        <wps:spPr>
                          <a:xfrm>
                            <a:off x="2969971" y="1048893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80" name="Shape 133080"/>
                        <wps:cNvSpPr/>
                        <wps:spPr>
                          <a:xfrm>
                            <a:off x="2969971" y="14878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81" name="Shape 133081"/>
                        <wps:cNvSpPr/>
                        <wps:spPr>
                          <a:xfrm>
                            <a:off x="2976321" y="1487805"/>
                            <a:ext cx="29608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878" h="9144">
                                <a:moveTo>
                                  <a:pt x="0" y="0"/>
                                </a:moveTo>
                                <a:lnTo>
                                  <a:pt x="2960878" y="0"/>
                                </a:lnTo>
                                <a:lnTo>
                                  <a:pt x="29608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82" name="Shape 133082"/>
                        <wps:cNvSpPr/>
                        <wps:spPr>
                          <a:xfrm>
                            <a:off x="5937199" y="1048893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83" name="Shape 133083"/>
                        <wps:cNvSpPr/>
                        <wps:spPr>
                          <a:xfrm>
                            <a:off x="5937199" y="14878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84" name="Shape 133084"/>
                        <wps:cNvSpPr/>
                        <wps:spPr>
                          <a:xfrm>
                            <a:off x="54864" y="1493851"/>
                            <a:ext cx="5979922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2" h="204521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73152" y="1501232"/>
                            <a:ext cx="58781" cy="260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2537" w:rsidRDefault="00422537" w:rsidP="004225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98392" id="Group 98232" o:spid="_x0000_s1026" style="width:475.2pt;height:133.75pt;mso-position-horizontal-relative:char;mso-position-vertical-relative:line" coordsize="60347,16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">
                <v:rect id="Rectangle 1569" o:spid="_x0000_s1027" style="position:absolute;left:5642;top:301;width:133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FMM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BFMMMAAADdAAAADwAAAAAAAAAAAAAAAACYAgAAZHJzL2Rv&#10;d25yZXYueG1sUEsFBgAAAAAEAAQA9QAAAIg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Група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нормативно</w:t>
                        </w:r>
                      </w:p>
                    </w:txbxContent>
                  </v:textbox>
                </v:rect>
                <v:rect id="Rectangle 1570" o:spid="_x0000_s1028" style="position:absolute;left:15645;top:48;width:567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6cM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DenDHAAAA3QAAAA8AAAAAAAAAAAAAAAAAmAIAAGRy&#10;cy9kb3ducmV2LnhtbFBLBQYAAAAABAAEAPUAAACM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571" o:spid="_x0000_s1029" style="position:absolute;left:16072;top:301;width:107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/f68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9/rxQAAAN0AAAAPAAAAAAAAAAAAAAAAAJgCAABkcnMv&#10;ZG93bnJldi54bWxQSwUGAAAAAAQABAD1AAAAigMAAAAA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правових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актів</w:t>
                        </w:r>
                        <w:proofErr w:type="spellEnd"/>
                      </w:p>
                    </w:txbxContent>
                  </v:textbox>
                </v:rect>
                <v:rect id="Rectangle 1572" o:spid="_x0000_s1030" style="position:absolute;left:24121;top:48;width:42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BnM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1BnMMAAADdAAAADwAAAAAAAAAAAAAAAACYAgAAZHJzL2Rv&#10;d25yZXYueG1sUEsFBgAAAAAEAAQA9QAAAIg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3" o:spid="_x0000_s1031" style="position:absolute;left:35310;top:301;width:1320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kB8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eQHxQAAAN0AAAAPAAAAAAAAAAAAAAAAAJgCAABkcnMv&#10;ZG93bnJldi54bWxQSwUGAAAAAAQABAD1AAAAigMAAAAA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Назва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нормативно</w:t>
                        </w:r>
                      </w:p>
                    </w:txbxContent>
                  </v:textbox>
                </v:rect>
                <v:rect id="Rectangle 1574" o:spid="_x0000_s1032" style="position:absolute;left:45222;top:48;width:567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8c8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xzxQAAAN0AAAAPAAAAAAAAAAAAAAAAAJgCAABkcnMv&#10;ZG93bnJldi54bWxQSwUGAAAAAAQABAD1AAAAigMAAAAA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575" o:spid="_x0000_s1033" style="position:absolute;left:45649;top:301;width:1093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Z6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7C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TZ6MMAAADdAAAADwAAAAAAAAAAAAAAAACYAgAAZHJzL2Rv&#10;d25yZXYueG1sUEsFBgAAAAAEAAQA9QAAAIg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правового акту</w:t>
                        </w:r>
                      </w:p>
                    </w:txbxContent>
                  </v:textbox>
                </v:rect>
                <v:rect id="Rectangle 1576" o:spid="_x0000_s1034" style="position:absolute;left:53852;top:48;width:42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Hn8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ZHn8MAAADdAAAADwAAAAAAAAAAAAAAAACYAgAAZHJzL2Rv&#10;d25yZXYueG1sUEsFBgAAAAAEAAQA9QAAAIg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047" o:spid="_x0000_s1035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aD8MA&#10;AADfAAAADwAAAGRycy9kb3ducmV2LnhtbERPy2oCMRTdC/2HcAvuNGmVWkajtAVBBMFHFy6vk+vM&#10;0MnNmEQd/94IBZeH857MWluLC/lQOdbw1lcgiHNnKi40/O7mvU8QISIbrB2ThhsFmE1fOhPMjLvy&#10;hi7bWIgUwiFDDWWMTSZlyEuyGPquIU7c0XmLMUFfSOPxmsJtLd+V+pAWK04NJTb0U1L+tz1bDc2p&#10;8PtTMN98OK+XI1YLaldDrbuv7dcYRKQ2PsX/7oVJ8wcDNRzB408C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MaD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48" o:spid="_x0000_s1036" style="position:absolute;left:60;width:29640;height:91;visibility:visible;mso-wrap-style:square;v-text-anchor:top" coordsize="29639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Yf8UA&#10;AADfAAAADwAAAGRycy9kb3ducmV2LnhtbERPO0/DMBDeK/EfrENiax1ohaJQt+IhRCdECgxsR3wk&#10;ofHZip029Nf3hkqMn773cj26Tu2pj61nA9ezDBRx5W3LtYGP9+dpDiomZIudZzLwRxHWq4vJEgvr&#10;D1zSfptqJSEcCzTQpBQKrWPVkMM484FYuB/fO0wC+1rbHg8S7jp9k2W32mHL0tBgoMeGqt12cAae&#10;8uN3OaAOZXDdw+fX7vXt92Uw5upyvL8DlWhM/+Kze2Nl/nyeLWSw/BEAenU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xh/xQAAAN8AAAAPAAAAAAAAAAAAAAAAAJgCAABkcnMv&#10;ZG93bnJldi54bWxQSwUGAAAAAAQABAD1AAAAigMAAAAA&#10;" path="m,l2963926,r,9144l,9144,,e" fillcolor="black" stroked="f" strokeweight="0">
                  <v:stroke miterlimit="83231f" joinstyle="miter"/>
                  <v:path arrowok="t" textboxrect="0,0,2963926,9144"/>
                </v:shape>
                <v:shape id="Shape 133049" o:spid="_x0000_s1037" style="position:absolute;left:2969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r5sMA&#10;AADfAAAADwAAAGRycy9kb3ducmV2LnhtbERPTWsCMRC9C/6HMEJvNalKbVej2EJBhIJuPXicbsbd&#10;pZvJmkRd/31TKHh8vO/5srONuJAPtWMNT0MFgrhwpuZSw/7r4/EFRIjIBhvHpOFGAZaLfm+OmXFX&#10;3tElj6VIIRwy1FDF2GZShqIii2HoWuLEHZ23GBP0pTQeryncNnKk1LO0WHNqqLCl94qKn/xsNbSn&#10;0h9Owbzx93m7mbJaU/c50fph0K1mICJ18S7+d69Nmj8eq8kr/P1JA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Ar5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50" o:spid="_x0000_s1038" style="position:absolute;left:29763;width:29608;height:91;visibility:visible;mso-wrap-style:square;v-text-anchor:top" coordsize="2960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fIcQA&#10;AADfAAAADwAAAGRycy9kb3ducmV2LnhtbERPTU8CMRC9m/gfmjHx5naFYMxKIcTE4IUDiMbjuB23&#10;q9vpsi1Q/j1zIOH48r6n8+w7daAhtoENPBYlKOI62JYbA9uPt4dnUDEhW+wCk4ETRZjPbm+mWNlw&#10;5DUdNqlREsKxQgMupb7SOtaOPMYi9MTC/YbBYxI4NNoOeJRw3+lRWT5pjy1Lg8OeXh3V/5u9N/CT&#10;R9921Sy2brn7+mtPeZ0+99mY+7u8eAGVKKer+OJ+tzJ/PC4n8kD+CAA9O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SnyHEAAAA3wAAAA8AAAAAAAAAAAAAAAAAmAIAAGRycy9k&#10;b3ducmV2LnhtbFBLBQYAAAAABAAEAPUAAACJAwAAAAA=&#10;" path="m,l2960878,r,9144l,9144,,e" fillcolor="black" stroked="f" strokeweight="0">
                  <v:stroke miterlimit="83231f" joinstyle="miter"/>
                  <v:path arrowok="t" textboxrect="0,0,2960878,9144"/>
                </v:shape>
                <v:shape id="Shape 133051" o:spid="_x0000_s1039" style="position:absolute;left:5937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+xPcMA&#10;AADfAAAADwAAAGRycy9kb3ducmV2LnhtbERPy2oCMRTdF/oP4QruNPHZMjVKFQQRCmq76PJ2cjsz&#10;OLkZk6jj3zeC0OXhvGeL1tbiQj5UjjUM+goEce5MxYWGr8917xVEiMgGa8ek4UYBFvPnpxlmxl15&#10;T5dDLEQK4ZChhjLGJpMy5CVZDH3XECfu13mLMUFfSOPxmsJtLYdKTaXFilNDiQ2tSsqPh7PV0JwK&#10;/30KZsk/5932hdWG2o+x1t1O+/4GIlIb/8UP98ak+aORmgzg/icB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+xP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52" o:spid="_x0000_s1040" style="position:absolute;top:60;width:91;height:1464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IMQA&#10;AADfAAAADwAAAGRycy9kb3ducmV2LnhtbERPTWvCQBC9C/0PyxS8mU0NlhhdRYRikV60gh7H7JgE&#10;s7Mhu9HUX98VCj0+3vd82Zta3Kh1lWUFb1EMgji3uuJCweH7Y5SCcB5ZY22ZFPyQg+XiZTDHTNs7&#10;7+i294UIIewyVFB632RSurwkgy6yDXHgLrY16ANsC6lbvIdwU8txHL9LgxWHhhIbWpeUX/edCb0y&#10;bdZ2k3TbY3fdnk/T9LJ6fCk1fO1XMxCeev8v/nN/6jA/SeLJGJ5/A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ySDEAAAA3wAAAA8AAAAAAAAAAAAAAAAAmAIAAGRycy9k&#10;b3ducmV2LnhtbFBLBQYAAAAABAAEAPUAAACJAw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133053" o:spid="_x0000_s1041" style="position:absolute;left:29699;top:60;width:92;height:1464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su8QA&#10;AADfAAAADwAAAGRycy9kb3ducmV2LnhtbERPy2rCQBTdC/7DcAV3OqmhJaaOIoJYxI0PsMvbzDUJ&#10;Zu6EzETTfr0jFFweznu26EwlbtS40rKCt3EEgjizuuRcwem4HiUgnEfWWFkmBb/kYDHv92aYanvn&#10;Pd0OPhchhF2KCgrv61RKlxVk0I1tTRy4i20M+gCbXOoG7yHcVHISRR/SYMmhocCaVgVl10NrQq9M&#10;6pXdxO323F63P9/T5LL82yk1HHTLTxCeOv8S/7u/dJgfx9F7DM8/AY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MbLvEAAAA3wAAAA8AAAAAAAAAAAAAAAAAmAIAAGRycy9k&#10;b3ducmV2LnhtbFBLBQYAAAAABAAEAPUAAACJAw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133054" o:spid="_x0000_s1042" style="position:absolute;left:59371;top:60;width:92;height:1464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0z8QA&#10;AADfAAAADwAAAGRycy9kb3ducmV2LnhtbERPTWvCQBC9F/wPyxS81U2NLTF1FRFEES9aQY/T7JgE&#10;s7Mhu9HYX98VCh4f73sy60wlrtS40rKC90EEgjizuuRcweF7+ZaAcB5ZY2WZFNzJwWzae5lgqu2N&#10;d3Td+1yEEHYpKii8r1MpXVaQQTewNXHgzrYx6ANscqkbvIVwU8lhFH1KgyWHhgJrWhSUXfatCb0y&#10;qRd2FbebY3vZ/JzGyXn+u1Wq/9rNv0B46vxT/O9e6zA/jqOPETz+BAB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l9M/EAAAA3wAAAA8AAAAAAAAAAAAAAAAAmAIAAGRycy9k&#10;b3ducmV2LnhtbFBLBQYAAAAABAAEAPUAAACJAw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rect id="Rectangle 1587" o:spid="_x0000_s1043" style="position:absolute;left:731;top:1823;width:1040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+SI8QA&#10;AADdAAAADwAAAGRycy9kb3ducmV2LnhtbERPS2vCQBC+C/6HZYTedFOh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/kiP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>А</w:t>
                        </w:r>
                      </w:p>
                    </w:txbxContent>
                  </v:textbox>
                </v:rect>
                <v:rect id="Rectangle 1588" o:spid="_x0000_s1044" style="position:absolute;left:1527;top:1823;width:36766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GUc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AGUcYAAADdAAAADwAAAAAAAAAAAAAAAACYAgAAZHJz&#10;L2Rvd25yZXYueG1sUEsFBgAAAAAEAAQA9QAAAIs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кти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в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яких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закріплені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основні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принципи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організації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9" o:spid="_x0000_s1045" style="position:absolute;left:731;top:3286;width:6068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jysMA&#10;AADdAAAADwAAAGRycy9kb3ducmV2LnhtbERPS2vCQBC+C/6HZQRvulGw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yjysMAAADdAAAADwAAAAAAAAAAAAAAAACYAgAAZHJzL2Rv&#10;d25yZXYueG1sUEsFBgAAAAAEAAQA9QAAAIg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і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напрям</w:t>
                        </w:r>
                        <w:proofErr w:type="spellEnd"/>
                      </w:p>
                    </w:txbxContent>
                  </v:textbox>
                </v:rect>
                <v:rect id="Rectangle 1590" o:spid="_x0000_s1046" style="position:absolute;left:5306;top:3286;width:26341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cis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+cisYAAADdAAAADwAAAAAAAAAAAAAAAACYAgAAZHJz&#10;L2Rvd25yZXYueG1sUEsFBgAAAAAEAAQA9QAAAIs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ки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здійснення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зовнішньоекономічної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" o:spid="_x0000_s1047" style="position:absolute;left:731;top:4749;width:7766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5E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M5EcMAAADdAAAADwAAAAAAAAAAAAAAAACYAgAAZHJzL2Rv&#10;d25yZXYueG1sUEsFBgAAAAAEAAQA9QAAAIg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діяльності</w:t>
                        </w:r>
                        <w:proofErr w:type="spellEnd"/>
                      </w:p>
                    </w:txbxContent>
                  </v:textbox>
                </v:rect>
                <v:rect id="Rectangle 1592" o:spid="_x0000_s1048" style="position:absolute;left:6556;top:4498;width:42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GnZs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p2b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" o:spid="_x0000_s1049" style="position:absolute;left:30433;top:1602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0C/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v3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055" o:spid="_x0000_s1050" style="position:absolute;top:15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3PsMA&#10;AADfAAAADwAAAGRycy9kb3ducmV2LnhtbERPTWsCMRC9C/0PYQreNFFrla1RVBCkULDaQ4/jZrq7&#10;uJmsSdTtv28KgsfH+54tWluLK/lQOdYw6CsQxLkzFRcavg6b3hREiMgGa8ek4ZcCLOZPnRlmxt34&#10;k677WIgUwiFDDWWMTSZlyEuyGPquIU7cj/MWY4K+kMbjLYXbWg6VepUWK04NJTa0Lik/7S9WQ3Mu&#10;/Pc5mBUfL7v3CasttR8vWnef2+UbiEhtfIjv7q1J80cjNR7D/58E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3P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56" o:spid="_x0000_s1051" style="position:absolute;left:60;top:1524;width:29640;height:91;visibility:visible;mso-wrap-style:square;v-text-anchor:top" coordsize="29639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/S8UA&#10;AADfAAAADwAAAGRycy9kb3ducmV2LnhtbERPy2rCQBTdF/yH4Qrd1UmVikRHqUrRVWl8LNxdM7dJ&#10;aubOkJlo2q/vCIUuD+c9W3SmFldqfGVZwfMgAUGcW11xoeCwf3uagPABWWNtmRR8k4fFvPcww1Tb&#10;G2d03YVCxBD2KSooQ3CplD4vyaAfWEccuU/bGAwRNoXUDd5iuKnlMEnG0mDFsaFER6uS8suuNQrW&#10;k59z1qJ0mTP18ni6vH98bVqlHvvd6xREoC78i//cWx3nj0bJyxjufyI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b9LxQAAAN8AAAAPAAAAAAAAAAAAAAAAAJgCAABkcnMv&#10;ZG93bnJldi54bWxQSwUGAAAAAAQABAD1AAAAigMAAAAA&#10;" path="m,l2963926,r,9144l,9144,,e" fillcolor="black" stroked="f" strokeweight="0">
                  <v:stroke miterlimit="83231f" joinstyle="miter"/>
                  <v:path arrowok="t" textboxrect="0,0,2963926,9144"/>
                </v:shape>
                <v:shape id="Shape 133057" o:spid="_x0000_s1052" style="position:absolute;left:29699;top:152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M0sMA&#10;AADfAAAADwAAAGRycy9kb3ducmV2LnhtbERPTWsCMRC9F/wPYQRvNbG2WlajWKEggqC2hx7Hzbi7&#10;uJmsSdT135tCocfH+57OW1uLK/lQOdYw6CsQxLkzFRcavr8+n99BhIhssHZMGu4UYD7rPE0xM+7G&#10;O7ruYyFSCIcMNZQxNpmUIS/JYui7hjhxR+ctxgR9IY3HWwq3tXxRaiQtVpwaSmxoWVJ+2l+shuZc&#10;+J9zMB98uGzXY1YrajevWve67WICIlIb/8V/7pVJ84dD9TaG3z8J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qM0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58" o:spid="_x0000_s1053" style="position:absolute;left:29763;top:1524;width:29608;height:91;visibility:visible;mso-wrap-style:square;v-text-anchor:top" coordsize="2960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TJ8QA&#10;AADfAAAADwAAAGRycy9kb3ducmV2LnhtbERPTU8CMRC9m/gfmjHx5naFYMxKIcTE4IUDiMbjuB23&#10;q9vpsi1Q/j1zIOH48r6n8+w7daAhtoENPBYlKOI62JYbA9uPt4dnUDEhW+wCk4ETRZjPbm+mWNlw&#10;5DUdNqlREsKxQgMupb7SOtaOPMYi9MTC/YbBYxI4NNoOeJRw3+lRWT5pjy1Lg8OeXh3V/5u9N/CT&#10;R9921Sy2brn7+mtPeZ0+99mY+7u8eAGVKKer+OJ+tzJ/PC4nMlj+CAA9O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kkyfEAAAA3wAAAA8AAAAAAAAAAAAAAAAAmAIAAGRycy9k&#10;b3ducmV2LnhtbFBLBQYAAAAABAAEAPUAAACJAwAAAAA=&#10;" path="m,l2960878,r,9144l,9144,,e" fillcolor="black" stroked="f" strokeweight="0">
                  <v:stroke miterlimit="83231f" joinstyle="miter"/>
                  <v:path arrowok="t" textboxrect="0,0,2960878,9144"/>
                </v:shape>
                <v:shape id="Shape 133059" o:spid="_x0000_s1054" style="position:absolute;left:59371;top:152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9O8MA&#10;AADfAAAADwAAAGRycy9kb3ducmV2LnhtbERPy2oCMRTdC/2HcAvuatL67NQotVAQQVDbhcvbye3M&#10;0MnNmEQd/94IBZeH857OW1uLE/lQOdbw3FMgiHNnKi40fH99Pk1AhIhssHZMGi4UYD576EwxM+7M&#10;WzrtYiFSCIcMNZQxNpmUIS/JYui5hjhxv85bjAn6QhqP5xRua/mi1EharDg1lNjQR0n53+5oNTSH&#10;wu8PwSz457hZjVktqV0PtO4+tu9vICK18S7+dy9Nmt/vq+Er3P4kAH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m9O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60" o:spid="_x0000_s1055" style="position:absolute;top:1585;width:91;height:4392;visibility:visible;mso-wrap-style:square;v-text-anchor:top" coordsize="9144,43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2V18MA&#10;AADfAAAADwAAAGRycy9kb3ducmV2LnhtbERPTWvCQBC9F/wPywi91U0riERXkYJSEZFGsdchO02C&#10;2dmQXWPsr3cOQo+P9z1f9q5WHbWh8mzgfZSAIs69rbgwcDqu36agQkS2WHsmA3cKsFwMXuaYWn/j&#10;b+qyWCgJ4ZCigTLGJtU65CU5DCPfEAv361uHUWBbaNviTcJdrT+SZKIdViwNJTb0WVJ+ya7OwN8h&#10;3/3ss06vppeTu2/OMdvurDGvw341AxWpj//ip/vLyvzxOJnIA/kjAP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2V18MAAADfAAAADwAAAAAAAAAAAAAAAACYAgAAZHJzL2Rv&#10;d25yZXYueG1sUEsFBgAAAAAEAAQA9QAAAIgDAAAAAA==&#10;" path="m,l9144,r,439217l,439217,,e" fillcolor="black" stroked="f" strokeweight="0">
                  <v:stroke miterlimit="83231f" joinstyle="miter"/>
                  <v:path arrowok="t" textboxrect="0,0,9144,439217"/>
                </v:shape>
                <v:shape id="Shape 133061" o:spid="_x0000_s1056" style="position:absolute;left:29699;top:1585;width:92;height:4392;visibility:visible;mso-wrap-style:square;v-text-anchor:top" coordsize="9144,43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wTMIA&#10;AADfAAAADwAAAGRycy9kb3ducmV2LnhtbERPTYvCMBC9C/6HMMLeNFVBpBpFBEURWbaKXodmbIvN&#10;pDSx1v31ZmHB4+N9z5etKUVDtSssKxgOIhDEqdUFZwrOp01/CsJ5ZI2lZVLwIgfLRbczx1jbJ/9Q&#10;k/hMhBB2MSrIva9iKV2ak0E3sBVx4G62NugDrDOpa3yGcFPKURRNpMGCQ0OOFa1zSu/Jwyj4/U4P&#10;12PSyNX0fjav7cUn+4NW6qvXrmYgPLX+I/5373SYPx5HkyH8/QkA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TBMwgAAAN8AAAAPAAAAAAAAAAAAAAAAAJgCAABkcnMvZG93&#10;bnJldi54bWxQSwUGAAAAAAQABAD1AAAAhwMAAAAA&#10;" path="m,l9144,r,439217l,439217,,e" fillcolor="black" stroked="f" strokeweight="0">
                  <v:stroke miterlimit="83231f" joinstyle="miter"/>
                  <v:path arrowok="t" textboxrect="0,0,9144,439217"/>
                </v:shape>
                <v:shape id="Shape 133062" o:spid="_x0000_s1057" style="position:absolute;left:59371;top:1585;width:92;height:4392;visibility:visible;mso-wrap-style:square;v-text-anchor:top" coordsize="9144,43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OuO8IA&#10;AADfAAAADwAAAGRycy9kb3ducmV2LnhtbERPTYvCMBC9C/6HMMLeNFVBpBpFBEURWbaKXodmbIvN&#10;pDSx1v31ZmHB4+N9z5etKUVDtSssKxgOIhDEqdUFZwrOp01/CsJ5ZI2lZVLwIgfLRbczx1jbJ/9Q&#10;k/hMhBB2MSrIva9iKV2ak0E3sBVx4G62NugDrDOpa3yGcFPKURRNpMGCQ0OOFa1zSu/Jwyj4/U4P&#10;12PSyNX0fjav7cUn+4NW6qvXrmYgPLX+I/5373SYPx5HkxH8/QkA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647wgAAAN8AAAAPAAAAAAAAAAAAAAAAAJgCAABkcnMvZG93&#10;bnJldi54bWxQSwUGAAAAAAQABAD1AAAAhwMAAAAA&#10;" path="m,l9144,r,439217l,439217,,e" fillcolor="black" stroked="f" strokeweight="0">
                  <v:stroke miterlimit="83231f" joinstyle="miter"/>
                  <v:path arrowok="t" textboxrect="0,0,9144,439217"/>
                </v:shape>
                <v:rect id="Rectangle 1602" o:spid="_x0000_s1058" style="position:absolute;left:731;top:7740;width:36523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Tn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o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U53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Акти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які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складаються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із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систематизованих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норм</w:t>
                        </w:r>
                      </w:p>
                    </w:txbxContent>
                  </v:textbox>
                </v:rect>
                <v:rect id="Rectangle 1603" o:spid="_x0000_s1059" style="position:absolute;left:28206;top:7489;width:425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B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y9gb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4" o:spid="_x0000_s1060" style="position:absolute;left:30433;top:6056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uc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bnL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5" o:spid="_x0000_s1061" style="position:absolute;left:30433;top:7519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L6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Xy+n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6" o:spid="_x0000_s1062" style="position:absolute;left:30433;top:8982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Vn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ox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VWewgAAAN0AAAAPAAAAAAAAAAAAAAAAAJgCAABkcnMvZG93&#10;bnJldi54bWxQSwUGAAAAAAQABAD1AAAAhwMAAAAA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063" o:spid="_x0000_s1063" style="position:absolute;top:597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1AbMMA&#10;AADfAAAADwAAAGRycy9kb3ducmV2LnhtbERPTWsCMRC9C/6HMAVvmrQrWrZGsYIgglBtDz1ON9Pd&#10;pZvJmkRd/70pCB4f73u26GwjzuRD7VjD80iBIC6cqbnU8PW5Hr6CCBHZYOOYNFwpwGLe780wN+7C&#10;ezofYilSCIccNVQxtrmUoajIYhi5ljhxv85bjAn6UhqPlxRuG/mi1ERarDk1VNjSqqLi73CyGtpj&#10;6b+Pwbzzz+ljO2W1oW431nrw1C3fQETq4kN8d29Mmp9lapLB/58E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1AbM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64" o:spid="_x0000_s1064" style="position:absolute;left:60;top:5977;width:29640;height:92;visibility:visible;mso-wrap-style:square;v-text-anchor:top" coordsize="29639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tOGsUA&#10;AADfAAAADwAAAGRycy9kb3ducmV2LnhtbERPy2rCQBTdF/yH4Qrd1Um1iERHqUrRVWl8LNxdM7dJ&#10;aubOkJlo2q/vCIUuD+c9W3SmFldqfGVZwfMgAUGcW11xoeCwf3uagPABWWNtmRR8k4fFvPcww1Tb&#10;G2d03YVCxBD2KSooQ3CplD4vyaAfWEccuU/bGAwRNoXUDd5iuKnlMEnG0mDFsaFER6uS8suuNQrW&#10;k59z1qJ0mTP18ni6vH98bVqlHvvd6xREoC78i//cWx3nj0bJ+AXufyI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04axQAAAN8AAAAPAAAAAAAAAAAAAAAAAJgCAABkcnMv&#10;ZG93bnJldi54bWxQSwUGAAAAAAQABAD1AAAAigMAAAAA&#10;" path="m,l2963926,r,9144l,9144,,e" fillcolor="black" stroked="f" strokeweight="0">
                  <v:stroke miterlimit="83231f" joinstyle="miter"/>
                  <v:path arrowok="t" textboxrect="0,0,2963926,9144"/>
                </v:shape>
                <v:shape id="Shape 133065" o:spid="_x0000_s1065" style="position:absolute;left:29699;top:597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9g8MA&#10;AADfAAAADwAAAGRycy9kb3ducmV2LnhtbERPy2oCMRTdC/2HcAvuNFHrg6lRVBCkULDaRZfXye3M&#10;4ORmTKJO/74pCF0eznu+bG0tbuRD5VjDoK9AEOfOVFxo+DxuezMQISIbrB2Thh8KsFw8deaYGXfn&#10;D7odYiFSCIcMNZQxNpmUIS/JYui7hjhx385bjAn6QhqP9xRuazlUaiItVpwaSmxoU1J+PlythuZS&#10;+K9LMGs+XfdvU1Y7at9ftO4+t6tXEJHa+C9+uHcmzR+N1GQMf38S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h9g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66" o:spid="_x0000_s1066" style="position:absolute;left:29763;top:5977;width:29608;height:92;visibility:visible;mso-wrap-style:square;v-text-anchor:top" coordsize="2960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oc8MA&#10;AADfAAAADwAAAGRycy9kb3ducmV2LnhtbERPy2oCMRTdF/yHcIXuakaFoYxGEUHaTRc+WlxeJ9fJ&#10;6ORmnESNf28KhS4P5z2dR9uIG3W+dqxgOMhAEJdO11wp2G1Xb+8gfEDW2DgmBQ/yMJ/1XqZYaHfn&#10;Nd02oRIphH2BCkwIbSGlLw1Z9APXEifu6DqLIcGukrrDewq3jRxlWS4t1pwaDLa0NFSeN1er4BBH&#10;e/1VLXbm4/Jzqh9xHb6vUanXflxMQASK4V/85/7Uaf54nOU5/P5JAO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toc8MAAADfAAAADwAAAAAAAAAAAAAAAACYAgAAZHJzL2Rv&#10;d25yZXYueG1sUEsFBgAAAAAEAAQA9QAAAIgDAAAAAA==&#10;" path="m,l2960878,r,9144l,9144,,e" fillcolor="black" stroked="f" strokeweight="0">
                  <v:stroke miterlimit="83231f" joinstyle="miter"/>
                  <v:path arrowok="t" textboxrect="0,0,2960878,9144"/>
                </v:shape>
                <v:shape id="Shape 133067" o:spid="_x0000_s1067" style="position:absolute;left:59371;top:597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ZGb8QA&#10;AADfAAAADwAAAGRycy9kb3ducmV2LnhtbERPW2vCMBR+H/gfwhH2NhMv6OiMosJAhMHUPezxrDlr&#10;i81Jm6Ta/ftlMPDx47sv172txZV8qBxrGI8UCOLcmYoLDR/n16dnECEiG6wdk4YfCrBeDR6WmBl3&#10;4yNdT7EQKYRDhhrKGJtMypCXZDGMXEOcuG/nLcYEfSGNx1sKt7WcKDWXFitODSU2tCspv5w6q6Fp&#10;C//ZBrPlr+79sGC1p/5tpvXjsN+8gIjUx7v43703af50quYL+PuTA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mRm/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68" o:spid="_x0000_s1068" style="position:absolute;top:6038;width:91;height:4389;visibility:visible;mso-wrap-style:square;v-text-anchor:top" coordsize="9144,438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W88QA&#10;AADfAAAADwAAAGRycy9kb3ducmV2LnhtbERPTUvDQBC9C/6HZYRexG60WELstogQW3rSKJ6H7LgJ&#10;zc7G7Nqk/75zKPT4eN+rzeQ7daQhtoENPM4zUMR1sC07A99f5UMOKiZki11gMnCiCJv17c0KCxtG&#10;/qRjlZySEI4FGmhS6gutY92QxzgPPbFwv2HwmAQOTtsBRwn3nX7KsqX22LI0NNjTW0P1ofr3Bsb8&#10;o3LvXfnsfvbj/aEq6+3flBszu5teX0AlmtJVfHHvrMxfLLKlDJY/AkC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lvPEAAAA3wAAAA8AAAAAAAAAAAAAAAAAmAIAAGRycy9k&#10;b3ducmV2LnhtbFBLBQYAAAAABAAEAPUAAACJAwAAAAA=&#10;" path="m,l9144,r,438913l,438913,,e" fillcolor="black" stroked="f" strokeweight="0">
                  <v:stroke miterlimit="83231f" joinstyle="miter"/>
                  <v:path arrowok="t" textboxrect="0,0,9144,438913"/>
                </v:shape>
                <v:shape id="Shape 133069" o:spid="_x0000_s1069" style="position:absolute;left:29699;top:6038;width:92;height:4389;visibility:visible;mso-wrap-style:square;v-text-anchor:top" coordsize="9144,438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kzaMQA&#10;AADfAAAADwAAAGRycy9kb3ducmV2LnhtbERPXWvCMBR9H+w/hDvwRTTdZNJ1RhmDquxpq+LzpblL&#10;i81N10Rb/70RhD0ezvdiNdhGnKnztWMFz9MEBHHpdM1GwX6XT1IQPiBrbByTggt5WC0fHxaYadfz&#10;D52LYEQMYZ+hgiqENpPSlxVZ9FPXEkfu13UWQ4SdkbrDPobbRr4kyVxarDk2VNjSZ0XlsThZBX36&#10;XZh1k7+aw1c/PhZ5ufkbUqVGT8PHO4hAQ/gX391bHefPZsn8DW5/I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5M2jEAAAA3wAAAA8AAAAAAAAAAAAAAAAAmAIAAGRycy9k&#10;b3ducmV2LnhtbFBLBQYAAAAABAAEAPUAAACJAwAAAAA=&#10;" path="m,l9144,r,438913l,438913,,e" fillcolor="black" stroked="f" strokeweight="0">
                  <v:stroke miterlimit="83231f" joinstyle="miter"/>
                  <v:path arrowok="t" textboxrect="0,0,9144,438913"/>
                </v:shape>
                <v:shape id="Shape 133070" o:spid="_x0000_s1070" style="position:absolute;left:59371;top:6038;width:92;height:4389;visibility:visible;mso-wrap-style:square;v-text-anchor:top" coordsize="9144,438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oMKMQA&#10;AADfAAAADwAAAGRycy9kb3ducmV2LnhtbERPTUvDQBC9F/wPywhexGy0qCF2W0SISk9tFM9DdtyE&#10;Zmdjdm3iv3cOhR4f73u1mX2vjjTGLrCB2ywHRdwE27Ez8PlR3RSgYkK22AcmA38UYbO+WKywtGHi&#10;PR3r5JSEcCzRQJvSUGodm5Y8xiwMxMJ9h9FjEjg6bUecJNz3+i7PH7THjqWhxYFeWmoO9a83MBW7&#10;2r321b372k7Xh7pq3n7mwpiry/n5CVSiOZ3FJ/e7lfnLZf4oD+SPAN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aDCjEAAAA3wAAAA8AAAAAAAAAAAAAAAAAmAIAAGRycy9k&#10;b3ducmV2LnhtbFBLBQYAAAAABAAEAPUAAACJAwAAAAA=&#10;" path="m,l9144,r,438913l,438913,,e" fillcolor="black" stroked="f" strokeweight="0">
                  <v:stroke miterlimit="83231f" joinstyle="miter"/>
                  <v:path arrowok="t" textboxrect="0,0,9144,438913"/>
                </v:shape>
                <v:rect id="Rectangle 1615" o:spid="_x0000_s1071" style="position:absolute;left:731;top:12190;width:22275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dN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l00wgAAAN0AAAAPAAAAAAAAAAAAAAAAAJgCAABkcnMvZG93&#10;bnJldi54bWxQSwUGAAAAAAQABAD1AAAAhwMAAAAA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Акти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щодо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поточних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операцій</w:t>
                        </w:r>
                        <w:proofErr w:type="spellEnd"/>
                      </w:p>
                    </w:txbxContent>
                  </v:textbox>
                </v:rect>
                <v:rect id="Rectangle 1616" o:spid="_x0000_s1072" style="position:absolute;left:17474;top:11939;width:426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DQ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fry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w0P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7" o:spid="_x0000_s1073" style="position:absolute;left:30433;top:10506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m2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Gn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m2MMAAADdAAAADwAAAAAAAAAAAAAAAACYAgAAZHJzL2Rv&#10;d25yZXYueG1sUEsFBgAAAAAEAAQA9QAAAIg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8" o:spid="_x0000_s1074" style="position:absolute;left:30433;top:11969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yq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Ggq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/yqsYAAADdAAAADwAAAAAAAAAAAAAAAACYAgAAZHJz&#10;L2Rvd25yZXYueG1sUEsFBgAAAAAEAAQA9QAAAIsDAAAAAA=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9" o:spid="_x0000_s1075" style="position:absolute;left:30433;top:13432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M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ie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VzHEAAAA3QAAAA8AAAAAAAAAAAAAAAAAmAIAAGRycy9k&#10;b3ducmV2LnhtbFBLBQYAAAAABAAEAPUAAACJAwAAAAA=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071" o:spid="_x0000_s1076" style="position:absolute;top:104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tXcQA&#10;AADfAAAADwAAAGRycy9kb3ducmV2LnhtbERPW2vCMBR+H/gfwhH2NhMvTOmMooIgg8HmfNjjWXPW&#10;FpuTNkm1/vtlMPDx47sv172txYV8qBxrGI8UCOLcmYoLDafP/dMCRIjIBmvHpOFGAdarwcMSM+Ou&#10;/EGXYyxECuGQoYYyxiaTMuQlWQwj1xAn7sd5izFBX0jj8ZrCbS0nSj1LixWnhhIb2pWUn4+d1dC0&#10;hf9qg9nyd/f+Omd1oP5tpvXjsN+8gIjUx7v4330waf50quZj+PuTA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a7V3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72" o:spid="_x0000_s1077" style="position:absolute;left:60;top:10427;width:29640;height:92;visibility:visible;mso-wrap-style:square;v-text-anchor:top" coordsize="29639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lKMUA&#10;AADfAAAADwAAAGRycy9kb3ducmV2LnhtbERPy2rCQBTdF/yH4Qru6kSFVqKj2JZiV6XxsXB3zdwm&#10;qZk7Q2aiab++IwguD+c9X3amFmdqfGVZwWiYgCDOra64ULDbvj9OQfiArLG2TAp+ycNy0XuYY6rt&#10;hTM6b0IhYgj7FBWUIbhUSp+XZNAPrSOO3LdtDIYIm0LqBi8x3NRynCRP0mDFsaFER68l5adNaxS8&#10;Tf+OWYvSZc7UL/vD6fPrZ90qNeh3qxmIQF24i2/uDx3nTybJ8xiufyI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9+UoxQAAAN8AAAAPAAAAAAAAAAAAAAAAAJgCAABkcnMv&#10;ZG93bnJldi54bWxQSwUGAAAAAAQABAD1AAAAigMAAAAA&#10;" path="m,l2963926,r,9144l,9144,,e" fillcolor="black" stroked="f" strokeweight="0">
                  <v:stroke miterlimit="83231f" joinstyle="miter"/>
                  <v:path arrowok="t" textboxrect="0,0,2963926,9144"/>
                </v:shape>
                <v:shape id="Shape 133073" o:spid="_x0000_s1078" style="position:absolute;left:29699;top:104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WscMA&#10;AADfAAAADwAAAGRycy9kb3ducmV2LnhtbERPTWsCMRC9C/6HMAVvmrQrWrZGsYIgglBtDz1ON9Pd&#10;pZvJmkRd/70pCB4f73u26GwjzuRD7VjD80iBIC6cqbnU8PW5Hr6CCBHZYOOYNFwpwGLe780wN+7C&#10;ezofYilSCIccNVQxtrmUoajIYhi5ljhxv85bjAn6UhqPlxRuG/mi1ERarDk1VNjSqqLi73CyGtpj&#10;6b+Pwbzzz+ljO2W1oW431nrw1C3fQETq4kN8d29Mmp9laprB/58E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TWs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74" o:spid="_x0000_s1079" style="position:absolute;left:29763;top:10427;width:29608;height:92;visibility:visible;mso-wrap-style:square;v-text-anchor:top" coordsize="2960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FQsQA&#10;AADfAAAADwAAAGRycy9kb3ducmV2LnhtbERPy2oCMRTdF/yHcAV3NVMVlalRpFDqxoWPFpe3k+tk&#10;7ORmOoka/74pCC4P5z1bRFuLC7W+cqzgpZ+BIC6crrhUsN+9P09B+ICssXZMCm7kYTHvPM0w1+7K&#10;G7psQylSCPscFZgQmlxKXxiy6PuuIU7c0bUWQ4JtKXWL1xRuaznIsrG0WHFqMNjQm6HiZ3u2Cr7j&#10;4KDX5XJvPn6/TtUtbsLnOSrV68blK4hAMTzEd/dKp/nDYTYZwf+fBE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cxULEAAAA3wAAAA8AAAAAAAAAAAAAAAAAmAIAAGRycy9k&#10;b3ducmV2LnhtbFBLBQYAAAAABAAEAPUAAACJAwAAAAA=&#10;" path="m,l2960878,r,9144l,9144,,e" fillcolor="black" stroked="f" strokeweight="0">
                  <v:stroke miterlimit="83231f" joinstyle="miter"/>
                  <v:path arrowok="t" textboxrect="0,0,2960878,9144"/>
                </v:shape>
                <v:shape id="Shape 133075" o:spid="_x0000_s1080" style="position:absolute;left:59371;top:104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HrXsMA&#10;AADfAAAADwAAAGRycy9kb3ducmV2LnhtbERPTWsCMRC9F/wPYQRvNbG2WlajWKEggqC2hx7Hzbi7&#10;uJmsSdT135tCocfH+57OW1uLK/lQOdYw6CsQxLkzFRcavr8+n99BhIhssHZMGu4UYD7rPE0xM+7G&#10;O7ruYyFSCIcMNZQxNpmUIS/JYui7hjhxR+ctxgR9IY3HWwq3tXxRaiQtVpwaSmxoWVJ+2l+shuZc&#10;+J9zMB98uGzXY1YrajevWve67WICIlIb/8V/7pVJ84dDNX6D3z8J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HrX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76" o:spid="_x0000_s1081" style="position:absolute;top:10488;width:91;height:4390;visibility:visible;mso-wrap-style:square;v-text-anchor:top" coordsize="9144,438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/2cYA&#10;AADfAAAADwAAAGRycy9kb3ducmV2LnhtbERPXWvCMBR9F/YfwhV801SL3eiMIhbHBkM2NwZ7uzR3&#10;TVlzU5qo1V+/DAQfD+d7septI47U+dqxgukkAUFcOl1zpeDzYzt+AOEDssbGMSk4k4fV8m6wwFy7&#10;E7/TcR8qEUPY56jAhNDmUvrSkEU/cS1x5H5cZzFE2FVSd3iK4baRsyTJpMWaY4PBljaGyt/9wSq4&#10;1MVX8TovZunlbdNnvv02u6cXpUbDfv0IIlAfbuKr+1nH+Wma3Gfw/ycC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J/2cYAAADfAAAADwAAAAAAAAAAAAAAAACYAgAAZHJz&#10;L2Rvd25yZXYueG1sUEsFBgAAAAAEAAQA9QAAAIsDAAAAAA==&#10;" path="m,l9144,r,438912l,438912,,e" fillcolor="black" stroked="f" strokeweight="0">
                  <v:stroke miterlimit="83231f" joinstyle="miter"/>
                  <v:path arrowok="t" textboxrect="0,0,9144,438912"/>
                </v:shape>
                <v:shape id="Shape 133077" o:spid="_x0000_s1082" style="position:absolute;top:1487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QssMA&#10;AADfAAAADwAAAGRycy9kb3ducmV2LnhtbERPXWvCMBR9F/wP4Q5802Rz2NEZxQ0GIgja7WGPd81d&#10;W9bc1CRq9++NIPh4ON/zZW9bcSIfGscaHicKBHHpTMOVhq/Pj/ELiBCRDbaOScM/BVguhoM55sad&#10;eU+nIlYihXDIUUMdY5dLGcqaLIaJ64gT9+u8xZigr6TxeE7htpVPSs2kxYZTQ40dvddU/hVHq6E7&#10;VP77EMwb/xx3m4zVmvrts9ajh371CiJSH+/im3tt0vzpVGUZXP8kAH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/Qs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78" o:spid="_x0000_s1083" style="position:absolute;left:60;top:14878;width:29640;height:91;visibility:visible;mso-wrap-style:square;v-text-anchor:top" coordsize="29639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SwsUA&#10;AADfAAAADwAAAGRycy9kb3ducmV2LnhtbERPO0/DMBDeK/EfrENiax2oVKJQt+IhRCdECgxsR3wk&#10;ofHZip029Nf3hkqMn773cj26Tu2pj61nA9ezDBRx5W3LtYGP9+dpDiomZIudZzLwRxHWq4vJEgvr&#10;D1zSfptqJSEcCzTQpBQKrWPVkMM484FYuB/fO0wC+1rbHg8S7jp9k2UL7bBlaWgw0GND1W47OANP&#10;+fG7HFCHMrju4fNr9/r2+zIYc3U53t+BSjSmf/HZvbEyfz7PbmWw/BEAenU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9LCxQAAAN8AAAAPAAAAAAAAAAAAAAAAAJgCAABkcnMv&#10;ZG93bnJldi54bWxQSwUGAAAAAAQABAD1AAAAigMAAAAA&#10;" path="m,l2963926,r,9144l,9144,,e" fillcolor="black" stroked="f" strokeweight="0">
                  <v:stroke miterlimit="83231f" joinstyle="miter"/>
                  <v:path arrowok="t" textboxrect="0,0,2963926,9144"/>
                </v:shape>
                <v:shape id="Shape 133079" o:spid="_x0000_s1084" style="position:absolute;left:29699;top:10488;width:92;height:4390;visibility:visible;mso-wrap-style:square;v-text-anchor:top" coordsize="9144,438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3rq8YA&#10;AADfAAAADwAAAGRycy9kb3ducmV2LnhtbERPW2vCMBR+H/gfwhF8m+ks89IZZViUDcbwhrC3Q3PW&#10;lDUnpYna+euXwWCPH999vuxsLS7U+sqxgodhAoK4cLriUsHxsL6fgvABWWPtmBR8k4flonc3x0y7&#10;K+/osg+liCHsM1RgQmgyKX1hyKIfuoY4cp+utRgibEupW7zGcFvLUZKMpcWKY4PBhlaGiq/92Sq4&#10;Vfkpf3vMR+ltu+rGvvkw75tXpQb97vkJRKAu/Iv/3C86zk/TZDKD3z8R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3rq8YAAADfAAAADwAAAAAAAAAAAAAAAACYAgAAZHJz&#10;L2Rvd25yZXYueG1sUEsFBgAAAAAEAAQA9QAAAIsDAAAAAA==&#10;" path="m,l9144,r,438912l,438912,,e" fillcolor="black" stroked="f" strokeweight="0">
                  <v:stroke miterlimit="83231f" joinstyle="miter"/>
                  <v:path arrowok="t" textboxrect="0,0,9144,438912"/>
                </v:shape>
                <v:shape id="Shape 133080" o:spid="_x0000_s1085" style="position:absolute;left:29699;top:1487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44cMA&#10;AADfAAAADwAAAGRycy9kb3ducmV2LnhtbERPTWsCMRC9F/ofwhS81aS1tLIapRUEEQrVevA4bsbd&#10;xc1kTaJu/33nUOjx8b6n89636koxNYEtPA0NKOIyuIYrC7vv5eMYVMrIDtvAZOGHEsxn93dTLFy4&#10;8Yau21wpCeFUoIU6567QOpU1eUzD0BELdwzRYxYYK+0i3iTct/rZmFftsWFpqLGjRU3laXvxFrpz&#10;Fffn5D74cPlav7FZUf/5Yu3goX+fgMrU53/xn3vlZP5oZMbyQP4IAD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44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81" o:spid="_x0000_s1086" style="position:absolute;left:29763;top:14878;width:29608;height:91;visibility:visible;mso-wrap-style:square;v-text-anchor:top" coordsize="29608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4W/cMA&#10;AADfAAAADwAAAGRycy9kb3ducmV2LnhtbERPTWsCMRC9F/ofwhS8aVYFkdUoIkh78aDV0uO4GTer&#10;m8m6iRr/vSkIPT7e93QebS1u1PrKsYJ+LwNBXDhdcalg973qjkH4gKyxdkwKHuRhPnt/m2Ku3Z03&#10;dNuGUqQQ9jkqMCE0uZS+MGTR91xDnLijay2GBNtS6hbvKdzWcpBlI2mx4tRgsKGloeK8vVoFhzj4&#10;1etysTOfl59T9YibsL9GpTofcTEBESiGf/HL/aXT/OEwG/fh708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4W/cMAAADfAAAADwAAAAAAAAAAAAAAAACYAgAAZHJzL2Rv&#10;d25yZXYueG1sUEsFBgAAAAAEAAQA9QAAAIgDAAAAAA==&#10;" path="m,l2960878,r,9144l,9144,,e" fillcolor="black" stroked="f" strokeweight="0">
                  <v:stroke miterlimit="83231f" joinstyle="miter"/>
                  <v:path arrowok="t" textboxrect="0,0,2960878,9144"/>
                </v:shape>
                <v:shape id="Shape 133082" o:spid="_x0000_s1087" style="position:absolute;left:59371;top:10488;width:92;height:4390;visibility:visible;mso-wrap-style:square;v-text-anchor:top" coordsize="9144,438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J/cUA&#10;AADfAAAADwAAAGRycy9kb3ducmV2LnhtbERPXWvCMBR9F/YfwhX2pqktinRGEcvGhDHUjYFvl+ba&#10;FJub0mTa+euXwcDHw/lerHrbiAt1vnasYDJOQBCXTtdcKfj8eB7NQfiArLFxTAp+yMNq+TBYYK7d&#10;lfd0OYRKxBD2OSowIbS5lL40ZNGPXUscuZPrLIYIu0rqDq8x3DYyTZKZtFhzbDDY0sZQeT58WwW3&#10;uvgq3qZFmt12m37m26N5f9kq9Tjs108gAvXhLv53v+o4P8uSeQp/fyI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An9xQAAAN8AAAAPAAAAAAAAAAAAAAAAAJgCAABkcnMv&#10;ZG93bnJldi54bWxQSwUGAAAAAAQABAD1AAAAigMAAAAA&#10;" path="m,l9144,r,438912l,438912,,e" fillcolor="black" stroked="f" strokeweight="0">
                  <v:stroke miterlimit="83231f" joinstyle="miter"/>
                  <v:path arrowok="t" textboxrect="0,0,9144,438912"/>
                </v:shape>
                <v:shape id="Shape 133083" o:spid="_x0000_s1088" style="position:absolute;left:59371;top:1487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mlsMA&#10;AADfAAAADwAAAGRycy9kb3ducmV2LnhtbERPTWsCMRC9F/ofwhS8aVJXVLZGaQVBBEFtDz1ON9Pd&#10;pZvJmkRd/70RhB4f73u26GwjzuRD7VjD60CBIC6cqbnU8PW56k9BhIhssHFMGq4UYDF/fpphbtyF&#10;93Q+xFKkEA45aqhibHMpQ1GRxTBwLXHifp23GBP0pTQeLyncNnKo1FharDk1VNjSsqLi73CyGtpj&#10;6b+PwXzwz2m3mbBaU7cdad176d7fQETq4r/44V6bND/L1DSD+58E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Gml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084" o:spid="_x0000_s1089" style="position:absolute;left:548;top:14938;width:59799;height:2045;visibility:visible;mso-wrap-style:square;v-text-anchor:top" coordsize="5979922,204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VhsQA&#10;AADfAAAADwAAAGRycy9kb3ducmV2LnhtbERPW2vCMBR+H+w/hDPYy7Cpq5dSjeKEgbCnOX0/NMem&#10;2Jx0TdS6X28Ggo8f332+7G0jztT52rGCYZKCIC6drrlSsPv5HOQgfEDW2DgmBVfysFw8P82x0O7C&#10;33TehkrEEPYFKjAhtIWUvjRk0SeuJY7cwXUWQ4RdJXWHlxhuG/mephNpsebYYLCltaHyuD1ZBW/6&#10;ZIYT+xdWu9+vqR1/7Ots3Cj1+tKvZiAC9eEhvrs3Os7PsjQfwf+fC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AVYbEAAAA3wAAAA8AAAAAAAAAAAAAAAAAmAIAAGRycy9k&#10;b3ducmV2LnhtbFBLBQYAAAAABAAEAPUAAACJAwAAAAA=&#10;" path="m,l5979922,r,204521l,204521,,e" stroked="f" strokeweight="0">
                  <v:stroke miterlimit="83231f" joinstyle="miter"/>
                  <v:path arrowok="t" textboxrect="0,0,5979922,204521"/>
                </v:shape>
                <v:rect id="Rectangle 1636" o:spid="_x0000_s1090" style="position:absolute;left:731;top:15012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fI8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I9fYr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Z8jxQAAAN0AAAAPAAAAAAAAAAAAAAAAAJgCAABkcnMv&#10;ZG93bnJldi54bWxQSwUGAAAAAAQABAD1AAAAigMAAAAA&#10;" filled="f" stroked="f">
                  <v:textbox inset="0,0,0,0">
                    <w:txbxContent>
                      <w:p w:rsidR="00422537" w:rsidRDefault="00422537" w:rsidP="004225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22537" w:rsidRDefault="00422537" w:rsidP="00422537">
      <w:pPr>
        <w:spacing w:after="179" w:line="265" w:lineRule="auto"/>
        <w:ind w:left="576"/>
        <w:jc w:val="left"/>
      </w:pPr>
      <w:proofErr w:type="spellStart"/>
      <w:r>
        <w:rPr>
          <w:b/>
        </w:rPr>
        <w:t>Перелік</w:t>
      </w:r>
      <w:proofErr w:type="spellEnd"/>
      <w:r>
        <w:rPr>
          <w:b/>
        </w:rPr>
        <w:t xml:space="preserve"> нормативно-</w:t>
      </w:r>
      <w:proofErr w:type="spellStart"/>
      <w:r>
        <w:rPr>
          <w:b/>
        </w:rPr>
        <w:t>правових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актів</w:t>
      </w:r>
      <w:proofErr w:type="spellEnd"/>
      <w:r>
        <w:rPr>
          <w:b/>
        </w:rPr>
        <w:t>:</w:t>
      </w:r>
      <w:r>
        <w:t xml:space="preserve">  </w:t>
      </w:r>
    </w:p>
    <w:p w:rsidR="00422537" w:rsidRDefault="00422537" w:rsidP="00422537">
      <w:pPr>
        <w:spacing w:after="175"/>
        <w:ind w:left="561" w:right="389"/>
      </w:pPr>
      <w:proofErr w:type="spellStart"/>
      <w:r>
        <w:t>Конституція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 </w:t>
      </w:r>
    </w:p>
    <w:p w:rsidR="00422537" w:rsidRDefault="00422537" w:rsidP="00422537">
      <w:pPr>
        <w:spacing w:after="177"/>
        <w:ind w:left="561" w:right="389"/>
      </w:pPr>
      <w:proofErr w:type="spellStart"/>
      <w:r>
        <w:t>Декларація</w:t>
      </w:r>
      <w:proofErr w:type="spellEnd"/>
      <w:r>
        <w:t xml:space="preserve"> про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суверенітет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 </w:t>
      </w:r>
    </w:p>
    <w:p w:rsidR="00422537" w:rsidRDefault="00422537" w:rsidP="00422537">
      <w:pPr>
        <w:spacing w:line="397" w:lineRule="auto"/>
        <w:ind w:left="561" w:right="389"/>
      </w:pPr>
      <w:r>
        <w:t xml:space="preserve">Наказ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Державного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та </w:t>
      </w:r>
      <w:proofErr w:type="spellStart"/>
      <w:r>
        <w:t>інформатизації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митний</w:t>
      </w:r>
      <w:proofErr w:type="spellEnd"/>
      <w:r>
        <w:t xml:space="preserve"> контроль та </w:t>
      </w:r>
      <w:proofErr w:type="spellStart"/>
      <w:r>
        <w:t>митне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поштових</w:t>
      </w:r>
      <w:proofErr w:type="spellEnd"/>
      <w:r>
        <w:t xml:space="preserve"> </w:t>
      </w:r>
      <w:proofErr w:type="spellStart"/>
      <w:r>
        <w:t>відправлень</w:t>
      </w:r>
      <w:proofErr w:type="spellEnd"/>
      <w:r>
        <w:t xml:space="preserve">» </w:t>
      </w:r>
    </w:p>
    <w:p w:rsidR="00422537" w:rsidRDefault="00422537" w:rsidP="00422537">
      <w:pPr>
        <w:spacing w:after="179"/>
        <w:ind w:left="561" w:right="389"/>
      </w:pPr>
      <w:r>
        <w:t xml:space="preserve">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зовнішньоекономічну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»,  </w:t>
      </w:r>
    </w:p>
    <w:p w:rsidR="00422537" w:rsidRDefault="00422537" w:rsidP="00422537">
      <w:pPr>
        <w:spacing w:after="175"/>
        <w:ind w:left="561" w:right="389"/>
      </w:pPr>
      <w:proofErr w:type="spellStart"/>
      <w:r>
        <w:t>Митний</w:t>
      </w:r>
      <w:proofErr w:type="spellEnd"/>
      <w:r>
        <w:t xml:space="preserve"> кодекс </w:t>
      </w:r>
      <w:proofErr w:type="spellStart"/>
      <w:r>
        <w:t>України</w:t>
      </w:r>
      <w:proofErr w:type="spellEnd"/>
      <w:r>
        <w:t xml:space="preserve">,  </w:t>
      </w:r>
    </w:p>
    <w:p w:rsidR="00422537" w:rsidRDefault="00422537" w:rsidP="00422537">
      <w:pPr>
        <w:spacing w:after="126"/>
        <w:ind w:left="561" w:right="389"/>
      </w:pPr>
      <w:r>
        <w:t xml:space="preserve">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митний</w:t>
      </w:r>
      <w:proofErr w:type="spellEnd"/>
      <w:r>
        <w:t xml:space="preserve"> тариф»,  </w:t>
      </w:r>
    </w:p>
    <w:p w:rsidR="00422537" w:rsidRDefault="00422537" w:rsidP="00422537">
      <w:pPr>
        <w:spacing w:line="401" w:lineRule="auto"/>
        <w:ind w:left="561" w:right="389"/>
      </w:pPr>
      <w:r>
        <w:t xml:space="preserve">Наказ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затвердження</w:t>
      </w:r>
      <w:proofErr w:type="spellEnd"/>
      <w:r>
        <w:t xml:space="preserve"> Порядку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уніфікованої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квитанції</w:t>
      </w:r>
      <w:proofErr w:type="spellEnd"/>
      <w:r>
        <w:t xml:space="preserve"> МД-1»,  </w:t>
      </w:r>
    </w:p>
    <w:p w:rsidR="00422537" w:rsidRDefault="00422537" w:rsidP="00422537">
      <w:pPr>
        <w:spacing w:after="181"/>
        <w:ind w:left="561" w:right="389"/>
      </w:pPr>
      <w:r>
        <w:t xml:space="preserve">Закон </w:t>
      </w:r>
      <w:proofErr w:type="spellStart"/>
      <w:r>
        <w:t>України</w:t>
      </w:r>
      <w:proofErr w:type="spellEnd"/>
      <w:r>
        <w:t xml:space="preserve"> «Про режим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»,  </w:t>
      </w:r>
    </w:p>
    <w:p w:rsidR="00422537" w:rsidRDefault="00422537" w:rsidP="00422537">
      <w:pPr>
        <w:spacing w:after="126"/>
        <w:ind w:left="561" w:right="389"/>
      </w:pPr>
      <w:r>
        <w:t xml:space="preserve">Декрет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валютне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»,  </w:t>
      </w:r>
    </w:p>
    <w:p w:rsidR="00422537" w:rsidRDefault="00422537" w:rsidP="00422537">
      <w:pPr>
        <w:spacing w:line="398" w:lineRule="auto"/>
        <w:ind w:left="561" w:right="389"/>
      </w:pPr>
      <w:proofErr w:type="gramStart"/>
      <w:r>
        <w:t xml:space="preserve">Постанова  </w:t>
      </w:r>
      <w:proofErr w:type="spellStart"/>
      <w:r>
        <w:t>Правління</w:t>
      </w:r>
      <w:proofErr w:type="spellEnd"/>
      <w:proofErr w:type="gramEnd"/>
      <w:r>
        <w:t xml:space="preserve">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 «Про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банків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валютних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»,  </w:t>
      </w:r>
    </w:p>
    <w:p w:rsidR="00422537" w:rsidRDefault="00422537" w:rsidP="00422537">
      <w:pPr>
        <w:spacing w:line="369" w:lineRule="auto"/>
        <w:ind w:left="561" w:right="389"/>
      </w:pPr>
      <w:r>
        <w:t xml:space="preserve">Наказ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затвердження</w:t>
      </w:r>
      <w:proofErr w:type="spellEnd"/>
      <w:r>
        <w:t xml:space="preserve"> Порядку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митної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для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декларування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переміщуються</w:t>
      </w:r>
      <w:proofErr w:type="spellEnd"/>
      <w:r>
        <w:t xml:space="preserve"> через </w:t>
      </w:r>
      <w:proofErr w:type="spellStart"/>
      <w:r>
        <w:t>митний</w:t>
      </w:r>
      <w:proofErr w:type="spellEnd"/>
      <w:r>
        <w:t xml:space="preserve"> кордон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громадянами</w:t>
      </w:r>
      <w:proofErr w:type="spellEnd"/>
      <w:r>
        <w:t xml:space="preserve"> для </w:t>
      </w:r>
      <w:proofErr w:type="spellStart"/>
      <w:r>
        <w:t>особистих</w:t>
      </w:r>
      <w:proofErr w:type="spellEnd"/>
      <w:r>
        <w:t xml:space="preserve">, </w:t>
      </w:r>
      <w:proofErr w:type="spellStart"/>
      <w:r>
        <w:t>сімейних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потреб, не </w:t>
      </w:r>
      <w:proofErr w:type="spellStart"/>
      <w:r>
        <w:t>пов'язаних</w:t>
      </w:r>
      <w:proofErr w:type="spellEnd"/>
      <w:r>
        <w:t xml:space="preserve"> з </w:t>
      </w:r>
      <w:proofErr w:type="spellStart"/>
      <w:r>
        <w:t>провадженням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»,  </w:t>
      </w:r>
    </w:p>
    <w:p w:rsidR="00422537" w:rsidRDefault="00422537" w:rsidP="00422537">
      <w:pPr>
        <w:spacing w:after="194" w:line="259" w:lineRule="auto"/>
        <w:ind w:left="1277" w:firstLine="0"/>
        <w:jc w:val="left"/>
      </w:pPr>
      <w:r>
        <w:t xml:space="preserve"> </w:t>
      </w:r>
    </w:p>
    <w:p w:rsidR="00422537" w:rsidRDefault="00422537" w:rsidP="00422537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lastRenderedPageBreak/>
        <w:t>Завдання</w:t>
      </w:r>
      <w:proofErr w:type="spellEnd"/>
      <w:r>
        <w:rPr>
          <w:b/>
          <w:i/>
        </w:rPr>
        <w:t xml:space="preserve"> на СРС:  </w:t>
      </w:r>
    </w:p>
    <w:p w:rsidR="00422537" w:rsidRDefault="00422537" w:rsidP="00422537">
      <w:pPr>
        <w:numPr>
          <w:ilvl w:val="0"/>
          <w:numId w:val="7"/>
        </w:numPr>
        <w:spacing w:line="401" w:lineRule="auto"/>
        <w:ind w:right="389" w:hanging="346"/>
      </w:pPr>
      <w:proofErr w:type="spellStart"/>
      <w:r>
        <w:t>Опрацювати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митний</w:t>
      </w:r>
      <w:proofErr w:type="spellEnd"/>
      <w:r>
        <w:t xml:space="preserve"> тариф», «Про </w:t>
      </w:r>
      <w:proofErr w:type="spellStart"/>
      <w:r>
        <w:t>митну</w:t>
      </w:r>
      <w:proofErr w:type="spellEnd"/>
      <w:r>
        <w:t xml:space="preserve"> справу». </w:t>
      </w:r>
    </w:p>
    <w:p w:rsidR="00422537" w:rsidRDefault="00422537" w:rsidP="00422537">
      <w:pPr>
        <w:numPr>
          <w:ilvl w:val="0"/>
          <w:numId w:val="7"/>
        </w:numPr>
        <w:spacing w:after="130"/>
        <w:ind w:right="389" w:hanging="346"/>
      </w:pPr>
      <w:proofErr w:type="spellStart"/>
      <w:r>
        <w:t>Розглянути</w:t>
      </w:r>
      <w:proofErr w:type="spellEnd"/>
      <w:r>
        <w:t xml:space="preserve"> </w:t>
      </w:r>
      <w:proofErr w:type="spellStart"/>
      <w:r>
        <w:t>практичну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по </w:t>
      </w:r>
      <w:proofErr w:type="spellStart"/>
      <w:r>
        <w:t>темі</w:t>
      </w:r>
      <w:proofErr w:type="spellEnd"/>
      <w:r>
        <w:t xml:space="preserve"> «</w:t>
      </w:r>
      <w:proofErr w:type="spellStart"/>
      <w:r>
        <w:t>Митне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». </w:t>
      </w:r>
    </w:p>
    <w:p w:rsidR="00422537" w:rsidRDefault="00422537" w:rsidP="00422537">
      <w:pPr>
        <w:spacing w:after="194" w:line="259" w:lineRule="auto"/>
        <w:ind w:left="1277" w:firstLine="0"/>
        <w:jc w:val="left"/>
      </w:pPr>
      <w:r>
        <w:rPr>
          <w:b/>
          <w:i/>
        </w:rPr>
        <w:t xml:space="preserve"> </w:t>
      </w:r>
    </w:p>
    <w:p w:rsidR="00422537" w:rsidRDefault="00422537" w:rsidP="00422537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Література</w:t>
      </w:r>
      <w:proofErr w:type="spellEnd"/>
      <w:r>
        <w:rPr>
          <w:b/>
          <w:i/>
        </w:rPr>
        <w:t xml:space="preserve">: </w:t>
      </w:r>
    </w:p>
    <w:p w:rsidR="00422537" w:rsidRDefault="00422537" w:rsidP="00422537">
      <w:pPr>
        <w:spacing w:after="180"/>
        <w:ind w:left="1287" w:right="389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2, 4. </w:t>
      </w:r>
    </w:p>
    <w:p w:rsidR="00422537" w:rsidRDefault="00422537" w:rsidP="00422537">
      <w:pPr>
        <w:spacing w:after="121"/>
        <w:ind w:left="1287" w:right="389"/>
      </w:pPr>
      <w:proofErr w:type="spellStart"/>
      <w:r>
        <w:t>Додаткова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1, 2, 13, 24, 33. </w:t>
      </w:r>
    </w:p>
    <w:p w:rsidR="003F4FD8" w:rsidRDefault="003F4FD8"/>
    <w:sectPr w:rsidR="003F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145D7"/>
    <w:multiLevelType w:val="hybridMultilevel"/>
    <w:tmpl w:val="2E586752"/>
    <w:lvl w:ilvl="0" w:tplc="27F8D438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62131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102F5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86F6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46B9F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4483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00A26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0E1B3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8DD2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432892"/>
    <w:multiLevelType w:val="hybridMultilevel"/>
    <w:tmpl w:val="47006188"/>
    <w:lvl w:ilvl="0" w:tplc="14F8C6E8">
      <w:start w:val="1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69DA0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AE1F9C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A84AA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E99C8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4EDFE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68A550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FC574A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D470A4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721A40"/>
    <w:multiLevelType w:val="hybridMultilevel"/>
    <w:tmpl w:val="799A6544"/>
    <w:lvl w:ilvl="0" w:tplc="72BE65B0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2C8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FC1E9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98BF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C8E3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34F1B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A0224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D41A3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227F9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E63A32"/>
    <w:multiLevelType w:val="hybridMultilevel"/>
    <w:tmpl w:val="7B6A19DC"/>
    <w:lvl w:ilvl="0" w:tplc="4E964F66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AAE6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805B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68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4A4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2F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6D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CA9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348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164362"/>
    <w:multiLevelType w:val="hybridMultilevel"/>
    <w:tmpl w:val="B73637F0"/>
    <w:lvl w:ilvl="0" w:tplc="7E2866F0">
      <w:start w:val="1"/>
      <w:numFmt w:val="decimal"/>
      <w:lvlText w:val="%1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EAD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C71A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5E3CC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789DE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64DAF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6209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0D97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98462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7A06E41"/>
    <w:multiLevelType w:val="hybridMultilevel"/>
    <w:tmpl w:val="273A67F2"/>
    <w:lvl w:ilvl="0" w:tplc="4FAAC39A">
      <w:start w:val="1"/>
      <w:numFmt w:val="bullet"/>
      <w:lvlText w:val=""/>
      <w:lvlJc w:val="left"/>
      <w:pPr>
        <w:ind w:left="1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E6770A">
      <w:start w:val="4"/>
      <w:numFmt w:val="decimal"/>
      <w:lvlText w:val="%2.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FEC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6AD58">
      <w:start w:val="1"/>
      <w:numFmt w:val="decimal"/>
      <w:lvlText w:val="%4"/>
      <w:lvlJc w:val="left"/>
      <w:pPr>
        <w:ind w:left="2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9EB7F2">
      <w:start w:val="1"/>
      <w:numFmt w:val="lowerLetter"/>
      <w:lvlText w:val="%5"/>
      <w:lvlJc w:val="left"/>
      <w:pPr>
        <w:ind w:left="3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D0F46A">
      <w:start w:val="1"/>
      <w:numFmt w:val="lowerRoman"/>
      <w:lvlText w:val="%6"/>
      <w:lvlJc w:val="left"/>
      <w:pPr>
        <w:ind w:left="3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601704">
      <w:start w:val="1"/>
      <w:numFmt w:val="decimal"/>
      <w:lvlText w:val="%7"/>
      <w:lvlJc w:val="left"/>
      <w:pPr>
        <w:ind w:left="4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E0FE6">
      <w:start w:val="1"/>
      <w:numFmt w:val="lowerLetter"/>
      <w:lvlText w:val="%8"/>
      <w:lvlJc w:val="left"/>
      <w:pPr>
        <w:ind w:left="5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D64A24">
      <w:start w:val="1"/>
      <w:numFmt w:val="lowerRoman"/>
      <w:lvlText w:val="%9"/>
      <w:lvlJc w:val="left"/>
      <w:pPr>
        <w:ind w:left="6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FA5587"/>
    <w:multiLevelType w:val="hybridMultilevel"/>
    <w:tmpl w:val="B162A9BE"/>
    <w:lvl w:ilvl="0" w:tplc="591C05CC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C0E5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CCF3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C44E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16471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A8C6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60D9C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0971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2213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8"/>
    <w:rsid w:val="003F4FD8"/>
    <w:rsid w:val="00422537"/>
    <w:rsid w:val="00E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4C9E7-2CBC-456E-BDE7-0856D54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37"/>
    <w:pPr>
      <w:spacing w:after="5" w:line="269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225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2023-11-18T22:08:00Z</dcterms:created>
  <dcterms:modified xsi:type="dcterms:W3CDTF">2023-11-18T22:08:00Z</dcterms:modified>
</cp:coreProperties>
</file>