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43696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98050D">
        <w:rPr>
          <w:rFonts w:ascii="Times New Roman" w:hAnsi="Times New Roman"/>
          <w:b/>
          <w:bCs/>
          <w:sz w:val="28"/>
          <w:szCs w:val="28"/>
        </w:rPr>
        <w:t>9</w:t>
      </w:r>
      <w:r w:rsidRPr="00543696">
        <w:rPr>
          <w:rFonts w:ascii="Times New Roman" w:hAnsi="Times New Roman"/>
          <w:b/>
          <w:bCs/>
          <w:sz w:val="28"/>
          <w:szCs w:val="28"/>
        </w:rPr>
        <w:t>. СОЦІАЛЬНА ВІДПОВІДАЛЬНІСТЬ У БІЗНЕСІ</w:t>
      </w:r>
    </w:p>
    <w:p w:rsidR="00543696" w:rsidRPr="00543696" w:rsidRDefault="0098050D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543696" w:rsidRPr="00543696">
        <w:rPr>
          <w:rFonts w:ascii="Times New Roman" w:hAnsi="Times New Roman"/>
          <w:b/>
          <w:bCs/>
          <w:sz w:val="28"/>
          <w:szCs w:val="28"/>
        </w:rPr>
        <w:t>.1. Культура підприємницької діяльності</w:t>
      </w:r>
    </w:p>
    <w:p w:rsidR="00543696" w:rsidRPr="00543696" w:rsidRDefault="0098050D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543696" w:rsidRPr="00543696">
        <w:rPr>
          <w:rFonts w:ascii="Times New Roman" w:hAnsi="Times New Roman"/>
          <w:b/>
          <w:bCs/>
          <w:sz w:val="28"/>
          <w:szCs w:val="28"/>
        </w:rPr>
        <w:t>.2. Соціальна відповідальність бізнесу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43696" w:rsidRPr="00543696" w:rsidRDefault="0098050D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543696" w:rsidRPr="00543696">
        <w:rPr>
          <w:rFonts w:ascii="Times New Roman" w:hAnsi="Times New Roman"/>
          <w:b/>
          <w:bCs/>
          <w:sz w:val="28"/>
          <w:szCs w:val="28"/>
        </w:rPr>
        <w:t>.1. Культура підприємницької діяльності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Така культура є складовою економічної культури, культури загалом і втілюється передусім у культурі уп</w:t>
      </w:r>
      <w:r w:rsidRPr="00543696">
        <w:rPr>
          <w:rFonts w:ascii="Times New Roman" w:hAnsi="Times New Roman"/>
          <w:sz w:val="28"/>
          <w:szCs w:val="28"/>
        </w:rPr>
        <w:softHyphen/>
        <w:t>равлінської діяльності.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i/>
          <w:iCs/>
          <w:sz w:val="28"/>
          <w:szCs w:val="28"/>
        </w:rPr>
        <w:t xml:space="preserve">Культура управлінської діяльності </w:t>
      </w:r>
      <w:r w:rsidRPr="00543696">
        <w:rPr>
          <w:rFonts w:ascii="Times New Roman" w:hAnsi="Times New Roman"/>
          <w:sz w:val="28"/>
          <w:szCs w:val="28"/>
        </w:rPr>
        <w:t>– це сукупність про</w:t>
      </w:r>
      <w:r w:rsidRPr="00543696">
        <w:rPr>
          <w:rFonts w:ascii="Times New Roman" w:hAnsi="Times New Roman"/>
          <w:sz w:val="28"/>
          <w:szCs w:val="28"/>
        </w:rPr>
        <w:softHyphen/>
        <w:t>гресивних гуманістичних матеріально-духовних досяг</w:t>
      </w:r>
      <w:r w:rsidRPr="00543696">
        <w:rPr>
          <w:rFonts w:ascii="Times New Roman" w:hAnsi="Times New Roman"/>
          <w:sz w:val="28"/>
          <w:szCs w:val="28"/>
        </w:rPr>
        <w:softHyphen/>
        <w:t>нень в управлінні, з одного боку, матеріально-виробничи</w:t>
      </w:r>
      <w:r w:rsidRPr="00543696">
        <w:rPr>
          <w:rFonts w:ascii="Times New Roman" w:hAnsi="Times New Roman"/>
          <w:sz w:val="28"/>
          <w:szCs w:val="28"/>
        </w:rPr>
        <w:softHyphen/>
        <w:t>ми процесами на підприємстві, ставленням людей до природи, а з іншого — економічними (в тому числі органі</w:t>
      </w:r>
      <w:r w:rsidRPr="00543696">
        <w:rPr>
          <w:rFonts w:ascii="Times New Roman" w:hAnsi="Times New Roman"/>
          <w:sz w:val="28"/>
          <w:szCs w:val="28"/>
        </w:rPr>
        <w:softHyphen/>
        <w:t>заційно-економічними, техніко-економічними та вироб</w:t>
      </w:r>
      <w:r w:rsidRPr="00543696">
        <w:rPr>
          <w:rFonts w:ascii="Times New Roman" w:hAnsi="Times New Roman"/>
          <w:sz w:val="28"/>
          <w:szCs w:val="28"/>
        </w:rPr>
        <w:softHyphen/>
        <w:t>ничими) відносинами між людьми.</w:t>
      </w:r>
      <w:bookmarkStart w:id="0" w:name="_GoBack"/>
      <w:bookmarkEnd w:id="0"/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Ця культура втілюється в системі соціальних норм і цінностей, знань, світогляді, морально-етичних нормах діяльності, поведінці, свідомості, вмінні володіти собою.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В управлінні економічними процесами важливу роль відіграє впровадження: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1)  передових форм і методів організації виробництва і праці (наприклад, бригадної форми організації праці, си</w:t>
      </w:r>
      <w:r w:rsidRPr="00543696">
        <w:rPr>
          <w:rFonts w:ascii="Times New Roman" w:hAnsi="Times New Roman"/>
          <w:sz w:val="28"/>
          <w:szCs w:val="28"/>
        </w:rPr>
        <w:softHyphen/>
        <w:t>стеми людських стосунків та ін.);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2) прогресивних форм  контрактних, субпідрядних відносин між різними підприємствами у процесі спеціа</w:t>
      </w:r>
      <w:r w:rsidRPr="00543696">
        <w:rPr>
          <w:rFonts w:ascii="Times New Roman" w:hAnsi="Times New Roman"/>
          <w:sz w:val="28"/>
          <w:szCs w:val="28"/>
        </w:rPr>
        <w:softHyphen/>
        <w:t>лізації та кооперування виробництва;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3)  передових форм участі найманих працівників у при</w:t>
      </w:r>
      <w:r w:rsidRPr="00543696">
        <w:rPr>
          <w:rFonts w:ascii="Times New Roman" w:hAnsi="Times New Roman"/>
          <w:sz w:val="28"/>
          <w:szCs w:val="28"/>
        </w:rPr>
        <w:softHyphen/>
        <w:t>бутках, придбанні акцій .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Культура підприємницької діяльності повинна спира</w:t>
      </w:r>
      <w:r w:rsidRPr="00543696">
        <w:rPr>
          <w:rFonts w:ascii="Times New Roman" w:hAnsi="Times New Roman"/>
          <w:sz w:val="28"/>
          <w:szCs w:val="28"/>
        </w:rPr>
        <w:softHyphen/>
        <w:t>тися на такі соціальні цінності, як рівність, справед</w:t>
      </w:r>
      <w:r w:rsidRPr="00543696">
        <w:rPr>
          <w:rFonts w:ascii="Times New Roman" w:hAnsi="Times New Roman"/>
          <w:sz w:val="28"/>
          <w:szCs w:val="28"/>
        </w:rPr>
        <w:softHyphen/>
        <w:t>ливість, повага, злагода, порядок. Розрізняють також матеріальні та духовні, особистісні та інституціональні елементи культури підприємницької діяльності. До матеріальних відносять рівень розвитку підприємства, зокрема управлінської та інформаційної техніки; до духовних — сукупність професійних знань підприємця, виробничого досвіду і навичок, економічне мислення; до особистісних - вид підприємницької діяльності, можливість збагачення, ступінь економічної свободи та ін.; до інституціональних — соціальні цінності й норми, в тому числі віру й переконання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Для підвищення ділової культури та етики підпри</w:t>
      </w:r>
      <w:r w:rsidRPr="00543696">
        <w:rPr>
          <w:rFonts w:ascii="Times New Roman" w:hAnsi="Times New Roman"/>
          <w:sz w:val="28"/>
          <w:szCs w:val="28"/>
        </w:rPr>
        <w:softHyphen/>
        <w:t>ємництва в Україні доцільно створити загальнонаціональ</w:t>
      </w:r>
      <w:r w:rsidRPr="00543696">
        <w:rPr>
          <w:rFonts w:ascii="Times New Roman" w:hAnsi="Times New Roman"/>
          <w:sz w:val="28"/>
          <w:szCs w:val="28"/>
        </w:rPr>
        <w:softHyphen/>
        <w:t>ну програму «Культура підприємницької діяльності». В межах цієї програми, по-перше, слід вивчати традиційні національні риси підприємництва ще з часів Київської Русі та етики християнських цінностей у ділових стосун</w:t>
      </w:r>
      <w:r w:rsidRPr="00543696">
        <w:rPr>
          <w:rFonts w:ascii="Times New Roman" w:hAnsi="Times New Roman"/>
          <w:sz w:val="28"/>
          <w:szCs w:val="28"/>
        </w:rPr>
        <w:softHyphen/>
        <w:t xml:space="preserve">ках. 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По-друге, централізовано або через регіональні від</w:t>
      </w:r>
      <w:r w:rsidRPr="00543696">
        <w:rPr>
          <w:rFonts w:ascii="Times New Roman" w:hAnsi="Times New Roman"/>
          <w:sz w:val="28"/>
          <w:szCs w:val="28"/>
        </w:rPr>
        <w:softHyphen/>
        <w:t>ділення Союзу підприємців необхідно забезпечувати бізнесменів інформацією про міжнародні норми ділової поведінки, ведення переговорів, вирішення трудових конфліктів на підприємстві, досвіду досягнення компромісів</w:t>
      </w:r>
      <w:r w:rsidRPr="00543696">
        <w:rPr>
          <w:rFonts w:ascii="Times New Roman" w:hAnsi="Times New Roman"/>
          <w:smallCaps/>
          <w:sz w:val="28"/>
          <w:szCs w:val="28"/>
        </w:rPr>
        <w:t xml:space="preserve"> </w:t>
      </w:r>
      <w:r w:rsidRPr="00543696">
        <w:rPr>
          <w:rFonts w:ascii="Times New Roman" w:hAnsi="Times New Roman"/>
          <w:sz w:val="28"/>
          <w:szCs w:val="28"/>
        </w:rPr>
        <w:t>під час ведення переговорів з іноземними парт</w:t>
      </w:r>
      <w:r w:rsidRPr="00543696">
        <w:rPr>
          <w:rFonts w:ascii="Times New Roman" w:hAnsi="Times New Roman"/>
          <w:sz w:val="28"/>
          <w:szCs w:val="28"/>
        </w:rPr>
        <w:softHyphen/>
        <w:t>нерами тощо.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lastRenderedPageBreak/>
        <w:t>По-третє, навчати нинішніх підприємців доскона</w:t>
      </w:r>
      <w:r w:rsidRPr="00543696">
        <w:rPr>
          <w:rFonts w:ascii="Times New Roman" w:hAnsi="Times New Roman"/>
          <w:sz w:val="28"/>
          <w:szCs w:val="28"/>
        </w:rPr>
        <w:softHyphen/>
        <w:t>ліших форм та методів ведення переговорів, а майбутніх бізнесменів — навичок групової роботи та ведення таких переговорів.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По-четверте, формування у широкої громадськості по</w:t>
      </w:r>
      <w:r w:rsidRPr="00543696">
        <w:rPr>
          <w:rFonts w:ascii="Times New Roman" w:hAnsi="Times New Roman"/>
          <w:sz w:val="28"/>
          <w:szCs w:val="28"/>
        </w:rPr>
        <w:softHyphen/>
        <w:t>зитивної думки щодо підприємницької діяльності, підтримка у засобах масової інформації на місцевому рівні тих підприємців, які зазнали невдач.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43696" w:rsidRPr="00543696" w:rsidRDefault="0098050D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543696" w:rsidRPr="00543696">
        <w:rPr>
          <w:rFonts w:ascii="Times New Roman" w:hAnsi="Times New Roman"/>
          <w:b/>
          <w:bCs/>
          <w:sz w:val="28"/>
          <w:szCs w:val="28"/>
        </w:rPr>
        <w:t>.2. Соціальна відповідальність бізнесу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Соціальна відповідальність бізнесу — одна з провідних концепцій у тлумаченні основної мети діяльності підприємств, передусім крупних фірм та компаній. Вона означає, що такою метою перестало бути максимальне привласнення прибутку, а стало задоволення соціальних потреб та інтересів усіх верств населення. На користь та</w:t>
      </w:r>
      <w:r w:rsidRPr="00543696">
        <w:rPr>
          <w:rFonts w:ascii="Times New Roman" w:hAnsi="Times New Roman"/>
          <w:sz w:val="28"/>
          <w:szCs w:val="28"/>
        </w:rPr>
        <w:softHyphen/>
        <w:t>кого твердження наводять дані про постійне розширення номенклатури товарів та послуг для населення, кола спо</w:t>
      </w:r>
      <w:r w:rsidRPr="00543696">
        <w:rPr>
          <w:rFonts w:ascii="Times New Roman" w:hAnsi="Times New Roman"/>
          <w:sz w:val="28"/>
          <w:szCs w:val="28"/>
        </w:rPr>
        <w:softHyphen/>
        <w:t>живачів цих благ, дотримання норм державного регулю</w:t>
      </w:r>
      <w:r w:rsidRPr="00543696">
        <w:rPr>
          <w:rFonts w:ascii="Times New Roman" w:hAnsi="Times New Roman"/>
          <w:sz w:val="28"/>
          <w:szCs w:val="28"/>
        </w:rPr>
        <w:softHyphen/>
        <w:t>вання підприємництва та ін.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Усе це свідчить про те, що питання про соціальну відповідальність бізнесу слід розглядати у зіставленні з ін</w:t>
      </w:r>
      <w:r w:rsidRPr="00543696">
        <w:rPr>
          <w:rFonts w:ascii="Times New Roman" w:hAnsi="Times New Roman"/>
          <w:sz w:val="28"/>
          <w:szCs w:val="28"/>
        </w:rPr>
        <w:softHyphen/>
        <w:t>шими цілями. Домінуючою серед них є привласнення максимального прибутку. Зокрема, норма і маса (величи</w:t>
      </w:r>
      <w:r w:rsidRPr="00543696">
        <w:rPr>
          <w:rFonts w:ascii="Times New Roman" w:hAnsi="Times New Roman"/>
          <w:sz w:val="28"/>
          <w:szCs w:val="28"/>
        </w:rPr>
        <w:softHyphen/>
        <w:t>на) прибутку є головною метою підприємців і критерієм ефективності виробництва. Свідченням цього є й те, що з прибутку (який становить різницю між валовою виручкою і собівартістю продукції) вираховують податки в бюджет, виплачують дивіденди, здійснюють розширене відтворен</w:t>
      </w:r>
      <w:r w:rsidRPr="00543696">
        <w:rPr>
          <w:rFonts w:ascii="Times New Roman" w:hAnsi="Times New Roman"/>
          <w:sz w:val="28"/>
          <w:szCs w:val="28"/>
        </w:rPr>
        <w:softHyphen/>
        <w:t>ня тощо. Навіть показник рентабельності підприємства вимірюється відношенням прибутку до середньорічної вартості основних фондів та вартості нормованих обігових коштів.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Проте для досягнення основної мети підприємство по</w:t>
      </w:r>
      <w:r w:rsidRPr="00543696">
        <w:rPr>
          <w:rFonts w:ascii="Times New Roman" w:hAnsi="Times New Roman"/>
          <w:sz w:val="28"/>
          <w:szCs w:val="28"/>
        </w:rPr>
        <w:softHyphen/>
        <w:t>винно домагатися інших похідних цілей — економічного зростання, збільшення продуктивності праці, виготовлен</w:t>
      </w:r>
      <w:r w:rsidRPr="00543696">
        <w:rPr>
          <w:rFonts w:ascii="Times New Roman" w:hAnsi="Times New Roman"/>
          <w:sz w:val="28"/>
          <w:szCs w:val="28"/>
        </w:rPr>
        <w:softHyphen/>
        <w:t>ня якісних товарів і надання послуг для задоволення суспільних потреб.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Водночас привласнення прибутку не завжди супровод</w:t>
      </w:r>
      <w:r w:rsidRPr="00543696">
        <w:rPr>
          <w:rFonts w:ascii="Times New Roman" w:hAnsi="Times New Roman"/>
          <w:sz w:val="28"/>
          <w:szCs w:val="28"/>
        </w:rPr>
        <w:softHyphen/>
        <w:t>жується соціальною відповідальністю бізнесу. Так, у США, згідно з даними багаторічних соціологічних дослід</w:t>
      </w:r>
      <w:r w:rsidRPr="00543696">
        <w:rPr>
          <w:rFonts w:ascii="Times New Roman" w:hAnsi="Times New Roman"/>
          <w:sz w:val="28"/>
          <w:szCs w:val="28"/>
        </w:rPr>
        <w:softHyphen/>
        <w:t>жень, від 20 до 50% споживачів (загалом до однієї трети</w:t>
      </w:r>
      <w:r w:rsidRPr="00543696">
        <w:rPr>
          <w:rFonts w:ascii="Times New Roman" w:hAnsi="Times New Roman"/>
          <w:sz w:val="28"/>
          <w:szCs w:val="28"/>
        </w:rPr>
        <w:softHyphen/>
        <w:t>ни) незадоволені товарами та наданими послугами. Член вищого керівництва американської корпорації «</w:t>
      </w:r>
      <w:proofErr w:type="spellStart"/>
      <w:r w:rsidRPr="00543696">
        <w:rPr>
          <w:rFonts w:ascii="Times New Roman" w:hAnsi="Times New Roman"/>
          <w:sz w:val="28"/>
          <w:szCs w:val="28"/>
        </w:rPr>
        <w:t>Дженерал</w:t>
      </w:r>
      <w:proofErr w:type="spellEnd"/>
      <w:r w:rsidRPr="00543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696">
        <w:rPr>
          <w:rFonts w:ascii="Times New Roman" w:hAnsi="Times New Roman"/>
          <w:sz w:val="28"/>
          <w:szCs w:val="28"/>
        </w:rPr>
        <w:t>моторз</w:t>
      </w:r>
      <w:proofErr w:type="spellEnd"/>
      <w:r w:rsidRPr="0054369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43696">
        <w:rPr>
          <w:rFonts w:ascii="Times New Roman" w:hAnsi="Times New Roman"/>
          <w:sz w:val="28"/>
          <w:szCs w:val="28"/>
        </w:rPr>
        <w:t>Дж</w:t>
      </w:r>
      <w:proofErr w:type="spellEnd"/>
      <w:r w:rsidRPr="00543696">
        <w:rPr>
          <w:rFonts w:ascii="Times New Roman" w:hAnsi="Times New Roman"/>
          <w:sz w:val="28"/>
          <w:szCs w:val="28"/>
        </w:rPr>
        <w:t xml:space="preserve">. де </w:t>
      </w:r>
      <w:proofErr w:type="spellStart"/>
      <w:r w:rsidRPr="00543696">
        <w:rPr>
          <w:rFonts w:ascii="Times New Roman" w:hAnsi="Times New Roman"/>
          <w:sz w:val="28"/>
          <w:szCs w:val="28"/>
        </w:rPr>
        <w:t>Лоріан</w:t>
      </w:r>
      <w:proofErr w:type="spellEnd"/>
      <w:r w:rsidRPr="00543696">
        <w:rPr>
          <w:rFonts w:ascii="Times New Roman" w:hAnsi="Times New Roman"/>
          <w:sz w:val="28"/>
          <w:szCs w:val="28"/>
        </w:rPr>
        <w:t xml:space="preserve"> визнавав: «...з дилерів видушували все до останнього цента заради збільшення прибутків кор</w:t>
      </w:r>
      <w:r w:rsidRPr="00543696">
        <w:rPr>
          <w:rFonts w:ascii="Times New Roman" w:hAnsi="Times New Roman"/>
          <w:sz w:val="28"/>
          <w:szCs w:val="28"/>
        </w:rPr>
        <w:softHyphen/>
        <w:t>порацій... По суті ми найбільш кричущим чином порушували наші власні заповіти вільного підприємництва... Час від часу примушували закуповувати у нас товари за роздутими цінами». Така практика була в 60-х роках типовою. У 2000 р. кілька тисяч автомобілів японської автомобільної компанії «Ніссан» виявились неякісними. Аналогічна ситуація спостерігалась і в Україні. Так, у 1998 р. понад третину перевірених продуктів виявилась не</w:t>
      </w:r>
      <w:r w:rsidRPr="00543696">
        <w:rPr>
          <w:rFonts w:ascii="Times New Roman" w:hAnsi="Times New Roman"/>
          <w:sz w:val="28"/>
          <w:szCs w:val="28"/>
        </w:rPr>
        <w:softHyphen/>
        <w:t>якісною.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lastRenderedPageBreak/>
        <w:t>Дотримуватись певною мірою вимог соціальної орієнтації бізнесу підприємства у розвинутих країнах світу змушують боротьба споживачів за свої права та конкурентна боротьба.</w:t>
      </w:r>
    </w:p>
    <w:p w:rsidR="00543696" w:rsidRPr="00543696" w:rsidRDefault="00543696" w:rsidP="00543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696">
        <w:rPr>
          <w:rFonts w:ascii="Times New Roman" w:hAnsi="Times New Roman"/>
          <w:sz w:val="28"/>
          <w:szCs w:val="28"/>
        </w:rPr>
        <w:t>Соціальну відповідальність бізнесу не слід розглядати лише як виготовлення якісних товарів та надання відповідних послуг, які б задовольняли суспільне не</w:t>
      </w:r>
      <w:r w:rsidRPr="00543696">
        <w:rPr>
          <w:rFonts w:ascii="Times New Roman" w:hAnsi="Times New Roman"/>
          <w:sz w:val="28"/>
          <w:szCs w:val="28"/>
        </w:rPr>
        <w:softHyphen/>
        <w:t>обхідні потреби населення. Це лише один з найваж</w:t>
      </w:r>
      <w:r w:rsidRPr="00543696">
        <w:rPr>
          <w:rFonts w:ascii="Times New Roman" w:hAnsi="Times New Roman"/>
          <w:sz w:val="28"/>
          <w:szCs w:val="28"/>
        </w:rPr>
        <w:softHyphen/>
        <w:t>ливіших напрямів забезпечення такої відповідальності. Іншими напрямами є створення належних умов праці для працездатного населення, збереження довкілля, встанов</w:t>
      </w:r>
      <w:r w:rsidRPr="00543696">
        <w:rPr>
          <w:rFonts w:ascii="Times New Roman" w:hAnsi="Times New Roman"/>
          <w:sz w:val="28"/>
          <w:szCs w:val="28"/>
        </w:rPr>
        <w:softHyphen/>
        <w:t>лення заробітної плати на рівні вартості робочої сили, ви</w:t>
      </w:r>
      <w:r w:rsidRPr="00543696">
        <w:rPr>
          <w:rFonts w:ascii="Times New Roman" w:hAnsi="Times New Roman"/>
          <w:sz w:val="28"/>
          <w:szCs w:val="28"/>
        </w:rPr>
        <w:softHyphen/>
        <w:t>плата податків у фонд соціального страхування та ін.</w:t>
      </w:r>
    </w:p>
    <w:p w:rsidR="001C6659" w:rsidRPr="00543696" w:rsidRDefault="001C6659" w:rsidP="005436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1C6659" w:rsidRPr="0054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96"/>
    <w:rsid w:val="001C6659"/>
    <w:rsid w:val="00543696"/>
    <w:rsid w:val="006704EB"/>
    <w:rsid w:val="008A7F69"/>
    <w:rsid w:val="0098050D"/>
    <w:rsid w:val="00B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67D23-BD4D-40D0-9637-68975464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96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  <w:lang w:val="ru-RU" w:eastAsia="en-US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  <w:sz w:val="20"/>
      <w:szCs w:val="20"/>
      <w:lang w:val="ru-RU"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after="0" w:line="360" w:lineRule="auto"/>
      <w:ind w:firstLine="851"/>
      <w:jc w:val="both"/>
      <w:outlineLvl w:val="5"/>
    </w:pPr>
    <w:rPr>
      <w:rFonts w:ascii="Times New Roman" w:eastAsia="Times New Roman" w:hAnsi="Times New Roman"/>
      <w:bCs/>
      <w:spacing w:val="6"/>
      <w:sz w:val="28"/>
      <w:szCs w:val="24"/>
      <w:u w:val="single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BB35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spacing w:after="200" w:line="276" w:lineRule="auto"/>
      <w:ind w:left="720"/>
      <w:contextualSpacing/>
    </w:pPr>
    <w:rPr>
      <w:rFonts w:ascii="Calibri" w:eastAsia="Times New Roman" w:hAnsi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3737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2023-11-18T16:59:00Z</dcterms:created>
  <dcterms:modified xsi:type="dcterms:W3CDTF">2023-11-18T17:20:00Z</dcterms:modified>
</cp:coreProperties>
</file>