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66" w:rsidRDefault="00C17F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17F06">
        <w:rPr>
          <w:rFonts w:ascii="Times New Roman" w:hAnsi="Times New Roman" w:cs="Times New Roman"/>
          <w:sz w:val="28"/>
          <w:szCs w:val="28"/>
          <w:lang w:val="uk-UA"/>
        </w:rPr>
        <w:t xml:space="preserve">Тема 5. Види та організаційно правові форми </w:t>
      </w:r>
      <w:proofErr w:type="spellStart"/>
      <w:r w:rsidRPr="00C17F06">
        <w:rPr>
          <w:rFonts w:ascii="Times New Roman" w:hAnsi="Times New Roman" w:cs="Times New Roman"/>
          <w:sz w:val="28"/>
          <w:szCs w:val="28"/>
          <w:lang w:val="uk-UA"/>
        </w:rPr>
        <w:t>підприємництв</w:t>
      </w:r>
      <w:proofErr w:type="spellEnd"/>
      <w:r w:rsidRPr="00C17F06">
        <w:rPr>
          <w:rFonts w:ascii="Times New Roman" w:hAnsi="Times New Roman" w:cs="Times New Roman"/>
          <w:sz w:val="28"/>
          <w:szCs w:val="28"/>
          <w:lang w:val="uk-UA"/>
        </w:rPr>
        <w:t xml:space="preserve"> та їх об’єднань</w:t>
      </w:r>
    </w:p>
    <w:p w:rsidR="00C17F06" w:rsidRDefault="00C17F06" w:rsidP="00C17F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C17F06" w:rsidRDefault="00C17F06" w:rsidP="00C17F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Господарське товариство</w:t>
      </w:r>
    </w:p>
    <w:p w:rsidR="00C17F06" w:rsidRDefault="00C17F06" w:rsidP="00C17F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Види т</w:t>
      </w:r>
      <w:r w:rsidR="00222430">
        <w:rPr>
          <w:rFonts w:ascii="Times New Roman" w:hAnsi="Times New Roman" w:cs="Times New Roman"/>
          <w:sz w:val="28"/>
          <w:szCs w:val="28"/>
          <w:lang w:val="uk-UA"/>
        </w:rPr>
        <w:t xml:space="preserve">а характерні ознаки господарських товариств </w:t>
      </w:r>
    </w:p>
    <w:p w:rsidR="00C17F06" w:rsidRDefault="00C17F06" w:rsidP="00C17F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r w:rsidR="00222430">
        <w:rPr>
          <w:rFonts w:ascii="Times New Roman" w:hAnsi="Times New Roman" w:cs="Times New Roman"/>
          <w:sz w:val="28"/>
          <w:szCs w:val="28"/>
          <w:lang w:val="uk-UA"/>
        </w:rPr>
        <w:t xml:space="preserve">господарських товариств </w:t>
      </w:r>
    </w:p>
    <w:p w:rsidR="00C17F06" w:rsidRDefault="00C17F06" w:rsidP="00C17F0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17F06" w:rsidRPr="00D42CCA" w:rsidRDefault="00805019" w:rsidP="00D42CCA">
      <w:pPr>
        <w:pStyle w:val="a3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2CCA">
        <w:rPr>
          <w:rFonts w:ascii="Times New Roman" w:hAnsi="Times New Roman" w:cs="Times New Roman"/>
          <w:b/>
          <w:sz w:val="28"/>
          <w:szCs w:val="28"/>
          <w:lang w:val="uk-UA"/>
        </w:rPr>
        <w:t>Господарське</w:t>
      </w:r>
      <w:r w:rsidR="00C17F06" w:rsidRPr="00D42C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42CCA">
        <w:rPr>
          <w:rFonts w:ascii="Times New Roman" w:hAnsi="Times New Roman" w:cs="Times New Roman"/>
          <w:b/>
          <w:sz w:val="28"/>
          <w:szCs w:val="28"/>
          <w:lang w:val="uk-UA"/>
        </w:rPr>
        <w:t>товариство</w:t>
      </w:r>
      <w:r w:rsidR="00C17F06" w:rsidRPr="00D42CCA">
        <w:rPr>
          <w:rFonts w:ascii="Times New Roman" w:hAnsi="Times New Roman" w:cs="Times New Roman"/>
          <w:sz w:val="28"/>
          <w:szCs w:val="28"/>
          <w:lang w:val="uk-UA"/>
        </w:rPr>
        <w:t xml:space="preserve"> — юридична особа, статутний (складений) капітал якої поді</w:t>
      </w:r>
      <w:r w:rsidR="00C17F06" w:rsidRPr="00D42CCA">
        <w:rPr>
          <w:rFonts w:ascii="Times New Roman" w:hAnsi="Times New Roman" w:cs="Times New Roman"/>
          <w:sz w:val="28"/>
          <w:szCs w:val="28"/>
          <w:lang w:val="uk-UA"/>
        </w:rPr>
        <w:t>лений на частки між учасниками.</w:t>
      </w:r>
    </w:p>
    <w:p w:rsidR="00D42CCA" w:rsidRDefault="00C17F06" w:rsidP="00D4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F06">
        <w:rPr>
          <w:rFonts w:ascii="Times New Roman" w:hAnsi="Times New Roman" w:cs="Times New Roman"/>
          <w:sz w:val="28"/>
          <w:szCs w:val="28"/>
          <w:lang w:val="uk-UA"/>
        </w:rPr>
        <w:t xml:space="preserve">Господарськими товариствами визнаються підприємства, установи, організації, створені на засадах угоди юридичними особами та/або громадянами шляхом об'єднання їх майна і участі в підприємницькій діяльності товариства </w:t>
      </w:r>
      <w:r w:rsidRPr="00D42CCA">
        <w:rPr>
          <w:rFonts w:ascii="Times New Roman" w:hAnsi="Times New Roman" w:cs="Times New Roman"/>
          <w:i/>
          <w:sz w:val="28"/>
          <w:szCs w:val="28"/>
          <w:lang w:val="uk-UA"/>
        </w:rPr>
        <w:t>з метою одержання прибутку</w:t>
      </w:r>
      <w:r w:rsidRPr="00C17F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42CCA" w:rsidRDefault="00C17F06" w:rsidP="00D4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F06">
        <w:rPr>
          <w:rFonts w:ascii="Times New Roman" w:hAnsi="Times New Roman" w:cs="Times New Roman"/>
          <w:sz w:val="28"/>
          <w:szCs w:val="28"/>
          <w:lang w:val="uk-UA"/>
        </w:rPr>
        <w:t>Засновниками і учасниками товариства можуть бути суб'єкти господарювання, інші учасники господарських відносин, зазначені у статті 2 Господарського кодексу України, а також громадяни, які н</w:t>
      </w:r>
      <w:r w:rsidR="00BA3A90">
        <w:rPr>
          <w:rFonts w:ascii="Times New Roman" w:hAnsi="Times New Roman" w:cs="Times New Roman"/>
          <w:sz w:val="28"/>
          <w:szCs w:val="28"/>
          <w:lang w:val="uk-UA"/>
        </w:rPr>
        <w:t xml:space="preserve">е є суб'єктами господарювання. </w:t>
      </w:r>
    </w:p>
    <w:p w:rsidR="00C17F06" w:rsidRDefault="00C17F06" w:rsidP="00D4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F06">
        <w:rPr>
          <w:rFonts w:ascii="Times New Roman" w:hAnsi="Times New Roman" w:cs="Times New Roman"/>
          <w:sz w:val="28"/>
          <w:szCs w:val="28"/>
          <w:lang w:val="uk-UA"/>
        </w:rPr>
        <w:t>Поняття і види господарських товариств, правила їх створення, діяльності, а також права і обов'язки їх учасників та засновників, визначаються Законом України "Про господарські товариства". Водночас, наведений закон на тепер чинний лише щодо повних та командитних товариств</w:t>
      </w:r>
      <w:r w:rsidR="00BA3A9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3A90" w:rsidRDefault="00BA3A90" w:rsidP="008A0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3A90" w:rsidRPr="00805019" w:rsidRDefault="00D42CCA" w:rsidP="008A03F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="00BA3A90" w:rsidRPr="00805019">
        <w:rPr>
          <w:rFonts w:ascii="Times New Roman" w:hAnsi="Times New Roman" w:cs="Times New Roman"/>
          <w:b/>
          <w:sz w:val="28"/>
          <w:szCs w:val="28"/>
          <w:lang w:val="uk-UA"/>
        </w:rPr>
        <w:t>Види господарських товариств:</w:t>
      </w:r>
    </w:p>
    <w:p w:rsidR="00BA3A90" w:rsidRPr="00BA3A90" w:rsidRDefault="00BA3A90" w:rsidP="008A03F2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A3A90">
        <w:rPr>
          <w:rFonts w:ascii="Times New Roman" w:hAnsi="Times New Roman" w:cs="Times New Roman"/>
          <w:sz w:val="28"/>
          <w:szCs w:val="28"/>
          <w:lang w:val="uk-UA"/>
        </w:rPr>
        <w:t>Акціонерні товариства</w:t>
      </w:r>
    </w:p>
    <w:p w:rsidR="00BA3A90" w:rsidRPr="00BA3A90" w:rsidRDefault="00BA3A90" w:rsidP="008A03F2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A3A90">
        <w:rPr>
          <w:rFonts w:ascii="Times New Roman" w:hAnsi="Times New Roman" w:cs="Times New Roman"/>
          <w:sz w:val="28"/>
          <w:szCs w:val="28"/>
          <w:lang w:val="uk-UA"/>
        </w:rPr>
        <w:t>Товариства з обмеженою відповідальністю</w:t>
      </w:r>
    </w:p>
    <w:p w:rsidR="00BA3A90" w:rsidRPr="00BA3A90" w:rsidRDefault="00BA3A90" w:rsidP="008A03F2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A3A90">
        <w:rPr>
          <w:rFonts w:ascii="Times New Roman" w:hAnsi="Times New Roman" w:cs="Times New Roman"/>
          <w:sz w:val="28"/>
          <w:szCs w:val="28"/>
          <w:lang w:val="uk-UA"/>
        </w:rPr>
        <w:t>Товариства з додатковою відповідальністю</w:t>
      </w:r>
    </w:p>
    <w:p w:rsidR="00BA3A90" w:rsidRPr="00BA3A90" w:rsidRDefault="00BA3A90" w:rsidP="008A03F2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A3A90">
        <w:rPr>
          <w:rFonts w:ascii="Times New Roman" w:hAnsi="Times New Roman" w:cs="Times New Roman"/>
          <w:sz w:val="28"/>
          <w:szCs w:val="28"/>
          <w:lang w:val="uk-UA"/>
        </w:rPr>
        <w:t>Повні товариства</w:t>
      </w:r>
    </w:p>
    <w:p w:rsidR="00BA3A90" w:rsidRDefault="00BA3A90" w:rsidP="008A03F2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A3A90">
        <w:rPr>
          <w:rFonts w:ascii="Times New Roman" w:hAnsi="Times New Roman" w:cs="Times New Roman"/>
          <w:sz w:val="28"/>
          <w:szCs w:val="28"/>
          <w:lang w:val="uk-UA"/>
        </w:rPr>
        <w:t>Командитні товариства</w:t>
      </w:r>
    </w:p>
    <w:p w:rsidR="00BA3A90" w:rsidRPr="00BA3A90" w:rsidRDefault="00BA3A90" w:rsidP="008A0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43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Акціонерним</w:t>
      </w:r>
      <w:r w:rsidRPr="00BA3A90">
        <w:rPr>
          <w:rFonts w:ascii="Times New Roman" w:hAnsi="Times New Roman" w:cs="Times New Roman"/>
          <w:sz w:val="28"/>
          <w:szCs w:val="28"/>
          <w:lang w:val="uk-UA"/>
        </w:rPr>
        <w:t xml:space="preserve"> визнається товариство, яке має статутний (складений) капітал, поділений на визначену кількість акцій рівної номінальної вартості, і несе відповідальність за зобов'яза</w:t>
      </w:r>
      <w:r>
        <w:rPr>
          <w:rFonts w:ascii="Times New Roman" w:hAnsi="Times New Roman" w:cs="Times New Roman"/>
          <w:sz w:val="28"/>
          <w:szCs w:val="28"/>
          <w:lang w:val="uk-UA"/>
        </w:rPr>
        <w:t>ннями тільки майном товариства.</w:t>
      </w:r>
    </w:p>
    <w:p w:rsidR="008A03F2" w:rsidRDefault="00BA3A90" w:rsidP="008A0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3A90">
        <w:rPr>
          <w:rFonts w:ascii="Times New Roman" w:hAnsi="Times New Roman" w:cs="Times New Roman"/>
          <w:sz w:val="28"/>
          <w:szCs w:val="28"/>
          <w:lang w:val="uk-UA"/>
        </w:rPr>
        <w:t>Акціонери відповідають за зобов'язаннями товариства тільки в межах належних їм акцій.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A03F2" w:rsidRDefault="00BA3A90" w:rsidP="008A0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3A90">
        <w:rPr>
          <w:rFonts w:ascii="Times New Roman" w:hAnsi="Times New Roman" w:cs="Times New Roman"/>
          <w:sz w:val="28"/>
          <w:szCs w:val="28"/>
          <w:lang w:val="uk-UA"/>
        </w:rPr>
        <w:t>До акціонерних товариств належать:</w:t>
      </w:r>
    </w:p>
    <w:p w:rsidR="008A03F2" w:rsidRDefault="008A03F2" w:rsidP="008A0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A3A90" w:rsidRPr="00BA3A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3A90" w:rsidRPr="008A03F2">
        <w:rPr>
          <w:rFonts w:ascii="Times New Roman" w:hAnsi="Times New Roman" w:cs="Times New Roman"/>
          <w:i/>
          <w:sz w:val="28"/>
          <w:szCs w:val="28"/>
          <w:lang w:val="uk-UA"/>
        </w:rPr>
        <w:t>відкрите</w:t>
      </w:r>
      <w:r w:rsidR="00BA3A90" w:rsidRPr="00BA3A90">
        <w:rPr>
          <w:rFonts w:ascii="Times New Roman" w:hAnsi="Times New Roman" w:cs="Times New Roman"/>
          <w:sz w:val="28"/>
          <w:szCs w:val="28"/>
          <w:lang w:val="uk-UA"/>
        </w:rPr>
        <w:t xml:space="preserve"> акціонерне товариство, акції якого можуть розповсюджуватися шляхом відкритої підписки та купівлі-продажу на біржах; </w:t>
      </w:r>
    </w:p>
    <w:p w:rsidR="00BA3A90" w:rsidRPr="00BA3A90" w:rsidRDefault="008A03F2" w:rsidP="008A0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A3A90" w:rsidRPr="008A03F2">
        <w:rPr>
          <w:rFonts w:ascii="Times New Roman" w:hAnsi="Times New Roman" w:cs="Times New Roman"/>
          <w:i/>
          <w:sz w:val="28"/>
          <w:szCs w:val="28"/>
          <w:lang w:val="uk-UA"/>
        </w:rPr>
        <w:t>закрите</w:t>
      </w:r>
      <w:r w:rsidR="00BA3A90" w:rsidRPr="00BA3A90">
        <w:rPr>
          <w:rFonts w:ascii="Times New Roman" w:hAnsi="Times New Roman" w:cs="Times New Roman"/>
          <w:sz w:val="28"/>
          <w:szCs w:val="28"/>
          <w:lang w:val="uk-UA"/>
        </w:rPr>
        <w:t xml:space="preserve"> акціонерне товариство, акції якого розподіляються між засновниками і не можуть розповсюджуватися шляхом підписки, купу</w:t>
      </w:r>
      <w:r w:rsidR="00BA3A90">
        <w:rPr>
          <w:rFonts w:ascii="Times New Roman" w:hAnsi="Times New Roman" w:cs="Times New Roman"/>
          <w:sz w:val="28"/>
          <w:szCs w:val="28"/>
          <w:lang w:val="uk-UA"/>
        </w:rPr>
        <w:t>ватися та продаватися на біржі.</w:t>
      </w:r>
    </w:p>
    <w:p w:rsidR="00BA3A90" w:rsidRDefault="00BA3A90" w:rsidP="008A0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3A90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Закрите акціонерне товариство може бути реорганізовано у відкрите шляхом реєстрації його акцій у порядку, передбаченому законодавством про цінні папери і фондову біржу, і внесенням змін до статуту товариства.</w:t>
      </w:r>
    </w:p>
    <w:p w:rsidR="00BA3A90" w:rsidRDefault="00BA3A90" w:rsidP="008A0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43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Товариством з обмеженою відповідальністю</w:t>
      </w:r>
      <w:r w:rsidRPr="00BA3A90">
        <w:rPr>
          <w:rFonts w:ascii="Times New Roman" w:hAnsi="Times New Roman" w:cs="Times New Roman"/>
          <w:sz w:val="28"/>
          <w:szCs w:val="28"/>
          <w:lang w:val="uk-UA"/>
        </w:rPr>
        <w:t xml:space="preserve"> визнається товариство, що має статутний капітал, розділений на частки, розмір яких визначається установчими документами.</w:t>
      </w:r>
    </w:p>
    <w:p w:rsidR="008A03F2" w:rsidRPr="00BA3A90" w:rsidRDefault="008A03F2" w:rsidP="008A0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3F2">
        <w:rPr>
          <w:rFonts w:ascii="Times New Roman" w:hAnsi="Times New Roman" w:cs="Times New Roman"/>
          <w:sz w:val="28"/>
          <w:szCs w:val="28"/>
          <w:lang w:val="uk-UA"/>
        </w:rPr>
        <w:t>Учасники товариства несуть відповідальність в межах їх вкладів.</w:t>
      </w:r>
    </w:p>
    <w:p w:rsidR="008A03F2" w:rsidRDefault="00BA3A90" w:rsidP="008A0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3A90">
        <w:rPr>
          <w:rFonts w:ascii="Times New Roman" w:hAnsi="Times New Roman" w:cs="Times New Roman"/>
          <w:sz w:val="28"/>
          <w:szCs w:val="28"/>
          <w:lang w:val="uk-UA"/>
        </w:rPr>
        <w:t>Максимальна кількість учасників товариства з обмеженою відповідальністю може досягати 100 осіб.</w:t>
      </w:r>
    </w:p>
    <w:p w:rsidR="00805019" w:rsidRPr="00805019" w:rsidRDefault="00805019" w:rsidP="008A0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43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Товариством з додатковою відповідальністю</w:t>
      </w:r>
      <w:r w:rsidRPr="00805019">
        <w:rPr>
          <w:rFonts w:ascii="Times New Roman" w:hAnsi="Times New Roman" w:cs="Times New Roman"/>
          <w:sz w:val="28"/>
          <w:szCs w:val="28"/>
          <w:lang w:val="uk-UA"/>
        </w:rPr>
        <w:t xml:space="preserve"> визнається товариство, статутний (складений) капітал якого поділений на частки визначених установчими документами розмірів. Учасники такого товариства відповідають за його боргами своїми внесками до статутного (складеного) капіталу, а при недостатності цих сум - додатково належним їм майном в однаковому для всіх учасників кратному розм</w:t>
      </w:r>
      <w:r w:rsidRPr="00805019">
        <w:rPr>
          <w:rFonts w:ascii="Times New Roman" w:hAnsi="Times New Roman" w:cs="Times New Roman"/>
          <w:sz w:val="28"/>
          <w:szCs w:val="28"/>
          <w:lang w:val="uk-UA"/>
        </w:rPr>
        <w:t xml:space="preserve">ірі до </w:t>
      </w:r>
      <w:proofErr w:type="spellStart"/>
      <w:r w:rsidRPr="00805019">
        <w:rPr>
          <w:rFonts w:ascii="Times New Roman" w:hAnsi="Times New Roman" w:cs="Times New Roman"/>
          <w:sz w:val="28"/>
          <w:szCs w:val="28"/>
          <w:lang w:val="uk-UA"/>
        </w:rPr>
        <w:t>внеска</w:t>
      </w:r>
      <w:proofErr w:type="spellEnd"/>
      <w:r w:rsidRPr="00805019">
        <w:rPr>
          <w:rFonts w:ascii="Times New Roman" w:hAnsi="Times New Roman" w:cs="Times New Roman"/>
          <w:sz w:val="28"/>
          <w:szCs w:val="28"/>
          <w:lang w:val="uk-UA"/>
        </w:rPr>
        <w:t xml:space="preserve"> кожного учасника.</w:t>
      </w:r>
    </w:p>
    <w:p w:rsidR="00805019" w:rsidRPr="00805019" w:rsidRDefault="00805019" w:rsidP="008A0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5019">
        <w:rPr>
          <w:rFonts w:ascii="Times New Roman" w:hAnsi="Times New Roman" w:cs="Times New Roman"/>
          <w:sz w:val="28"/>
          <w:szCs w:val="28"/>
          <w:lang w:val="uk-UA"/>
        </w:rPr>
        <w:t>Граничний розмір відповідальності учасників передбачається в установчих документах</w:t>
      </w:r>
    </w:p>
    <w:p w:rsidR="00805019" w:rsidRPr="00BA3A90" w:rsidRDefault="00805019" w:rsidP="008A0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805019">
        <w:rPr>
          <w:rFonts w:ascii="Times New Roman" w:hAnsi="Times New Roman" w:cs="Times New Roman"/>
          <w:sz w:val="28"/>
          <w:szCs w:val="28"/>
          <w:lang w:val="uk-UA"/>
        </w:rPr>
        <w:t>равовий статус товариств з обмеженою відповідальністю та товариств з додатковою відповідальністю, порядок їх створення, діяльності та припинення, права та об</w:t>
      </w:r>
      <w:r>
        <w:rPr>
          <w:rFonts w:ascii="Times New Roman" w:hAnsi="Times New Roman" w:cs="Times New Roman"/>
          <w:sz w:val="28"/>
          <w:szCs w:val="28"/>
          <w:lang w:val="uk-UA"/>
        </w:rPr>
        <w:t>ов’язки їх учасників регулюється законом України «</w:t>
      </w:r>
      <w:r w:rsidRPr="00805019">
        <w:rPr>
          <w:rFonts w:ascii="Times New Roman" w:hAnsi="Times New Roman" w:cs="Times New Roman"/>
          <w:sz w:val="28"/>
          <w:szCs w:val="28"/>
          <w:lang w:val="uk-UA"/>
        </w:rPr>
        <w:t>Про товариства з обмеженою та додатковою відповідальністю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222430" w:rsidRPr="00222430" w:rsidRDefault="00222430" w:rsidP="008A0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43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Повним</w:t>
      </w:r>
      <w:r w:rsidRPr="00222430">
        <w:rPr>
          <w:rFonts w:ascii="Times New Roman" w:hAnsi="Times New Roman" w:cs="Times New Roman"/>
          <w:sz w:val="28"/>
          <w:szCs w:val="28"/>
          <w:lang w:val="uk-UA"/>
        </w:rPr>
        <w:t xml:space="preserve"> визнається таке товариство, всі учасники якого займаються спільною підприємницькою діяльністю і несуть солідарну відповідальність за зобов'язанням</w:t>
      </w:r>
      <w:r>
        <w:rPr>
          <w:rFonts w:ascii="Times New Roman" w:hAnsi="Times New Roman" w:cs="Times New Roman"/>
          <w:sz w:val="28"/>
          <w:szCs w:val="28"/>
          <w:lang w:val="uk-UA"/>
        </w:rPr>
        <w:t>и товариства усім своїм майном.</w:t>
      </w:r>
    </w:p>
    <w:p w:rsidR="00C17F06" w:rsidRDefault="00222430" w:rsidP="008A0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430">
        <w:rPr>
          <w:rFonts w:ascii="Times New Roman" w:hAnsi="Times New Roman" w:cs="Times New Roman"/>
          <w:sz w:val="28"/>
          <w:szCs w:val="28"/>
          <w:lang w:val="uk-UA"/>
        </w:rPr>
        <w:t>Особа може бути учасником тільки одного повного товариства.</w:t>
      </w:r>
    </w:p>
    <w:p w:rsidR="00C17F06" w:rsidRDefault="00222430" w:rsidP="008A0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430">
        <w:rPr>
          <w:rFonts w:ascii="Times New Roman" w:hAnsi="Times New Roman" w:cs="Times New Roman"/>
          <w:sz w:val="28"/>
          <w:szCs w:val="28"/>
          <w:lang w:val="uk-UA"/>
        </w:rPr>
        <w:t>Ведення справ повного товариства здійснюється за загальною згодою всіх учасників.</w:t>
      </w:r>
    </w:p>
    <w:p w:rsidR="00222430" w:rsidRDefault="00222430" w:rsidP="008A0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430">
        <w:rPr>
          <w:rFonts w:ascii="Times New Roman" w:hAnsi="Times New Roman" w:cs="Times New Roman"/>
          <w:sz w:val="28"/>
          <w:szCs w:val="28"/>
          <w:lang w:val="uk-UA"/>
        </w:rPr>
        <w:t>Учасники повного товариства не вправі від свого імені та в своїх інтересах здійснювати угоди, однорідні з цілями діяльності товариства, а також брати участь у будь-яких товариствах (крім акціонерних товариств), які мають однорідну з повним товариством мету діяльності.</w:t>
      </w:r>
    </w:p>
    <w:p w:rsidR="00222430" w:rsidRDefault="00222430" w:rsidP="008A0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430">
        <w:rPr>
          <w:rFonts w:ascii="Times New Roman" w:hAnsi="Times New Roman" w:cs="Times New Roman"/>
          <w:sz w:val="28"/>
          <w:szCs w:val="28"/>
          <w:lang w:val="uk-UA"/>
        </w:rPr>
        <w:t>Учасника повного товариства, який систематично не виконує чи неналежним чином виконує обов'язки або перешкоджає своїми діями досягненню цілей товариства, може бути виключено з товариства в порядку, передбаченому установчими документами.</w:t>
      </w:r>
    </w:p>
    <w:p w:rsidR="00222430" w:rsidRDefault="00222430" w:rsidP="008A0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43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Командитним товариством</w:t>
      </w:r>
      <w:r w:rsidRPr="00222430">
        <w:rPr>
          <w:rFonts w:ascii="Times New Roman" w:hAnsi="Times New Roman" w:cs="Times New Roman"/>
          <w:sz w:val="28"/>
          <w:szCs w:val="28"/>
          <w:lang w:val="uk-UA"/>
        </w:rPr>
        <w:t xml:space="preserve"> визнається товариство, в якому разом з одним або більше учасниками, які здійснюють від імені товариства підприємницьку діяльність і несуть відповідальність за зобов'язаннями товариства всім своїм майном, є один або більше учасників, відповідальність яких обмежується вкладом у майні товариства (вкладників), та які не беруть участі в діяльності товариства.</w:t>
      </w:r>
    </w:p>
    <w:p w:rsidR="005B5C24" w:rsidRDefault="005B5C24" w:rsidP="008A0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C24">
        <w:rPr>
          <w:rFonts w:ascii="Times New Roman" w:hAnsi="Times New Roman" w:cs="Times New Roman"/>
          <w:sz w:val="28"/>
          <w:szCs w:val="28"/>
          <w:lang w:val="uk-UA"/>
        </w:rPr>
        <w:t>Особа може бути повним учасником тільки в одному командитному товаристві. Повний учасник командитного товариства не може бути учасником повного товариства.</w:t>
      </w:r>
    </w:p>
    <w:p w:rsidR="005B5C24" w:rsidRDefault="005B5C24" w:rsidP="008A0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C24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Командитне товариство ліквідовується у разі вибуття усіх вкладників. Повні учасники командитного товариства у разі вибуття всіх вкладників мають право перетворити командитне товариство у повне товариство. Командитне товариство ліквідовується також на підставах, установлених законом.</w:t>
      </w:r>
    </w:p>
    <w:p w:rsidR="00D42CCA" w:rsidRDefault="00D42CCA" w:rsidP="008A0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5C24" w:rsidRDefault="005B5C24" w:rsidP="008A0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5EDA" w:rsidRDefault="00173BF6" w:rsidP="00005EDA">
      <w:pPr>
        <w:tabs>
          <w:tab w:val="left" w:pos="4253"/>
        </w:tabs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173BF6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B5C24" w:rsidRPr="00173BF6">
        <w:rPr>
          <w:rFonts w:ascii="Times New Roman" w:hAnsi="Times New Roman" w:cs="Times New Roman"/>
          <w:b/>
          <w:sz w:val="28"/>
          <w:szCs w:val="28"/>
          <w:lang w:val="uk-UA"/>
        </w:rPr>
        <w:t>Управління</w:t>
      </w:r>
      <w:r w:rsidR="005B5C24" w:rsidRPr="00173BF6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діяльністю господарського товариства здійснюють його органи та посадові особи, склад і порядок обрання (призначення) яких визначається залежно від виду товариства, а у визначених законом </w:t>
      </w:r>
      <w:r w:rsidR="005B5C24" w:rsidRPr="00173BF6">
        <w:rPr>
          <w:rFonts w:ascii="Times New Roman" w:hAnsi="Times New Roman" w:cs="Times New Roman"/>
          <w:sz w:val="28"/>
          <w:szCs w:val="28"/>
          <w:lang w:val="uk-UA"/>
        </w:rPr>
        <w:t>випадках - учасники товариства.</w:t>
      </w:r>
      <w:r w:rsidR="00005EDA" w:rsidRPr="00005EDA">
        <w:t xml:space="preserve"> </w:t>
      </w:r>
    </w:p>
    <w:p w:rsidR="00005EDA" w:rsidRPr="00005EDA" w:rsidRDefault="00005EDA" w:rsidP="00005EDA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EDA">
        <w:rPr>
          <w:rFonts w:ascii="Times New Roman" w:hAnsi="Times New Roman" w:cs="Times New Roman"/>
          <w:sz w:val="28"/>
          <w:szCs w:val="28"/>
          <w:lang w:val="uk-UA"/>
        </w:rPr>
        <w:t>Посадовими особами товариства є члени виконавчого органу, наглядової ради, а також інші особи передбачені статутом товариства.</w:t>
      </w:r>
    </w:p>
    <w:p w:rsidR="00005EDA" w:rsidRPr="00173BF6" w:rsidRDefault="00005EDA" w:rsidP="00005EDA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EDA">
        <w:rPr>
          <w:rFonts w:ascii="Times New Roman" w:hAnsi="Times New Roman" w:cs="Times New Roman"/>
          <w:sz w:val="28"/>
          <w:szCs w:val="28"/>
          <w:lang w:val="uk-UA"/>
        </w:rPr>
        <w:t>Посадовими особами органів управління товариства є фізичні особи - голова та члени виконавчого органу, ревізійної комісії, ревізор товариства, а також голова та члени іншого органу товариства, наділені повноваженнями з управління товариством, якщо утворення такого органу передбачено установчими документами товариства.</w:t>
      </w:r>
    </w:p>
    <w:p w:rsidR="005B5C24" w:rsidRDefault="005B5C24" w:rsidP="008A0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C24">
        <w:rPr>
          <w:rFonts w:ascii="Times New Roman" w:hAnsi="Times New Roman" w:cs="Times New Roman"/>
          <w:sz w:val="28"/>
          <w:szCs w:val="28"/>
          <w:lang w:val="uk-UA"/>
        </w:rPr>
        <w:t>Особливості управління господарським товариством, у статутному капіталі якого є корпоративні права держави,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визначаються законами України.</w:t>
      </w:r>
    </w:p>
    <w:p w:rsidR="005B5C24" w:rsidRPr="005B5C24" w:rsidRDefault="00173BF6" w:rsidP="00173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B5C24" w:rsidRPr="005B5C24">
        <w:rPr>
          <w:rFonts w:ascii="Times New Roman" w:hAnsi="Times New Roman" w:cs="Times New Roman"/>
          <w:sz w:val="28"/>
          <w:szCs w:val="28"/>
          <w:lang w:val="uk-UA"/>
        </w:rPr>
        <w:t>осадові особи відповідають за збитки, завдані ними господарському товариству. Відшкодування збитків, завданих посадовою особою господарському товариству її діями (бездіяльністю), здійснюється у разі, якщо такі збитки були завдані:</w:t>
      </w:r>
    </w:p>
    <w:p w:rsidR="005B5C24" w:rsidRPr="005B5C24" w:rsidRDefault="005B5C24" w:rsidP="008A03F2">
      <w:pPr>
        <w:pStyle w:val="a3"/>
        <w:numPr>
          <w:ilvl w:val="0"/>
          <w:numId w:val="4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C24">
        <w:rPr>
          <w:rFonts w:ascii="Times New Roman" w:hAnsi="Times New Roman" w:cs="Times New Roman"/>
          <w:sz w:val="28"/>
          <w:szCs w:val="28"/>
          <w:lang w:val="uk-UA"/>
        </w:rPr>
        <w:t>діями, вчиненими посадовою особою з перевищенням або зловживанням службовими повноваженнями;</w:t>
      </w:r>
    </w:p>
    <w:p w:rsidR="005B5C24" w:rsidRPr="005B5C24" w:rsidRDefault="005B5C24" w:rsidP="008A03F2">
      <w:pPr>
        <w:pStyle w:val="a3"/>
        <w:numPr>
          <w:ilvl w:val="0"/>
          <w:numId w:val="4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C24">
        <w:rPr>
          <w:rFonts w:ascii="Times New Roman" w:hAnsi="Times New Roman" w:cs="Times New Roman"/>
          <w:sz w:val="28"/>
          <w:szCs w:val="28"/>
          <w:lang w:val="uk-UA"/>
        </w:rPr>
        <w:t>діями посадової особи, вчиненими з порушенням порядку їх попереднього погодження або іншої процедури прийняття рішень щодо вчинення подібних дій, встановленої установчими документами товариства;</w:t>
      </w:r>
    </w:p>
    <w:p w:rsidR="005B5C24" w:rsidRPr="005B5C24" w:rsidRDefault="005B5C24" w:rsidP="008A03F2">
      <w:pPr>
        <w:pStyle w:val="a3"/>
        <w:numPr>
          <w:ilvl w:val="0"/>
          <w:numId w:val="4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C24">
        <w:rPr>
          <w:rFonts w:ascii="Times New Roman" w:hAnsi="Times New Roman" w:cs="Times New Roman"/>
          <w:sz w:val="28"/>
          <w:szCs w:val="28"/>
          <w:lang w:val="uk-UA"/>
        </w:rPr>
        <w:t>діями посадової осо</w:t>
      </w:r>
      <w:bookmarkStart w:id="0" w:name="_GoBack"/>
      <w:bookmarkEnd w:id="0"/>
      <w:r w:rsidRPr="005B5C24">
        <w:rPr>
          <w:rFonts w:ascii="Times New Roman" w:hAnsi="Times New Roman" w:cs="Times New Roman"/>
          <w:sz w:val="28"/>
          <w:szCs w:val="28"/>
          <w:lang w:val="uk-UA"/>
        </w:rPr>
        <w:t>би, вчиненими з дотриманням порядку їх попереднього погодження або іншої процедури прийняття рішень щодо вчинення відповідних дій, встановленої товариством, але для отримання такого погодження та/або дотримання процедури прийняття рішень посадова особа товариства подала недостовірну інформацію;</w:t>
      </w:r>
    </w:p>
    <w:p w:rsidR="005B5C24" w:rsidRPr="005B5C24" w:rsidRDefault="005B5C24" w:rsidP="008A03F2">
      <w:pPr>
        <w:pStyle w:val="a3"/>
        <w:numPr>
          <w:ilvl w:val="0"/>
          <w:numId w:val="4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C24">
        <w:rPr>
          <w:rFonts w:ascii="Times New Roman" w:hAnsi="Times New Roman" w:cs="Times New Roman"/>
          <w:sz w:val="28"/>
          <w:szCs w:val="28"/>
          <w:lang w:val="uk-UA"/>
        </w:rPr>
        <w:t>бездіяльністю посадової особи у випадку, коли вона була зобов’язана вчинити певні дії відповідно до покладених на неї обов’язків;</w:t>
      </w:r>
    </w:p>
    <w:p w:rsidR="005B5C24" w:rsidRPr="005B5C24" w:rsidRDefault="005B5C24" w:rsidP="008A03F2">
      <w:pPr>
        <w:pStyle w:val="a3"/>
        <w:numPr>
          <w:ilvl w:val="0"/>
          <w:numId w:val="4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C24">
        <w:rPr>
          <w:rFonts w:ascii="Times New Roman" w:hAnsi="Times New Roman" w:cs="Times New Roman"/>
          <w:sz w:val="28"/>
          <w:szCs w:val="28"/>
          <w:lang w:val="uk-UA"/>
        </w:rPr>
        <w:t>іншими винними діями посадової особи.</w:t>
      </w:r>
    </w:p>
    <w:p w:rsidR="005B5C24" w:rsidRPr="00C17F06" w:rsidRDefault="005B5C24" w:rsidP="00173BF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B5C24" w:rsidRPr="00C17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313E"/>
    <w:multiLevelType w:val="hybridMultilevel"/>
    <w:tmpl w:val="9C341F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5E11758"/>
    <w:multiLevelType w:val="hybridMultilevel"/>
    <w:tmpl w:val="867E1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37D98"/>
    <w:multiLevelType w:val="hybridMultilevel"/>
    <w:tmpl w:val="1D3E2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4951C4"/>
    <w:multiLevelType w:val="hybridMultilevel"/>
    <w:tmpl w:val="20885E08"/>
    <w:lvl w:ilvl="0" w:tplc="973416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74B4616"/>
    <w:multiLevelType w:val="hybridMultilevel"/>
    <w:tmpl w:val="D5F6D190"/>
    <w:lvl w:ilvl="0" w:tplc="BF4EB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F5F"/>
    <w:rsid w:val="00005EDA"/>
    <w:rsid w:val="00105F5F"/>
    <w:rsid w:val="00173BF6"/>
    <w:rsid w:val="00222430"/>
    <w:rsid w:val="005B5C24"/>
    <w:rsid w:val="00622A66"/>
    <w:rsid w:val="00805019"/>
    <w:rsid w:val="008A03F2"/>
    <w:rsid w:val="00BA3A90"/>
    <w:rsid w:val="00C17F06"/>
    <w:rsid w:val="00D4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2023-11-16T17:46:00Z</dcterms:created>
  <dcterms:modified xsi:type="dcterms:W3CDTF">2023-11-16T19:15:00Z</dcterms:modified>
</cp:coreProperties>
</file>