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59" w:rsidRPr="00EC6C1A" w:rsidRDefault="006121F5" w:rsidP="00EC6C1A">
      <w:pPr>
        <w:spacing w:after="0" w:line="240" w:lineRule="auto"/>
        <w:ind w:left="-142" w:firstLine="709"/>
        <w:rPr>
          <w:rFonts w:ascii="Times New Roman" w:hAnsi="Times New Roman"/>
          <w:b/>
          <w:sz w:val="28"/>
          <w:szCs w:val="28"/>
          <w:lang w:val="uk-UA"/>
        </w:rPr>
      </w:pPr>
      <w:r w:rsidRPr="00EC6C1A">
        <w:rPr>
          <w:rFonts w:ascii="Times New Roman" w:hAnsi="Times New Roman"/>
          <w:b/>
          <w:sz w:val="28"/>
          <w:szCs w:val="28"/>
          <w:lang w:val="uk-UA"/>
        </w:rPr>
        <w:t>Завдання 1.</w:t>
      </w:r>
    </w:p>
    <w:p w:rsidR="006121F5" w:rsidRPr="00EC6C1A" w:rsidRDefault="006121F5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iCs/>
          <w:color w:val="000000"/>
          <w:sz w:val="28"/>
          <w:szCs w:val="28"/>
          <w:lang w:val="uk-UA"/>
        </w:rPr>
        <w:t>Сформулюйте місію (девіз, кредо, лейтмотив) Вашого підприємства однією фразою з 15-25 слів. Складіть рекламний слоган. Що буде Вашим брендом?</w:t>
      </w:r>
    </w:p>
    <w:p w:rsidR="006121F5" w:rsidRPr="00EC6C1A" w:rsidRDefault="006121F5" w:rsidP="00EC6C1A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  <w:lang w:val="uk-UA"/>
        </w:rPr>
      </w:pP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b/>
          <w:color w:val="000000"/>
          <w:sz w:val="28"/>
          <w:szCs w:val="28"/>
          <w:lang w:val="uk-UA"/>
        </w:rPr>
        <w:t>Завдання 2.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Обдумайте ситуації та зробіть вибір (а, б, в). Чому Ви зробили саме такий вибір? Чим він зумовлений? Обговоріть результати.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1. Службовець телефонує Вашому секретарю і просить організувати розмову з Вами з приводу нещодавно прийнятого Вами рішення. Ви: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а) поговорите з ним самі;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б) попросите надіслати доповідну через його начальника;</w:t>
      </w:r>
    </w:p>
    <w:p w:rsidR="00064154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в) зателефонуєте начальнику цього службовця і доручите йому зайнятися цією проблемою.</w:t>
      </w:r>
    </w:p>
    <w:p w:rsidR="00EC6C1A" w:rsidRPr="00EC6C1A" w:rsidRDefault="00EC6C1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Завдання 3. 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. Ваш конкурент виходить на ринок з новим товаром, активно витіс</w:t>
      </w: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softHyphen/>
        <w:t>няючи Вас з ринків збуту. Ви: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а)  вимагаєте від керівника служби маркетингу подати звіт про вжиті заходи;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б)  запрошуєте експерта для оцінки ситуації;</w:t>
      </w:r>
    </w:p>
    <w:p w:rsidR="00064154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в)  оперативно  створюєте  компетентну  команду   для  вирішення проблеми.</w:t>
      </w:r>
    </w:p>
    <w:p w:rsidR="00EC6C1A" w:rsidRPr="00EC6C1A" w:rsidRDefault="00EC6C1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b/>
          <w:color w:val="000000"/>
          <w:sz w:val="28"/>
          <w:szCs w:val="28"/>
          <w:lang w:val="uk-UA"/>
        </w:rPr>
        <w:t>Завдання</w:t>
      </w:r>
      <w:r w:rsidRPr="00EC6C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4. 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Ваш конкурент Вас випередив. Збут Ваших нових товарів призупинився, хоча їх якість була високою. Ви: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а)  доручаєте відповідальному за маркетинг посилити роботу;</w:t>
      </w:r>
    </w:p>
    <w:p w:rsidR="00064154" w:rsidRPr="00EC6C1A" w:rsidRDefault="00064154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б) призначаєте нового менеджера з виробничих питань;</w:t>
      </w:r>
    </w:p>
    <w:p w:rsidR="00064154" w:rsidRPr="00EC6C1A" w:rsidRDefault="00064154" w:rsidP="00EC6C1A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в) перебудовуєте весь хід виробництва нових товарів і скорочуєте їх випуск.</w:t>
      </w: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Завдання 5. </w:t>
      </w: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Вам пропонується обрати собі заступника. Кандидати відрізняються один від одного певними особливостями у характері своїх взаємовідносин з керівником. Хто з них Вам найбільше імпонує?</w:t>
      </w: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A. Перший. Швидко погоджується з думкою або розпорядженням начальника, прагне чітко, повністю і у встановлені терміни виконати всі його завдання.</w:t>
      </w: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Б. Другий. Може скоро погодитись з думкою начальника, зацікавлено і відповідально виконати всі його розпорядження і завдання, але тільки в тому випадку, якщо начальник є авторитетом для нього.</w:t>
      </w:r>
    </w:p>
    <w:p w:rsidR="00A95DBA" w:rsidRPr="00EC6C1A" w:rsidRDefault="00A95DBA" w:rsidP="00EC6C1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t>B. Третій. Володіє бажаним професійним досвідом і знаннями, хороший   спеціаліст,   вмілий  організатор,   але  буває  неврівноважений, нестриманий.</w:t>
      </w:r>
    </w:p>
    <w:p w:rsidR="00A95DBA" w:rsidRDefault="00A95DBA" w:rsidP="00EC6C1A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6C1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Г. Четвертий. Дуже досвідчений і грамотний спеціаліст, але завжди прагне до самостійності і незалежності в роботі, не любить, коли йому заважають.</w:t>
      </w:r>
    </w:p>
    <w:p w:rsidR="00395C29" w:rsidRPr="00EC6C1A" w:rsidRDefault="00395C29" w:rsidP="00EC6C1A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27555" w:rsidRPr="00EC6C1A" w:rsidRDefault="00EC6C1A" w:rsidP="00EC6C1A">
      <w:p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</w:t>
      </w:r>
      <w:r w:rsidR="00C27555" w:rsidRPr="00EC6C1A">
        <w:rPr>
          <w:rFonts w:ascii="Times New Roman" w:hAnsi="Times New Roman"/>
          <w:b/>
          <w:sz w:val="28"/>
          <w:szCs w:val="28"/>
        </w:rPr>
        <w:t>6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Для організації нового підприємства необхідно вкласти 10 000 грн. з проектом за 4 роки грошові потоки відповідно будуть складати: 1 рік — 6000 грн.,  2 рік — 5000 грн. , 3 рік — 3000 грн., 4 рік — 2000 грн. Дисконтна ставка — 22%. Визначити доцільність проекту.</w:t>
      </w:r>
    </w:p>
    <w:p w:rsidR="00C27555" w:rsidRPr="00EC6C1A" w:rsidRDefault="00C27555" w:rsidP="00EC6C1A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7555" w:rsidRPr="00EC6C1A" w:rsidRDefault="00395C29" w:rsidP="00395C29">
      <w:pPr>
        <w:tabs>
          <w:tab w:val="left" w:pos="142"/>
        </w:tabs>
        <w:spacing w:after="0" w:line="240" w:lineRule="auto"/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</w:t>
      </w:r>
      <w:r w:rsidR="00C27555" w:rsidRPr="00EC6C1A">
        <w:rPr>
          <w:rFonts w:ascii="Times New Roman" w:hAnsi="Times New Roman"/>
          <w:b/>
          <w:sz w:val="28"/>
          <w:szCs w:val="28"/>
        </w:rPr>
        <w:t>7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 xml:space="preserve">Компанії необхідно визначити найбільш доцільний проект реконструкції цеху. За проектом «А» інвестиційні витрати складають 700 тис. грн. 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За проектом «Б» інвестиційні витрати складають 750 тис. грн. (1 рік —400 тис. грн., 2 рік — 350 тис. грн.) Інвестиції здійснюються 1 рік. Ставка дохідності — 10%. Грошові потоки (тис. грн.):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</w:tblGrid>
      <w:tr w:rsidR="00C27555" w:rsidRPr="00EC6C1A" w:rsidTr="00395C29">
        <w:trPr>
          <w:trHeight w:val="18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«А»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«Б»</w:t>
            </w:r>
          </w:p>
        </w:tc>
      </w:tr>
      <w:tr w:rsidR="00C27555" w:rsidRPr="00EC6C1A" w:rsidTr="00395C29">
        <w:trPr>
          <w:trHeight w:val="170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</w:tr>
      <w:tr w:rsidR="00C27555" w:rsidRPr="00EC6C1A" w:rsidTr="00395C29">
        <w:trPr>
          <w:trHeight w:val="18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C27555" w:rsidRPr="00EC6C1A" w:rsidTr="00395C29">
        <w:trPr>
          <w:trHeight w:val="18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C27555" w:rsidRPr="00EC6C1A" w:rsidTr="00395C29">
        <w:trPr>
          <w:trHeight w:val="170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27555" w:rsidRPr="00EC6C1A" w:rsidTr="00395C29">
        <w:trPr>
          <w:trHeight w:val="19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27555" w:rsidRPr="00EC6C1A" w:rsidRDefault="00C27555" w:rsidP="00EC6C1A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C27555" w:rsidRPr="00EC6C1A" w:rsidRDefault="00395C29" w:rsidP="00395C2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C27555" w:rsidRPr="00EC6C1A">
        <w:rPr>
          <w:rFonts w:ascii="Times New Roman" w:hAnsi="Times New Roman"/>
          <w:b/>
          <w:bCs/>
          <w:sz w:val="28"/>
          <w:szCs w:val="28"/>
        </w:rPr>
        <w:t>8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Компанії необхідно визначити найбільш доцільний проект реконструкції цеху. За проектом «А» інвестиційні витрати складають 600 тис. грн. (1 рік — 250 тис. грн., 2 рік — 350 тис. грн.)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За проектом «Б» інвестиційні витрати складають 650 тис. грн. Інвестиції здійснюються 1 рік. Ставка дохідності — 10%. Грошові потоки (тис. грн.):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2621"/>
        <w:gridCol w:w="2621"/>
      </w:tblGrid>
      <w:tr w:rsidR="00C27555" w:rsidRPr="00EC6C1A" w:rsidTr="00395C29">
        <w:trPr>
          <w:trHeight w:val="189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«А»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«Б»</w:t>
            </w:r>
          </w:p>
        </w:tc>
      </w:tr>
      <w:tr w:rsidR="00C27555" w:rsidRPr="00EC6C1A" w:rsidTr="00395C29">
        <w:trPr>
          <w:trHeight w:val="177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 рік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C27555" w:rsidRPr="00EC6C1A" w:rsidTr="00395C29">
        <w:trPr>
          <w:trHeight w:val="189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 рік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27555" w:rsidRPr="00EC6C1A" w:rsidTr="00395C29">
        <w:trPr>
          <w:trHeight w:val="189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 рік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7555" w:rsidRPr="00EC6C1A" w:rsidTr="00395C29">
        <w:trPr>
          <w:trHeight w:val="177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 рік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7555" w:rsidRPr="00EC6C1A" w:rsidTr="00395C29">
        <w:trPr>
          <w:trHeight w:val="199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 рік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27555" w:rsidRPr="00EC6C1A" w:rsidRDefault="00C27555" w:rsidP="00EC6C1A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C27555" w:rsidRPr="00EC6C1A" w:rsidRDefault="00C27555" w:rsidP="00395C2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EC6C1A">
        <w:rPr>
          <w:rFonts w:ascii="Times New Roman" w:hAnsi="Times New Roman"/>
          <w:b/>
          <w:iCs/>
          <w:sz w:val="28"/>
          <w:szCs w:val="28"/>
        </w:rPr>
        <w:t xml:space="preserve">Завдання </w:t>
      </w:r>
      <w:r w:rsidRPr="00EC6C1A">
        <w:rPr>
          <w:rFonts w:ascii="Times New Roman" w:hAnsi="Times New Roman"/>
          <w:b/>
          <w:sz w:val="28"/>
          <w:szCs w:val="28"/>
        </w:rPr>
        <w:t>9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 xml:space="preserve">Компанії необхідно визначити найбільш доцільний проект реконструкції цеху. За проектом «А» інвестиційні витрати складають 600 тис. грн. 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За проектом «Б» інвестиційні витрати складають 650 тис. грн. (1 рік — 300 тис. грн., 2 рік — 350 тис. грн.) Інвестиції здійснюються 1 рік. Ставка дохідності — 10%. Грошові потоки (тис. грн.):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</w:tblGrid>
      <w:tr w:rsidR="00C27555" w:rsidRPr="00EC6C1A" w:rsidTr="00395C29">
        <w:trPr>
          <w:trHeight w:val="219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«А»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«Б»</w:t>
            </w:r>
          </w:p>
        </w:tc>
      </w:tr>
      <w:tr w:rsidR="00C27555" w:rsidRPr="00EC6C1A" w:rsidTr="00395C29">
        <w:trPr>
          <w:trHeight w:val="206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</w:tr>
      <w:tr w:rsidR="00C27555" w:rsidRPr="00EC6C1A" w:rsidTr="00395C29">
        <w:trPr>
          <w:trHeight w:val="219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C27555" w:rsidRPr="00EC6C1A" w:rsidTr="00395C29">
        <w:trPr>
          <w:trHeight w:val="219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C27555" w:rsidRPr="00EC6C1A" w:rsidTr="00395C29">
        <w:trPr>
          <w:trHeight w:val="206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27555" w:rsidRPr="00EC6C1A" w:rsidTr="00395C29">
        <w:trPr>
          <w:trHeight w:val="23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27555" w:rsidRPr="00EC6C1A" w:rsidRDefault="00C27555" w:rsidP="00EC6C1A">
      <w:pPr>
        <w:shd w:val="clear" w:color="auto" w:fill="FFFFFF"/>
        <w:tabs>
          <w:tab w:val="left" w:pos="4589"/>
        </w:tabs>
        <w:spacing w:after="0" w:line="240" w:lineRule="auto"/>
        <w:ind w:left="-142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27555" w:rsidRPr="00EC6C1A" w:rsidRDefault="00395C29" w:rsidP="00395C2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1</w:t>
      </w:r>
      <w:r w:rsidR="00C27555" w:rsidRPr="00EC6C1A">
        <w:rPr>
          <w:rFonts w:ascii="Times New Roman" w:hAnsi="Times New Roman"/>
          <w:b/>
          <w:bCs/>
          <w:sz w:val="28"/>
          <w:szCs w:val="28"/>
        </w:rPr>
        <w:t>0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Компанії необхідно визначити найбільш доцільний проект впровадження енергозберігаючих технологій. За першим проектом інвестиційні витрати складають 700 тис. грн. (1 рік — 350 тис. грн., 2 рік — 350 тис. грн.)</w:t>
      </w:r>
    </w:p>
    <w:p w:rsidR="00C27555" w:rsidRPr="00EC6C1A" w:rsidRDefault="00C27555" w:rsidP="00EC6C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C6C1A">
        <w:rPr>
          <w:rFonts w:ascii="Times New Roman" w:hAnsi="Times New Roman"/>
          <w:sz w:val="28"/>
          <w:szCs w:val="28"/>
        </w:rPr>
        <w:t>За другим проектом інвестиційні витрати складають</w:t>
      </w:r>
      <w:bookmarkStart w:id="0" w:name="_GoBack"/>
      <w:bookmarkEnd w:id="0"/>
      <w:r w:rsidRPr="00EC6C1A">
        <w:rPr>
          <w:rFonts w:ascii="Times New Roman" w:hAnsi="Times New Roman"/>
          <w:sz w:val="28"/>
          <w:szCs w:val="28"/>
        </w:rPr>
        <w:t xml:space="preserve"> 650 тис. грн. Інвестиції здійснюються 1 рік. Ставка дохідності — 9%. Грошові потоки (тис. грн.):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</w:tblGrid>
      <w:tr w:rsidR="00C27555" w:rsidRPr="00EC6C1A" w:rsidTr="00395C29">
        <w:trPr>
          <w:trHeight w:val="210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1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Проект 2</w:t>
            </w:r>
          </w:p>
        </w:tc>
      </w:tr>
      <w:tr w:rsidR="00C27555" w:rsidRPr="00EC6C1A" w:rsidTr="00395C29">
        <w:trPr>
          <w:trHeight w:val="197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C27555" w:rsidRPr="00EC6C1A" w:rsidTr="00395C29">
        <w:trPr>
          <w:trHeight w:val="210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27555" w:rsidRPr="00EC6C1A" w:rsidTr="00395C29">
        <w:trPr>
          <w:trHeight w:val="210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3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7555" w:rsidRPr="00EC6C1A" w:rsidTr="00395C29">
        <w:trPr>
          <w:trHeight w:val="197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4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7555" w:rsidRPr="00EC6C1A" w:rsidTr="00395C29">
        <w:trPr>
          <w:trHeight w:val="222"/>
          <w:jc w:val="center"/>
        </w:trPr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5 рік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C27555" w:rsidRPr="00EC6C1A" w:rsidRDefault="00C27555" w:rsidP="00EC6C1A">
            <w:p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64154" w:rsidRPr="00EC6C1A" w:rsidRDefault="00064154" w:rsidP="00EC6C1A">
      <w:pPr>
        <w:spacing w:after="0" w:line="240" w:lineRule="auto"/>
        <w:ind w:left="-142" w:firstLine="709"/>
        <w:rPr>
          <w:rFonts w:ascii="Times New Roman" w:hAnsi="Times New Roman"/>
          <w:sz w:val="28"/>
          <w:szCs w:val="28"/>
          <w:lang w:val="uk-UA"/>
        </w:rPr>
      </w:pPr>
    </w:p>
    <w:sectPr w:rsidR="00064154" w:rsidRPr="00E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F5"/>
    <w:rsid w:val="00064154"/>
    <w:rsid w:val="001C6659"/>
    <w:rsid w:val="00395C29"/>
    <w:rsid w:val="006121F5"/>
    <w:rsid w:val="006704EB"/>
    <w:rsid w:val="00A95DBA"/>
    <w:rsid w:val="00BB3506"/>
    <w:rsid w:val="00C27555"/>
    <w:rsid w:val="00E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1F089-2335-4411-89D4-24CF248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0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hAnsi="Times New Roman"/>
      <w:bCs/>
      <w:spacing w:val="6"/>
      <w:sz w:val="28"/>
      <w:szCs w:val="24"/>
      <w:u w:val="single"/>
      <w:lang w:val="uk-UA"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uk-UA"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2585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2023-11-18T09:57:00Z</dcterms:created>
  <dcterms:modified xsi:type="dcterms:W3CDTF">2023-11-18T10:18:00Z</dcterms:modified>
</cp:coreProperties>
</file>