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2" w:rsidRPr="006035C3" w:rsidRDefault="00791722" w:rsidP="00791722">
      <w:pPr>
        <w:pStyle w:val="1"/>
        <w:ind w:left="891"/>
        <w:rPr>
          <w:rFonts w:ascii="Times New Roman" w:hAnsi="Times New Roman"/>
        </w:rPr>
      </w:pPr>
      <w:bookmarkStart w:id="0" w:name="Тема_2._Типологія_підприємництва"/>
      <w:bookmarkStart w:id="1" w:name="_GoBack"/>
      <w:bookmarkEnd w:id="0"/>
      <w:r w:rsidRPr="006035C3">
        <w:rPr>
          <w:rFonts w:ascii="Times New Roman" w:hAnsi="Times New Roman"/>
        </w:rPr>
        <w:t>Тема</w:t>
      </w:r>
      <w:r w:rsidRPr="006035C3">
        <w:rPr>
          <w:rFonts w:ascii="Times New Roman" w:hAnsi="Times New Roman"/>
          <w:spacing w:val="-7"/>
        </w:rPr>
        <w:t xml:space="preserve"> </w:t>
      </w:r>
      <w:r w:rsidRPr="006035C3">
        <w:rPr>
          <w:rFonts w:ascii="Times New Roman" w:hAnsi="Times New Roman"/>
        </w:rPr>
        <w:t>2.</w:t>
      </w:r>
      <w:r w:rsidRPr="006035C3">
        <w:rPr>
          <w:rFonts w:ascii="Times New Roman" w:hAnsi="Times New Roman"/>
          <w:spacing w:val="-6"/>
        </w:rPr>
        <w:t xml:space="preserve"> </w:t>
      </w:r>
      <w:r w:rsidRPr="006035C3">
        <w:rPr>
          <w:rFonts w:ascii="Times New Roman" w:hAnsi="Times New Roman"/>
        </w:rPr>
        <w:t>Типологія</w:t>
      </w:r>
      <w:r w:rsidRPr="006035C3">
        <w:rPr>
          <w:rFonts w:ascii="Times New Roman" w:hAnsi="Times New Roman"/>
          <w:spacing w:val="-5"/>
        </w:rPr>
        <w:t xml:space="preserve"> </w:t>
      </w:r>
      <w:r w:rsidRPr="006035C3">
        <w:rPr>
          <w:rFonts w:ascii="Times New Roman" w:hAnsi="Times New Roman"/>
        </w:rPr>
        <w:t>підприємництва</w:t>
      </w:r>
    </w:p>
    <w:bookmarkEnd w:id="1"/>
    <w:p w:rsidR="00791722" w:rsidRPr="006035C3" w:rsidRDefault="00791722" w:rsidP="00791722">
      <w:pPr>
        <w:pStyle w:val="aa"/>
        <w:ind w:left="0"/>
        <w:rPr>
          <w:b/>
          <w:sz w:val="28"/>
          <w:szCs w:val="28"/>
        </w:rPr>
      </w:pPr>
    </w:p>
    <w:p w:rsidR="00791722" w:rsidRPr="006035C3" w:rsidRDefault="00791722" w:rsidP="00791722">
      <w:pPr>
        <w:pStyle w:val="a9"/>
        <w:numPr>
          <w:ilvl w:val="1"/>
          <w:numId w:val="2"/>
        </w:numPr>
        <w:tabs>
          <w:tab w:val="left" w:pos="1372"/>
        </w:tabs>
        <w:spacing w:before="257"/>
        <w:ind w:hanging="481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Принципи</w:t>
      </w:r>
      <w:r w:rsidRPr="006035C3">
        <w:rPr>
          <w:spacing w:val="-8"/>
          <w:sz w:val="28"/>
          <w:szCs w:val="28"/>
        </w:rPr>
        <w:t xml:space="preserve"> </w:t>
      </w:r>
      <w:proofErr w:type="spellStart"/>
      <w:r w:rsidRPr="006035C3">
        <w:rPr>
          <w:sz w:val="28"/>
          <w:szCs w:val="28"/>
        </w:rPr>
        <w:t>типологізації</w:t>
      </w:r>
      <w:proofErr w:type="spellEnd"/>
      <w:r w:rsidRPr="006035C3">
        <w:rPr>
          <w:spacing w:val="-8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7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</w:p>
    <w:p w:rsidR="00791722" w:rsidRPr="006035C3" w:rsidRDefault="00791722" w:rsidP="00791722">
      <w:pPr>
        <w:pStyle w:val="a9"/>
        <w:numPr>
          <w:ilvl w:val="1"/>
          <w:numId w:val="2"/>
        </w:numPr>
        <w:tabs>
          <w:tab w:val="left" w:pos="1372"/>
        </w:tabs>
        <w:spacing w:before="200"/>
        <w:ind w:hanging="481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Характеристика</w:t>
      </w:r>
      <w:r w:rsidRPr="006035C3">
        <w:rPr>
          <w:spacing w:val="-8"/>
          <w:sz w:val="28"/>
          <w:szCs w:val="28"/>
        </w:rPr>
        <w:t xml:space="preserve"> </w:t>
      </w:r>
      <w:r w:rsidRPr="006035C3">
        <w:rPr>
          <w:sz w:val="28"/>
          <w:szCs w:val="28"/>
        </w:rPr>
        <w:t>типів</w:t>
      </w:r>
      <w:r w:rsidRPr="006035C3">
        <w:rPr>
          <w:spacing w:val="-7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6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</w:p>
    <w:p w:rsidR="00791722" w:rsidRPr="006035C3" w:rsidRDefault="00791722" w:rsidP="00791722">
      <w:pPr>
        <w:pStyle w:val="a9"/>
        <w:numPr>
          <w:ilvl w:val="1"/>
          <w:numId w:val="2"/>
        </w:numPr>
        <w:tabs>
          <w:tab w:val="left" w:pos="1372"/>
        </w:tabs>
        <w:spacing w:before="200"/>
        <w:ind w:hanging="481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Підприємницьке</w:t>
      </w:r>
      <w:r w:rsidRPr="006035C3">
        <w:rPr>
          <w:spacing w:val="-8"/>
          <w:sz w:val="28"/>
          <w:szCs w:val="28"/>
        </w:rPr>
        <w:t xml:space="preserve"> </w:t>
      </w:r>
      <w:r w:rsidRPr="006035C3">
        <w:rPr>
          <w:sz w:val="28"/>
          <w:szCs w:val="28"/>
        </w:rPr>
        <w:t>середовище.</w:t>
      </w:r>
    </w:p>
    <w:p w:rsidR="00791722" w:rsidRPr="006035C3" w:rsidRDefault="00791722" w:rsidP="00791722">
      <w:pPr>
        <w:pStyle w:val="aa"/>
        <w:spacing w:before="9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1"/>
        <w:keepNext w:val="0"/>
        <w:keepLines w:val="0"/>
        <w:numPr>
          <w:ilvl w:val="1"/>
          <w:numId w:val="1"/>
        </w:numPr>
        <w:tabs>
          <w:tab w:val="left" w:pos="1372"/>
        </w:tabs>
        <w:spacing w:before="0"/>
        <w:ind w:hanging="481"/>
        <w:rPr>
          <w:rFonts w:ascii="Times New Roman" w:hAnsi="Times New Roman"/>
        </w:rPr>
      </w:pPr>
      <w:r w:rsidRPr="006035C3">
        <w:rPr>
          <w:rFonts w:ascii="Times New Roman" w:hAnsi="Times New Roman"/>
        </w:rPr>
        <w:t>Принципи</w:t>
      </w:r>
      <w:r w:rsidRPr="006035C3">
        <w:rPr>
          <w:rFonts w:ascii="Times New Roman" w:hAnsi="Times New Roman"/>
          <w:spacing w:val="-5"/>
        </w:rPr>
        <w:t xml:space="preserve"> </w:t>
      </w:r>
      <w:proofErr w:type="spellStart"/>
      <w:r w:rsidRPr="006035C3">
        <w:rPr>
          <w:rFonts w:ascii="Times New Roman" w:hAnsi="Times New Roman"/>
        </w:rPr>
        <w:t>типологізації</w:t>
      </w:r>
      <w:proofErr w:type="spellEnd"/>
      <w:r w:rsidRPr="006035C3">
        <w:rPr>
          <w:rFonts w:ascii="Times New Roman" w:hAnsi="Times New Roman"/>
          <w:spacing w:val="-6"/>
        </w:rPr>
        <w:t xml:space="preserve"> </w:t>
      </w:r>
      <w:r w:rsidRPr="006035C3">
        <w:rPr>
          <w:rFonts w:ascii="Times New Roman" w:hAnsi="Times New Roman"/>
        </w:rPr>
        <w:t>підприємницької</w:t>
      </w:r>
      <w:r w:rsidRPr="006035C3">
        <w:rPr>
          <w:rFonts w:ascii="Times New Roman" w:hAnsi="Times New Roman"/>
          <w:spacing w:val="-7"/>
        </w:rPr>
        <w:t xml:space="preserve"> </w:t>
      </w:r>
      <w:r w:rsidRPr="006035C3">
        <w:rPr>
          <w:rFonts w:ascii="Times New Roman" w:hAnsi="Times New Roman"/>
        </w:rPr>
        <w:t>діяльності</w:t>
      </w:r>
    </w:p>
    <w:p w:rsidR="00791722" w:rsidRPr="006035C3" w:rsidRDefault="00791722" w:rsidP="00791722">
      <w:pPr>
        <w:pStyle w:val="aa"/>
        <w:spacing w:before="200"/>
        <w:ind w:right="109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Тип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(вид)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визначатися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місцем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вкладання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праці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процесі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виконання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місії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досягнення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підприємницького інтересу. Будь-який бізнес у тій чи іншій мірі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пов’язаний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основними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фазами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відтворювального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циклу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виробництвом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продукції,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виконанням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робіт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наданням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обміном і розподілом товарів,</w:t>
      </w:r>
      <w:r w:rsidRPr="006035C3">
        <w:rPr>
          <w:spacing w:val="80"/>
          <w:sz w:val="28"/>
          <w:szCs w:val="28"/>
        </w:rPr>
        <w:t xml:space="preserve"> </w:t>
      </w:r>
      <w:r w:rsidRPr="006035C3">
        <w:rPr>
          <w:sz w:val="28"/>
          <w:szCs w:val="28"/>
        </w:rPr>
        <w:t>а також їх споживанням.   Виходячи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цього,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відповідно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виокремлюються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</w:p>
    <w:p w:rsidR="00791722" w:rsidRPr="006035C3" w:rsidRDefault="00791722" w:rsidP="00791722">
      <w:pPr>
        <w:pStyle w:val="aa"/>
        <w:spacing w:before="57"/>
        <w:ind w:right="116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Підприємництво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може</w:t>
      </w:r>
      <w:r w:rsidRPr="006035C3">
        <w:rPr>
          <w:spacing w:val="1"/>
          <w:sz w:val="28"/>
          <w:szCs w:val="28"/>
        </w:rPr>
        <w:t xml:space="preserve"> </w:t>
      </w:r>
      <w:proofErr w:type="spellStart"/>
      <w:r w:rsidRPr="006035C3">
        <w:rPr>
          <w:sz w:val="28"/>
          <w:szCs w:val="28"/>
        </w:rPr>
        <w:t>здійснюватись</w:t>
      </w:r>
      <w:proofErr w:type="spellEnd"/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видах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або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їх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комбінаціях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(таблиця 2.1):</w:t>
      </w:r>
    </w:p>
    <w:p w:rsidR="00791722" w:rsidRPr="006035C3" w:rsidRDefault="00791722" w:rsidP="00791722">
      <w:pPr>
        <w:pStyle w:val="aa"/>
        <w:spacing w:before="10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rPr>
          <w:sz w:val="28"/>
          <w:szCs w:val="28"/>
        </w:rPr>
      </w:pPr>
      <w:r w:rsidRPr="006035C3">
        <w:rPr>
          <w:sz w:val="28"/>
          <w:szCs w:val="28"/>
        </w:rPr>
        <w:t>Таблиця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2.1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Види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</w:t>
      </w:r>
    </w:p>
    <w:tbl>
      <w:tblPr>
        <w:tblStyle w:val="ac"/>
        <w:tblW w:w="0" w:type="auto"/>
        <w:tblInd w:w="231" w:type="dxa"/>
        <w:tblLook w:val="04A0" w:firstRow="1" w:lastRow="0" w:firstColumn="1" w:lastColumn="0" w:noHBand="0" w:noVBand="1"/>
      </w:tblPr>
      <w:tblGrid>
        <w:gridCol w:w="1990"/>
        <w:gridCol w:w="2171"/>
        <w:gridCol w:w="1964"/>
        <w:gridCol w:w="2989"/>
      </w:tblGrid>
      <w:tr w:rsidR="00791722" w:rsidRPr="006035C3" w:rsidTr="00C81105">
        <w:tc>
          <w:tcPr>
            <w:tcW w:w="9675" w:type="dxa"/>
            <w:gridSpan w:val="4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ВИДИ</w:t>
            </w:r>
            <w:r w:rsidRPr="006035C3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ПІДПРИЄМНИЦТВА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b/>
                <w:sz w:val="28"/>
                <w:szCs w:val="28"/>
              </w:rPr>
              <w:t>ВИРОБНИЧЕ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b/>
                <w:sz w:val="28"/>
                <w:szCs w:val="28"/>
              </w:rPr>
              <w:t>КОМЕРЦІЙНЕ</w:t>
            </w: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b/>
                <w:sz w:val="28"/>
                <w:szCs w:val="28"/>
              </w:rPr>
              <w:t>ФІНАНСОВЕ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b/>
                <w:sz w:val="28"/>
                <w:szCs w:val="28"/>
              </w:rPr>
              <w:t>КОНСУЛЬТАТИВНЕ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Інвестиційне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Торгове</w:t>
            </w: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Банківське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Загальне</w:t>
            </w:r>
            <w:r w:rsidRPr="006035C3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управління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pacing w:val="-1"/>
                <w:sz w:val="28"/>
                <w:szCs w:val="28"/>
              </w:rPr>
              <w:t>Науково-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технічне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Торгово-</w:t>
            </w:r>
            <w:r w:rsidRPr="006035C3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pacing w:val="-1"/>
                <w:sz w:val="28"/>
                <w:szCs w:val="28"/>
              </w:rPr>
              <w:t>закупівельне</w:t>
            </w: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Страхове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Адміністрування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Виробництво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товарів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Торгово-</w:t>
            </w:r>
            <w:r w:rsidRPr="006035C3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посередницьке</w:t>
            </w: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Аудиторське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Фінансове</w:t>
            </w:r>
            <w:r w:rsidRPr="006035C3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pacing w:val="-1"/>
                <w:sz w:val="28"/>
                <w:szCs w:val="28"/>
              </w:rPr>
              <w:t>управління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pacing w:val="-1"/>
                <w:sz w:val="28"/>
                <w:szCs w:val="28"/>
              </w:rPr>
              <w:t>Надання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послуг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Товарні</w:t>
            </w:r>
            <w:r w:rsidRPr="006035C3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біржі</w:t>
            </w: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Лізингове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Управління</w:t>
            </w:r>
            <w:r w:rsidRPr="006035C3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кадрами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Виробниче</w:t>
            </w:r>
            <w:r w:rsidRPr="006035C3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pacing w:val="-1"/>
                <w:sz w:val="28"/>
                <w:szCs w:val="28"/>
              </w:rPr>
              <w:t>споживання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товарів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 xml:space="preserve">Фондові  </w:t>
            </w:r>
            <w:r w:rsidRPr="006035C3">
              <w:rPr>
                <w:rFonts w:cs="Times New Roman"/>
                <w:spacing w:val="-78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біржі</w:t>
            </w: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Маркетинг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Виробниче</w:t>
            </w:r>
            <w:r w:rsidRPr="006035C3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pacing w:val="-1"/>
                <w:sz w:val="28"/>
                <w:szCs w:val="28"/>
              </w:rPr>
              <w:t>споживання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послуг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Виробництво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z w:val="28"/>
                <w:szCs w:val="28"/>
              </w:rPr>
              <w:t>Інформаційне</w:t>
            </w: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pacing w:val="-1"/>
                <w:sz w:val="28"/>
                <w:szCs w:val="28"/>
              </w:rPr>
              <w:t>Інформаційні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технології</w:t>
            </w:r>
          </w:p>
        </w:tc>
      </w:tr>
      <w:tr w:rsidR="00791722" w:rsidRPr="006035C3" w:rsidTr="00C81105">
        <w:tc>
          <w:tcPr>
            <w:tcW w:w="2051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91722" w:rsidRPr="006035C3" w:rsidRDefault="00791722" w:rsidP="00C81105">
            <w:pPr>
              <w:pStyle w:val="aa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91722" w:rsidRPr="006035C3" w:rsidRDefault="00791722" w:rsidP="00C81105">
            <w:pPr>
              <w:pStyle w:val="TableParagraph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035C3">
              <w:rPr>
                <w:rFonts w:cs="Times New Roman"/>
                <w:spacing w:val="-1"/>
                <w:sz w:val="28"/>
                <w:szCs w:val="28"/>
              </w:rPr>
              <w:t>Спеціалізовані</w:t>
            </w:r>
            <w:r w:rsidRPr="006035C3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6035C3">
              <w:rPr>
                <w:rFonts w:cs="Times New Roman"/>
                <w:sz w:val="28"/>
                <w:szCs w:val="28"/>
              </w:rPr>
              <w:t>послуги</w:t>
            </w:r>
          </w:p>
        </w:tc>
      </w:tr>
    </w:tbl>
    <w:p w:rsidR="00791722" w:rsidRPr="006035C3" w:rsidRDefault="00791722" w:rsidP="00791722">
      <w:pPr>
        <w:pStyle w:val="aa"/>
        <w:spacing w:before="3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231" w:right="109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перший – здійснення будь-якого виду виробничої діяльності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(тобто виробництво товару,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продукту, послуги);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231" w:right="110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другий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виконання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посередницької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(переміщення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товару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виробника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споживача,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торгівля,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тощо);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231" w:right="110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третій – підприємництво у фінансовій сфері, яке, з одного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боку,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належить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посередницької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іншого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надання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безпосередніх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фінансових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231" w:right="109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четвертий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консультативна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(консалтинг).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Слід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звернути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увагу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те,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останнім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виокремлюють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самостійний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  <w:r w:rsidRPr="006035C3">
        <w:rPr>
          <w:spacing w:val="80"/>
          <w:sz w:val="28"/>
          <w:szCs w:val="28"/>
        </w:rPr>
        <w:t xml:space="preserve"> </w:t>
      </w:r>
      <w:r w:rsidRPr="006035C3">
        <w:rPr>
          <w:sz w:val="28"/>
          <w:szCs w:val="28"/>
        </w:rPr>
        <w:t>Це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пояснити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зростанням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ролі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значення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для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підприємств,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функціонують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умовах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динамічного,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невизначеного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швидкоплинного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оточення.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Особливість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консультативного підприємництва полягає в тому, що у фірми, яка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займається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цим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відсутня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можливість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показати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"зразок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свого товару",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"зразок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своєї послуги".</w:t>
      </w:r>
    </w:p>
    <w:p w:rsidR="00791722" w:rsidRPr="006035C3" w:rsidRDefault="00791722" w:rsidP="00791722">
      <w:pPr>
        <w:pStyle w:val="aa"/>
        <w:ind w:right="111" w:firstLine="708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огляду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загальнодержавні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(національні)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інтереси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пріоритетного значення має набувати виробниче підприємництво,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оскільки</w:t>
      </w:r>
      <w:r w:rsidRPr="006035C3">
        <w:rPr>
          <w:spacing w:val="-5"/>
          <w:sz w:val="28"/>
          <w:szCs w:val="28"/>
        </w:rPr>
        <w:t xml:space="preserve"> </w:t>
      </w:r>
      <w:r w:rsidRPr="006035C3">
        <w:rPr>
          <w:sz w:val="28"/>
          <w:szCs w:val="28"/>
        </w:rPr>
        <w:t>суспільне</w:t>
      </w:r>
      <w:r w:rsidRPr="006035C3">
        <w:rPr>
          <w:spacing w:val="-5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багатство</w:t>
      </w:r>
      <w:r w:rsidRPr="006035C3">
        <w:rPr>
          <w:spacing w:val="-5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залежить,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насамперед,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стану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сфери матеріального</w:t>
      </w:r>
      <w:r w:rsidRPr="006035C3">
        <w:rPr>
          <w:spacing w:val="-7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виробництва.</w:t>
      </w:r>
    </w:p>
    <w:p w:rsidR="00791722" w:rsidRPr="006035C3" w:rsidRDefault="00791722" w:rsidP="00791722">
      <w:pPr>
        <w:pStyle w:val="aa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spacing w:before="9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1"/>
        <w:keepNext w:val="0"/>
        <w:keepLines w:val="0"/>
        <w:numPr>
          <w:ilvl w:val="1"/>
          <w:numId w:val="1"/>
        </w:numPr>
        <w:tabs>
          <w:tab w:val="left" w:pos="1372"/>
        </w:tabs>
        <w:spacing w:before="0"/>
        <w:ind w:hanging="481"/>
        <w:rPr>
          <w:rFonts w:ascii="Times New Roman" w:hAnsi="Times New Roman"/>
        </w:rPr>
      </w:pPr>
      <w:r w:rsidRPr="006035C3">
        <w:rPr>
          <w:rFonts w:ascii="Times New Roman" w:hAnsi="Times New Roman"/>
        </w:rPr>
        <w:t>Характеристика</w:t>
      </w:r>
      <w:r w:rsidRPr="006035C3">
        <w:rPr>
          <w:rFonts w:ascii="Times New Roman" w:hAnsi="Times New Roman"/>
          <w:spacing w:val="-6"/>
        </w:rPr>
        <w:t xml:space="preserve"> </w:t>
      </w:r>
      <w:r w:rsidRPr="006035C3">
        <w:rPr>
          <w:rFonts w:ascii="Times New Roman" w:hAnsi="Times New Roman"/>
        </w:rPr>
        <w:t>типів</w:t>
      </w:r>
      <w:r w:rsidRPr="006035C3">
        <w:rPr>
          <w:rFonts w:ascii="Times New Roman" w:hAnsi="Times New Roman"/>
          <w:spacing w:val="-7"/>
        </w:rPr>
        <w:t xml:space="preserve"> </w:t>
      </w:r>
      <w:r w:rsidRPr="006035C3">
        <w:rPr>
          <w:rFonts w:ascii="Times New Roman" w:hAnsi="Times New Roman"/>
        </w:rPr>
        <w:t>підприємницької</w:t>
      </w:r>
      <w:r w:rsidRPr="006035C3">
        <w:rPr>
          <w:rFonts w:ascii="Times New Roman" w:hAnsi="Times New Roman"/>
          <w:spacing w:val="-7"/>
        </w:rPr>
        <w:t xml:space="preserve"> </w:t>
      </w:r>
      <w:r w:rsidRPr="006035C3">
        <w:rPr>
          <w:rFonts w:ascii="Times New Roman" w:hAnsi="Times New Roman"/>
        </w:rPr>
        <w:t>діяльності</w:t>
      </w:r>
    </w:p>
    <w:p w:rsidR="00791722" w:rsidRPr="006035C3" w:rsidRDefault="00791722" w:rsidP="00791722">
      <w:pPr>
        <w:pStyle w:val="aa"/>
        <w:spacing w:before="200"/>
        <w:ind w:right="106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Будучи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відносно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самостійними,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 взаємно переплітаються, доповнюють один одного. При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цьому пріоритет треба віддати виробничому підприємництву, 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визначає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усі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види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.</w:t>
      </w:r>
    </w:p>
    <w:p w:rsidR="00791722" w:rsidRPr="006035C3" w:rsidRDefault="00791722" w:rsidP="00791722">
      <w:pPr>
        <w:pStyle w:val="aa"/>
        <w:spacing w:before="200"/>
        <w:ind w:left="891"/>
        <w:rPr>
          <w:sz w:val="28"/>
          <w:szCs w:val="28"/>
        </w:rPr>
      </w:pPr>
      <w:r w:rsidRPr="006035C3">
        <w:rPr>
          <w:sz w:val="28"/>
          <w:szCs w:val="28"/>
        </w:rPr>
        <w:t>До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виробничого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-5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відноситься: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інноваційна</w:t>
      </w:r>
      <w:r w:rsidRPr="006035C3">
        <w:rPr>
          <w:spacing w:val="-7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діяльність;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науково-технічна</w:t>
      </w:r>
      <w:r w:rsidRPr="006035C3">
        <w:rPr>
          <w:spacing w:val="-7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діяльність;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1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безпосереднє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виробництво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виробниче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споживання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інформаційна</w:t>
      </w:r>
      <w:r w:rsidRPr="006035C3">
        <w:rPr>
          <w:spacing w:val="-5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діяльність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цих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галузях.</w:t>
      </w:r>
    </w:p>
    <w:p w:rsidR="00791722" w:rsidRPr="006035C3" w:rsidRDefault="00791722" w:rsidP="00791722">
      <w:pPr>
        <w:pStyle w:val="aa"/>
        <w:spacing w:before="200"/>
        <w:ind w:right="108" w:firstLine="660"/>
        <w:jc w:val="both"/>
        <w:rPr>
          <w:sz w:val="28"/>
          <w:szCs w:val="28"/>
        </w:rPr>
      </w:pPr>
      <w:r w:rsidRPr="006035C3">
        <w:rPr>
          <w:b/>
          <w:sz w:val="28"/>
          <w:szCs w:val="28"/>
        </w:rPr>
        <w:t>Виробниче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b/>
          <w:sz w:val="28"/>
          <w:szCs w:val="28"/>
        </w:rPr>
        <w:t>підприємництво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найважливішим,</w:t>
      </w:r>
      <w:r w:rsidRPr="006035C3">
        <w:rPr>
          <w:spacing w:val="1"/>
          <w:sz w:val="28"/>
          <w:szCs w:val="28"/>
        </w:rPr>
        <w:t xml:space="preserve"> </w:t>
      </w:r>
      <w:proofErr w:type="spellStart"/>
      <w:r w:rsidRPr="006035C3">
        <w:rPr>
          <w:sz w:val="28"/>
          <w:szCs w:val="28"/>
        </w:rPr>
        <w:t>визначаль</w:t>
      </w:r>
      <w:proofErr w:type="spellEnd"/>
      <w:r w:rsidRPr="006035C3">
        <w:rPr>
          <w:sz w:val="28"/>
          <w:szCs w:val="28"/>
        </w:rPr>
        <w:t>-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ним, провідним видом підприємницької діяльності, спрямованим на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виробництво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продукції,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інформації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тощо,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підлягають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 xml:space="preserve">реалізації </w:t>
      </w:r>
      <w:r w:rsidRPr="006035C3">
        <w:rPr>
          <w:sz w:val="28"/>
          <w:szCs w:val="28"/>
        </w:rPr>
        <w:lastRenderedPageBreak/>
        <w:t>споживачам. Ця діяльність здійснюється підприємствами,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що виготовляють різноманітну продукцію, виконують будівельні,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ремонтні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та інші роботи.</w:t>
      </w:r>
    </w:p>
    <w:p w:rsidR="00791722" w:rsidRPr="006035C3" w:rsidRDefault="00791722" w:rsidP="00791722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Виробниче підприємництво належить до найбільш складних,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серйозних, суспільно необхідних і водночас важких видів бізнесу. З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цим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частково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пов’язаний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факт,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виробничого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спостерігається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значно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менше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тяжіння,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ніж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інших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значно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швидше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простіше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приносять прибутки.</w:t>
      </w:r>
    </w:p>
    <w:p w:rsidR="00791722" w:rsidRPr="006035C3" w:rsidRDefault="00791722" w:rsidP="00791722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Будь-який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підприємець,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бажає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зайнятися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виробничою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діяльністю, насамперед повинний визначити, які конкретно товари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він буде робити, які види послуг має намір здійснювати. Далі цей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підприємець приступає до маркетингової діяльності. Для виявлення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потреби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попиту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нього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він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вступає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контакти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потенційними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споживачами,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покупцями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оптовими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оптово-роздрібними</w:t>
      </w:r>
      <w:r w:rsidRPr="006035C3">
        <w:rPr>
          <w:spacing w:val="49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торговими</w:t>
      </w:r>
      <w:r w:rsidRPr="006035C3">
        <w:rPr>
          <w:spacing w:val="47"/>
          <w:sz w:val="28"/>
          <w:szCs w:val="28"/>
        </w:rPr>
        <w:t xml:space="preserve"> </w:t>
      </w:r>
      <w:r w:rsidRPr="006035C3">
        <w:rPr>
          <w:sz w:val="28"/>
          <w:szCs w:val="28"/>
        </w:rPr>
        <w:t>організаціями.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Формальним завершенням переговорів може служити контракт, укладений між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підприємцем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майбутніми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покупцями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товару.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контракт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дозволяє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звести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мінімуму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ризик.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противному випадку підприємець починає виробничу діяльність 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випуску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маючи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лише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усну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домовленість.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умовах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сформованих ринкових відносин на Заході усна домовленість, як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правило, є надійною гарантією й у подальшому, при необхідності,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бути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оформлена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вигляді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контракту,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угоди.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Значно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складніше становище в нашій країні. В умовах лише формування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ринкових відносин надійність усної домовленості дуже невелика, 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ризик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істотно високий.</w:t>
      </w:r>
    </w:p>
    <w:p w:rsidR="00791722" w:rsidRPr="006035C3" w:rsidRDefault="00791722" w:rsidP="00791722">
      <w:pPr>
        <w:spacing w:before="201"/>
        <w:ind w:left="231" w:right="104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Полем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b/>
          <w:sz w:val="28"/>
          <w:szCs w:val="28"/>
        </w:rPr>
        <w:t>комерційного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b/>
          <w:sz w:val="28"/>
          <w:szCs w:val="28"/>
        </w:rPr>
        <w:t>підприємництва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служать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 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торгові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організації.</w:t>
      </w:r>
    </w:p>
    <w:p w:rsidR="00791722" w:rsidRPr="006035C3" w:rsidRDefault="00791722" w:rsidP="00791722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Товарна біржа — це різновид оптового товарного ринку без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попереднього огляду покупцем зразків і заздалегідь установлених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мінімальних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партій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товарній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добровільно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поєднуються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посередники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їхні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службовці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для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проведення торгових операцій, дотримуючись спільно розроблених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правил. Мета такої біржі — створити механізм керування вільною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конкуренцією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її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допомогою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урахуванням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зміни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попиту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пропонування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виявити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реальні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ринкові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ціни.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найбільш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розвинута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форма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регулярно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функціонуючого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оптового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ринку</w:t>
      </w:r>
      <w:r w:rsidRPr="006035C3">
        <w:rPr>
          <w:spacing w:val="12"/>
          <w:sz w:val="28"/>
          <w:szCs w:val="28"/>
        </w:rPr>
        <w:t xml:space="preserve"> </w:t>
      </w:r>
      <w:r w:rsidRPr="006035C3">
        <w:rPr>
          <w:sz w:val="28"/>
          <w:szCs w:val="28"/>
        </w:rPr>
        <w:t>масових</w:t>
      </w:r>
      <w:r w:rsidRPr="006035C3">
        <w:rPr>
          <w:spacing w:val="13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замінників</w:t>
      </w:r>
      <w:r w:rsidRPr="006035C3">
        <w:rPr>
          <w:spacing w:val="14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</w:t>
      </w:r>
      <w:r w:rsidRPr="006035C3">
        <w:rPr>
          <w:spacing w:val="13"/>
          <w:sz w:val="28"/>
          <w:szCs w:val="28"/>
        </w:rPr>
        <w:t xml:space="preserve"> </w:t>
      </w:r>
      <w:r w:rsidRPr="006035C3">
        <w:rPr>
          <w:sz w:val="28"/>
          <w:szCs w:val="28"/>
        </w:rPr>
        <w:t>(зерно,</w:t>
      </w:r>
      <w:r w:rsidRPr="006035C3">
        <w:rPr>
          <w:spacing w:val="13"/>
          <w:sz w:val="28"/>
          <w:szCs w:val="28"/>
        </w:rPr>
        <w:t xml:space="preserve"> </w:t>
      </w:r>
      <w:r w:rsidRPr="006035C3">
        <w:rPr>
          <w:sz w:val="28"/>
          <w:szCs w:val="28"/>
        </w:rPr>
        <w:t>вугілля,</w:t>
      </w:r>
      <w:r w:rsidRPr="006035C3">
        <w:rPr>
          <w:spacing w:val="13"/>
          <w:sz w:val="28"/>
          <w:szCs w:val="28"/>
        </w:rPr>
        <w:t xml:space="preserve"> </w:t>
      </w:r>
      <w:r w:rsidRPr="006035C3">
        <w:rPr>
          <w:sz w:val="28"/>
          <w:szCs w:val="28"/>
        </w:rPr>
        <w:t>метал,</w:t>
      </w:r>
      <w:r w:rsidRPr="006035C3">
        <w:rPr>
          <w:spacing w:val="1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нафта,</w:t>
      </w:r>
      <w:r w:rsidRPr="006035C3">
        <w:rPr>
          <w:spacing w:val="10"/>
          <w:sz w:val="28"/>
          <w:szCs w:val="28"/>
        </w:rPr>
        <w:t xml:space="preserve"> </w:t>
      </w:r>
      <w:r w:rsidRPr="006035C3">
        <w:rPr>
          <w:sz w:val="28"/>
          <w:szCs w:val="28"/>
        </w:rPr>
        <w:t>ліс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 xml:space="preserve">і </w:t>
      </w:r>
      <w:proofErr w:type="spellStart"/>
      <w:r w:rsidRPr="006035C3">
        <w:rPr>
          <w:sz w:val="28"/>
          <w:szCs w:val="28"/>
        </w:rPr>
        <w:t>т.д</w:t>
      </w:r>
      <w:proofErr w:type="spellEnd"/>
      <w:r w:rsidRPr="006035C3">
        <w:rPr>
          <w:sz w:val="28"/>
          <w:szCs w:val="28"/>
        </w:rPr>
        <w:t>.), що продаються за стандартами. Подібні біржі багато років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діють у всіх економічно розвитих країнах. Класичними прикладами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служать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спеціалізовані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Лондонська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 xml:space="preserve">(кольорові метали), </w:t>
      </w:r>
      <w:proofErr w:type="spellStart"/>
      <w:r w:rsidRPr="006035C3">
        <w:rPr>
          <w:sz w:val="28"/>
          <w:szCs w:val="28"/>
        </w:rPr>
        <w:t>Ліверпульська</w:t>
      </w:r>
      <w:proofErr w:type="spellEnd"/>
      <w:r w:rsidRPr="006035C3">
        <w:rPr>
          <w:sz w:val="28"/>
          <w:szCs w:val="28"/>
        </w:rPr>
        <w:t xml:space="preserve"> (бавовна), Сінгапурська (каучук)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і ін.</w:t>
      </w:r>
    </w:p>
    <w:p w:rsidR="00791722" w:rsidRPr="006035C3" w:rsidRDefault="00791722" w:rsidP="00791722">
      <w:pPr>
        <w:pStyle w:val="aa"/>
        <w:spacing w:before="10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spacing w:before="87"/>
        <w:ind w:right="110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Крім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проведення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звичайної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торгівлі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фактичними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постачальниками</w:t>
      </w:r>
      <w:r w:rsidRPr="006035C3">
        <w:rPr>
          <w:spacing w:val="75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товарів,</w:t>
      </w:r>
      <w:r w:rsidRPr="006035C3">
        <w:rPr>
          <w:spacing w:val="75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75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товарних</w:t>
      </w:r>
      <w:r w:rsidRPr="006035C3">
        <w:rPr>
          <w:spacing w:val="75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біржах</w:t>
      </w:r>
      <w:r w:rsidRPr="006035C3">
        <w:rPr>
          <w:spacing w:val="76"/>
          <w:sz w:val="28"/>
          <w:szCs w:val="28"/>
        </w:rPr>
        <w:t xml:space="preserve"> </w:t>
      </w:r>
      <w:r w:rsidRPr="006035C3">
        <w:rPr>
          <w:sz w:val="28"/>
          <w:szCs w:val="28"/>
        </w:rPr>
        <w:t>широко</w:t>
      </w:r>
      <w:r w:rsidRPr="006035C3">
        <w:rPr>
          <w:spacing w:val="75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поширено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закладення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lastRenderedPageBreak/>
        <w:t>званих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ф'ючерсних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угодах.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припускають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сплату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грошової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суми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ціною,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встановленою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контракті,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через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визначений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термін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після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закладення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угоди.</w:t>
      </w:r>
    </w:p>
    <w:p w:rsidR="00791722" w:rsidRPr="006035C3" w:rsidRDefault="00791722" w:rsidP="00791722">
      <w:pPr>
        <w:pStyle w:val="aa"/>
        <w:spacing w:before="200"/>
        <w:ind w:left="891"/>
        <w:rPr>
          <w:sz w:val="28"/>
          <w:szCs w:val="28"/>
        </w:rPr>
      </w:pPr>
      <w:r w:rsidRPr="006035C3">
        <w:rPr>
          <w:sz w:val="28"/>
          <w:szCs w:val="28"/>
        </w:rPr>
        <w:t>Товарні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виконують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основні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функції: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1080" w:hanging="189"/>
        <w:contextualSpacing w:val="0"/>
        <w:rPr>
          <w:sz w:val="28"/>
          <w:szCs w:val="28"/>
        </w:rPr>
      </w:pPr>
      <w:r w:rsidRPr="006035C3">
        <w:rPr>
          <w:sz w:val="28"/>
          <w:szCs w:val="28"/>
        </w:rPr>
        <w:t>надання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посередницьких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виключення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торгових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57"/>
        <w:ind w:left="231" w:right="110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упорядкування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торгівлі,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регулювання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торгових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операцій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вирішення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торгових суперечок;</w:t>
      </w:r>
    </w:p>
    <w:p w:rsidR="00791722" w:rsidRPr="006035C3" w:rsidRDefault="00791722" w:rsidP="00791722">
      <w:pPr>
        <w:pStyle w:val="a9"/>
        <w:numPr>
          <w:ilvl w:val="1"/>
          <w:numId w:val="3"/>
        </w:numPr>
        <w:tabs>
          <w:tab w:val="left" w:pos="1080"/>
        </w:tabs>
        <w:spacing w:before="200"/>
        <w:ind w:left="231" w:right="114" w:firstLine="660"/>
        <w:contextualSpacing w:val="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збір і публікацію інформації про ціни, стан виробництва 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інші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фактори, 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впливають на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ціни.</w:t>
      </w:r>
    </w:p>
    <w:p w:rsidR="00791722" w:rsidRPr="006035C3" w:rsidRDefault="00791722" w:rsidP="00791722">
      <w:pPr>
        <w:pStyle w:val="aa"/>
        <w:spacing w:before="200"/>
        <w:ind w:right="102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Велику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частину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обігу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складають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наявним товаром (так називані касові операції), а угоди з майбутнім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товаром чи за договорами постачання (термінові угоди). Товарні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 можуть бути закритими чи відкритими. У торгах на закритих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біржах можуть брати участь тільки брокери – біржові посередники,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 виступають між покупцем і продавцем, а в торгах на відкритих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біржах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також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відвідувачі.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характером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біржових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операцій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підрозділяються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реального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ф'ючерсні,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яких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здійснюються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лише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ф'ючерсні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угоди.</w:t>
      </w:r>
    </w:p>
    <w:p w:rsidR="00791722" w:rsidRPr="006035C3" w:rsidRDefault="00791722" w:rsidP="00791722">
      <w:pPr>
        <w:pStyle w:val="aa"/>
        <w:spacing w:before="201"/>
        <w:ind w:right="108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Основний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зміст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складають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операції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угоди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купівлі-продажу,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іншими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словами,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перепродажу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Загальна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схема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певній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мірі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подібна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схемі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виробничо-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 діяльності. Однак на відміну від неї тут замість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матеріальних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ресурсів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здобувається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готовий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потім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реалізується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споживачу.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Таким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чином,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замість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виробництва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продукції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тут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має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місце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одержання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готового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продукту.</w:t>
      </w:r>
    </w:p>
    <w:p w:rsidR="00791722" w:rsidRPr="006035C3" w:rsidRDefault="00791722" w:rsidP="00791722">
      <w:pPr>
        <w:pStyle w:val="aa"/>
        <w:spacing w:before="200"/>
        <w:ind w:right="100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 xml:space="preserve">Основним полем діяльності </w:t>
      </w:r>
      <w:r w:rsidRPr="006035C3">
        <w:rPr>
          <w:b/>
          <w:sz w:val="28"/>
          <w:szCs w:val="28"/>
        </w:rPr>
        <w:t xml:space="preserve">фінансового підприємництва </w:t>
      </w:r>
      <w:r w:rsidRPr="006035C3">
        <w:rPr>
          <w:sz w:val="28"/>
          <w:szCs w:val="28"/>
        </w:rPr>
        <w:t>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банки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фондові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біржі,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об’єктом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купівлі-продажу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є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специфічний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товар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гроші, іноземна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валюта,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цінні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папери.</w:t>
      </w:r>
    </w:p>
    <w:p w:rsidR="00791722" w:rsidRPr="006035C3" w:rsidRDefault="00791722" w:rsidP="00791722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Сутність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фінансово-кредитного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полягає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тому, що підприємець придбає головний фактор підприємництва 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вигляді</w:t>
      </w:r>
      <w:r w:rsidRPr="006035C3">
        <w:rPr>
          <w:spacing w:val="32"/>
          <w:sz w:val="28"/>
          <w:szCs w:val="28"/>
        </w:rPr>
        <w:t xml:space="preserve"> </w:t>
      </w:r>
      <w:r w:rsidRPr="006035C3">
        <w:rPr>
          <w:sz w:val="28"/>
          <w:szCs w:val="28"/>
        </w:rPr>
        <w:t>різних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грошових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коштів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(грошей,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валюти,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цінних</w:t>
      </w:r>
      <w:r w:rsidRPr="006035C3">
        <w:rPr>
          <w:spacing w:val="34"/>
          <w:sz w:val="28"/>
          <w:szCs w:val="28"/>
        </w:rPr>
        <w:t xml:space="preserve"> </w:t>
      </w:r>
      <w:r w:rsidRPr="006035C3">
        <w:rPr>
          <w:sz w:val="28"/>
          <w:szCs w:val="28"/>
        </w:rPr>
        <w:t>паперів)</w:t>
      </w:r>
      <w:r w:rsidRPr="006035C3">
        <w:rPr>
          <w:spacing w:val="-78"/>
          <w:sz w:val="28"/>
          <w:szCs w:val="28"/>
        </w:rPr>
        <w:t xml:space="preserve"> </w:t>
      </w:r>
      <w:r w:rsidRPr="006035C3">
        <w:rPr>
          <w:sz w:val="28"/>
          <w:szCs w:val="28"/>
        </w:rPr>
        <w:t>за грошову суму у володарів грошових коштів. Придбані грошові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кошти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потім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продаються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покупцям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плату,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перевищує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попередню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грошову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суму,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результаті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утворюється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підприємницький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прибуток.</w:t>
      </w:r>
    </w:p>
    <w:p w:rsidR="00791722" w:rsidRPr="006035C3" w:rsidRDefault="00791722" w:rsidP="00791722">
      <w:pPr>
        <w:pStyle w:val="aa"/>
        <w:spacing w:before="200"/>
        <w:ind w:right="109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Комерційний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банк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фінансово-кредитна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установа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акціонерного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типу,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кредитує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платній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основі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переважно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комерційні організації, що здійснює приймання грошових внесків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(депозитів)</w:t>
      </w:r>
      <w:r w:rsidRPr="006035C3">
        <w:rPr>
          <w:spacing w:val="50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інші</w:t>
      </w:r>
      <w:r w:rsidRPr="006035C3">
        <w:rPr>
          <w:spacing w:val="50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розрахункові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операції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з</w:t>
      </w:r>
      <w:r w:rsidRPr="006035C3">
        <w:rPr>
          <w:spacing w:val="50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доручення</w:t>
      </w:r>
      <w:r w:rsidRPr="006035C3">
        <w:rPr>
          <w:spacing w:val="50"/>
          <w:sz w:val="28"/>
          <w:szCs w:val="28"/>
        </w:rPr>
        <w:t xml:space="preserve"> </w:t>
      </w:r>
      <w:r w:rsidRPr="006035C3">
        <w:rPr>
          <w:sz w:val="28"/>
          <w:szCs w:val="28"/>
        </w:rPr>
        <w:t>клієнтів.</w:t>
      </w:r>
    </w:p>
    <w:p w:rsidR="00791722" w:rsidRPr="006035C3" w:rsidRDefault="00791722" w:rsidP="00791722">
      <w:pPr>
        <w:jc w:val="both"/>
        <w:rPr>
          <w:sz w:val="28"/>
          <w:szCs w:val="28"/>
        </w:rPr>
      </w:pPr>
    </w:p>
    <w:p w:rsidR="00791722" w:rsidRPr="006035C3" w:rsidRDefault="00791722" w:rsidP="00791722">
      <w:pPr>
        <w:pStyle w:val="aa"/>
        <w:spacing w:before="57"/>
        <w:rPr>
          <w:sz w:val="28"/>
          <w:szCs w:val="28"/>
        </w:rPr>
      </w:pPr>
      <w:r w:rsidRPr="006035C3">
        <w:rPr>
          <w:sz w:val="28"/>
          <w:szCs w:val="28"/>
        </w:rPr>
        <w:t>Джерелом</w:t>
      </w:r>
      <w:r w:rsidRPr="006035C3">
        <w:rPr>
          <w:spacing w:val="16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доходів</w:t>
      </w:r>
      <w:r w:rsidRPr="006035C3">
        <w:rPr>
          <w:spacing w:val="20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комерційного</w:t>
      </w:r>
      <w:r w:rsidRPr="006035C3">
        <w:rPr>
          <w:spacing w:val="17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банку</w:t>
      </w:r>
      <w:r w:rsidRPr="006035C3">
        <w:rPr>
          <w:spacing w:val="17"/>
          <w:sz w:val="28"/>
          <w:szCs w:val="28"/>
        </w:rPr>
        <w:t xml:space="preserve"> </w:t>
      </w:r>
      <w:r w:rsidRPr="006035C3">
        <w:rPr>
          <w:sz w:val="28"/>
          <w:szCs w:val="28"/>
        </w:rPr>
        <w:t>є</w:t>
      </w:r>
      <w:r w:rsidRPr="006035C3">
        <w:rPr>
          <w:spacing w:val="18"/>
          <w:sz w:val="28"/>
          <w:szCs w:val="28"/>
        </w:rPr>
        <w:t xml:space="preserve"> </w:t>
      </w:r>
      <w:r w:rsidRPr="006035C3">
        <w:rPr>
          <w:sz w:val="28"/>
          <w:szCs w:val="28"/>
        </w:rPr>
        <w:t>різниця</w:t>
      </w:r>
      <w:r w:rsidRPr="006035C3">
        <w:rPr>
          <w:spacing w:val="18"/>
          <w:sz w:val="28"/>
          <w:szCs w:val="28"/>
        </w:rPr>
        <w:t xml:space="preserve"> </w:t>
      </w:r>
      <w:r w:rsidRPr="006035C3">
        <w:rPr>
          <w:sz w:val="28"/>
          <w:szCs w:val="28"/>
        </w:rPr>
        <w:t>між</w:t>
      </w:r>
      <w:r w:rsidRPr="006035C3">
        <w:rPr>
          <w:spacing w:val="18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процентними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lastRenderedPageBreak/>
        <w:t>ставками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депозитних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(притягнутих)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позичкових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засобів.</w:t>
      </w:r>
    </w:p>
    <w:p w:rsidR="00791722" w:rsidRPr="006035C3" w:rsidRDefault="00791722" w:rsidP="00791722">
      <w:pPr>
        <w:pStyle w:val="aa"/>
        <w:spacing w:before="200"/>
        <w:ind w:right="110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В Україні фінансово-кредитне підприємництво перебуває 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стадії розвитку. У зв’язку з широким розповсюдженням купівлі-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продажу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акцій,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облігацій,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розвитком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кредитних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відносин,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розширенням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кола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валютних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операцій,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формуванням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системи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банків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Україні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передбачається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значне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зростання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активності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фінансово-кредитного бізнесу.</w:t>
      </w:r>
    </w:p>
    <w:p w:rsidR="00791722" w:rsidRPr="006035C3" w:rsidRDefault="00791722" w:rsidP="00791722">
      <w:pPr>
        <w:pStyle w:val="aa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spacing w:before="9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Фінансове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здатне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приносити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не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менші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доходи,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аніж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комерційне,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але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вимагає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більш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високих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вимог</w:t>
      </w:r>
      <w:r w:rsidRPr="006035C3">
        <w:rPr>
          <w:spacing w:val="80"/>
          <w:sz w:val="28"/>
          <w:szCs w:val="28"/>
        </w:rPr>
        <w:t xml:space="preserve"> </w:t>
      </w:r>
      <w:r w:rsidRPr="006035C3">
        <w:rPr>
          <w:sz w:val="28"/>
          <w:szCs w:val="28"/>
        </w:rPr>
        <w:t>до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знань і досвіду підприємців, продавців і покупців грошових коштів.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Досвід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фінансово-кредитного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Україні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свідчить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 значний ризик всіх учасників цього нового та незвичайного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поки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для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багатьох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українців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виду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4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</w:p>
    <w:p w:rsidR="00791722" w:rsidRPr="006035C3" w:rsidRDefault="00791722" w:rsidP="00791722">
      <w:pPr>
        <w:pStyle w:val="aa"/>
        <w:spacing w:before="201"/>
        <w:ind w:right="101" w:firstLine="660"/>
        <w:jc w:val="both"/>
        <w:rPr>
          <w:sz w:val="28"/>
          <w:szCs w:val="28"/>
        </w:rPr>
      </w:pPr>
      <w:r w:rsidRPr="006035C3">
        <w:rPr>
          <w:b/>
          <w:sz w:val="28"/>
          <w:szCs w:val="28"/>
        </w:rPr>
        <w:t>Консультативне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b/>
          <w:sz w:val="28"/>
          <w:szCs w:val="28"/>
        </w:rPr>
        <w:t>підприємництво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b/>
          <w:sz w:val="28"/>
          <w:szCs w:val="28"/>
        </w:rPr>
        <w:t>(консалтинг).</w:t>
      </w:r>
      <w:r w:rsidRPr="006035C3">
        <w:rPr>
          <w:b/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Слово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"консалтинг"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останнім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часом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все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частіше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стало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входити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світ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бізнесу. Консалтинг – це можливість звернутися за консультаціями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 фахівців. Досить часто надання таких послуг припускає глибшу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співпрацю,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не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обмежується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тільки консультаціями.</w:t>
      </w:r>
    </w:p>
    <w:p w:rsidR="00791722" w:rsidRPr="006035C3" w:rsidRDefault="00791722" w:rsidP="00791722">
      <w:pPr>
        <w:pStyle w:val="aa"/>
        <w:tabs>
          <w:tab w:val="left" w:pos="1248"/>
          <w:tab w:val="left" w:pos="1579"/>
          <w:tab w:val="left" w:pos="1913"/>
          <w:tab w:val="left" w:pos="2729"/>
          <w:tab w:val="left" w:pos="3249"/>
          <w:tab w:val="left" w:pos="3669"/>
          <w:tab w:val="left" w:pos="3718"/>
          <w:tab w:val="left" w:pos="4120"/>
          <w:tab w:val="left" w:pos="4274"/>
          <w:tab w:val="left" w:pos="5221"/>
          <w:tab w:val="left" w:pos="5388"/>
          <w:tab w:val="left" w:pos="5522"/>
          <w:tab w:val="left" w:pos="5641"/>
          <w:tab w:val="left" w:pos="6145"/>
          <w:tab w:val="left" w:pos="7100"/>
          <w:tab w:val="left" w:pos="7234"/>
          <w:tab w:val="left" w:pos="7650"/>
          <w:tab w:val="left" w:pos="7974"/>
          <w:tab w:val="left" w:pos="8035"/>
          <w:tab w:val="left" w:pos="8437"/>
          <w:tab w:val="left" w:pos="8621"/>
          <w:tab w:val="left" w:pos="9302"/>
        </w:tabs>
        <w:spacing w:before="200"/>
        <w:ind w:right="111" w:firstLine="660"/>
        <w:rPr>
          <w:sz w:val="28"/>
          <w:szCs w:val="28"/>
        </w:rPr>
      </w:pPr>
      <w:r w:rsidRPr="006035C3">
        <w:rPr>
          <w:sz w:val="28"/>
          <w:szCs w:val="28"/>
        </w:rPr>
        <w:t>Консалтинг</w:t>
      </w:r>
      <w:r w:rsidRPr="006035C3">
        <w:rPr>
          <w:sz w:val="28"/>
          <w:szCs w:val="28"/>
        </w:rPr>
        <w:tab/>
        <w:t>буває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фінансовим,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за</w:t>
      </w:r>
      <w:r w:rsidRPr="006035C3">
        <w:rPr>
          <w:sz w:val="28"/>
          <w:szCs w:val="28"/>
        </w:rPr>
        <w:tab/>
        <w:t>ефективним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збутом,</w:t>
      </w:r>
      <w:r w:rsidRPr="006035C3">
        <w:rPr>
          <w:sz w:val="28"/>
          <w:szCs w:val="28"/>
        </w:rPr>
        <w:tab/>
        <w:t>за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ринком</w:t>
      </w:r>
      <w:r w:rsidRPr="006035C3">
        <w:rPr>
          <w:sz w:val="28"/>
          <w:szCs w:val="28"/>
        </w:rPr>
        <w:tab/>
        <w:t>нерухомості,</w:t>
      </w:r>
      <w:r w:rsidRPr="006035C3">
        <w:rPr>
          <w:sz w:val="28"/>
          <w:szCs w:val="28"/>
        </w:rPr>
        <w:tab/>
        <w:t>з</w:t>
      </w:r>
      <w:r w:rsidRPr="006035C3">
        <w:rPr>
          <w:sz w:val="28"/>
          <w:szCs w:val="28"/>
        </w:rPr>
        <w:tab/>
        <w:t>питань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управління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і</w:t>
      </w:r>
      <w:r w:rsidRPr="006035C3">
        <w:rPr>
          <w:sz w:val="28"/>
          <w:szCs w:val="28"/>
        </w:rPr>
        <w:tab/>
      </w:r>
      <w:proofErr w:type="spellStart"/>
      <w:r w:rsidRPr="006035C3">
        <w:rPr>
          <w:sz w:val="28"/>
          <w:szCs w:val="28"/>
        </w:rPr>
        <w:t>т.д</w:t>
      </w:r>
      <w:proofErr w:type="spellEnd"/>
      <w:r w:rsidRPr="006035C3">
        <w:rPr>
          <w:sz w:val="28"/>
          <w:szCs w:val="28"/>
        </w:rPr>
        <w:t>.</w:t>
      </w:r>
      <w:r w:rsidRPr="006035C3">
        <w:rPr>
          <w:sz w:val="28"/>
          <w:szCs w:val="28"/>
        </w:rPr>
        <w:tab/>
      </w:r>
      <w:r w:rsidRPr="006035C3">
        <w:rPr>
          <w:spacing w:val="-1"/>
          <w:sz w:val="28"/>
          <w:szCs w:val="28"/>
        </w:rPr>
        <w:t>Поняття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консалтингу</w:t>
      </w:r>
      <w:r w:rsidRPr="006035C3">
        <w:rPr>
          <w:spacing w:val="59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може</w:t>
      </w:r>
      <w:r w:rsidRPr="006035C3">
        <w:rPr>
          <w:spacing w:val="57"/>
          <w:sz w:val="28"/>
          <w:szCs w:val="28"/>
        </w:rPr>
        <w:t xml:space="preserve"> </w:t>
      </w:r>
      <w:r w:rsidRPr="006035C3">
        <w:rPr>
          <w:sz w:val="28"/>
          <w:szCs w:val="28"/>
        </w:rPr>
        <w:t>охоплювати</w:t>
      </w:r>
      <w:r w:rsidRPr="006035C3">
        <w:rPr>
          <w:spacing w:val="60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досить</w:t>
      </w:r>
      <w:r w:rsidRPr="006035C3">
        <w:rPr>
          <w:spacing w:val="58"/>
          <w:sz w:val="28"/>
          <w:szCs w:val="28"/>
        </w:rPr>
        <w:t xml:space="preserve"> </w:t>
      </w:r>
      <w:r w:rsidRPr="006035C3">
        <w:rPr>
          <w:sz w:val="28"/>
          <w:szCs w:val="28"/>
        </w:rPr>
        <w:t>широкий</w:t>
      </w:r>
      <w:r w:rsidRPr="006035C3">
        <w:rPr>
          <w:spacing w:val="60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спектр</w:t>
      </w:r>
      <w:r w:rsidRPr="006035C3">
        <w:rPr>
          <w:spacing w:val="59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завдань</w:t>
      </w:r>
      <w:r w:rsidRPr="006035C3">
        <w:rPr>
          <w:spacing w:val="59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різних</w:t>
      </w:r>
      <w:r w:rsidRPr="006035C3">
        <w:rPr>
          <w:spacing w:val="17"/>
          <w:sz w:val="28"/>
          <w:szCs w:val="28"/>
        </w:rPr>
        <w:t xml:space="preserve"> </w:t>
      </w:r>
      <w:r w:rsidRPr="006035C3">
        <w:rPr>
          <w:sz w:val="28"/>
          <w:szCs w:val="28"/>
        </w:rPr>
        <w:t>галузях</w:t>
      </w:r>
      <w:r w:rsidRPr="006035C3">
        <w:rPr>
          <w:spacing w:val="15"/>
          <w:sz w:val="28"/>
          <w:szCs w:val="28"/>
        </w:rPr>
        <w:t xml:space="preserve"> </w:t>
      </w:r>
      <w:r w:rsidRPr="006035C3">
        <w:rPr>
          <w:sz w:val="28"/>
          <w:szCs w:val="28"/>
        </w:rPr>
        <w:t>ділового</w:t>
      </w:r>
      <w:r w:rsidRPr="006035C3">
        <w:rPr>
          <w:spacing w:val="17"/>
          <w:sz w:val="28"/>
          <w:szCs w:val="28"/>
        </w:rPr>
        <w:t xml:space="preserve"> </w:t>
      </w:r>
      <w:r w:rsidRPr="006035C3">
        <w:rPr>
          <w:sz w:val="28"/>
          <w:szCs w:val="28"/>
        </w:rPr>
        <w:t>життя.</w:t>
      </w:r>
      <w:r w:rsidRPr="006035C3">
        <w:rPr>
          <w:spacing w:val="15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Професія</w:t>
      </w:r>
      <w:r w:rsidRPr="006035C3">
        <w:rPr>
          <w:spacing w:val="18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консультанта</w:t>
      </w:r>
      <w:r w:rsidRPr="006035C3">
        <w:rPr>
          <w:spacing w:val="15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стає</w:t>
      </w:r>
      <w:r w:rsidRPr="006035C3">
        <w:rPr>
          <w:spacing w:val="15"/>
          <w:sz w:val="28"/>
          <w:szCs w:val="28"/>
        </w:rPr>
        <w:t xml:space="preserve"> </w:t>
      </w:r>
      <w:r w:rsidRPr="006035C3">
        <w:rPr>
          <w:sz w:val="28"/>
          <w:szCs w:val="28"/>
        </w:rPr>
        <w:t>все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більш</w:t>
      </w:r>
      <w:r w:rsidRPr="006035C3">
        <w:rPr>
          <w:sz w:val="28"/>
          <w:szCs w:val="28"/>
        </w:rPr>
        <w:tab/>
        <w:t>популярною:</w:t>
      </w:r>
      <w:r w:rsidRPr="006035C3">
        <w:rPr>
          <w:sz w:val="28"/>
          <w:szCs w:val="28"/>
        </w:rPr>
        <w:tab/>
        <w:t>ділові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люди</w:t>
      </w:r>
      <w:r w:rsidRPr="006035C3">
        <w:rPr>
          <w:sz w:val="28"/>
          <w:szCs w:val="28"/>
        </w:rPr>
        <w:tab/>
        <w:t>і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керівники</w:t>
      </w:r>
      <w:r w:rsidRPr="006035C3">
        <w:rPr>
          <w:sz w:val="28"/>
          <w:szCs w:val="28"/>
        </w:rPr>
        <w:tab/>
        <w:t>фірм</w:t>
      </w:r>
      <w:r w:rsidRPr="006035C3">
        <w:rPr>
          <w:sz w:val="28"/>
          <w:szCs w:val="28"/>
        </w:rPr>
        <w:tab/>
        <w:t>все</w:t>
      </w:r>
      <w:r w:rsidRPr="006035C3">
        <w:rPr>
          <w:sz w:val="28"/>
          <w:szCs w:val="28"/>
        </w:rPr>
        <w:tab/>
      </w:r>
      <w:r w:rsidRPr="006035C3">
        <w:rPr>
          <w:sz w:val="28"/>
          <w:szCs w:val="28"/>
        </w:rPr>
        <w:tab/>
        <w:t>більше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розуміють</w:t>
      </w:r>
      <w:r w:rsidRPr="006035C3">
        <w:rPr>
          <w:sz w:val="28"/>
          <w:szCs w:val="28"/>
        </w:rPr>
        <w:tab/>
        <w:t>потребу</w:t>
      </w:r>
      <w:r w:rsidRPr="006035C3">
        <w:rPr>
          <w:spacing w:val="16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5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консалтингових</w:t>
      </w:r>
      <w:r w:rsidRPr="006035C3">
        <w:rPr>
          <w:spacing w:val="16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послугах,</w:t>
      </w:r>
      <w:r w:rsidRPr="006035C3">
        <w:rPr>
          <w:spacing w:val="14"/>
          <w:sz w:val="28"/>
          <w:szCs w:val="28"/>
        </w:rPr>
        <w:t xml:space="preserve"> </w:t>
      </w:r>
      <w:r w:rsidRPr="006035C3">
        <w:rPr>
          <w:sz w:val="28"/>
          <w:szCs w:val="28"/>
        </w:rPr>
        <w:t>хоча</w:t>
      </w:r>
      <w:r w:rsidRPr="006035C3">
        <w:rPr>
          <w:spacing w:val="16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спочатку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ставилися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 цього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нововведення скептично.</w:t>
      </w:r>
    </w:p>
    <w:p w:rsidR="00791722" w:rsidRPr="006035C3" w:rsidRDefault="00791722" w:rsidP="00791722">
      <w:pPr>
        <w:pStyle w:val="aa"/>
        <w:spacing w:before="200"/>
        <w:ind w:right="109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Надавати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повинні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тільки</w:t>
      </w:r>
      <w:r w:rsidRPr="006035C3">
        <w:rPr>
          <w:spacing w:val="1"/>
          <w:sz w:val="28"/>
          <w:szCs w:val="28"/>
        </w:rPr>
        <w:t xml:space="preserve"> </w:t>
      </w:r>
      <w:proofErr w:type="spellStart"/>
      <w:r w:rsidRPr="006035C3">
        <w:rPr>
          <w:sz w:val="28"/>
          <w:szCs w:val="28"/>
        </w:rPr>
        <w:t>найпрофесійніші</w:t>
      </w:r>
      <w:proofErr w:type="spellEnd"/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продавці, 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знають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все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 дану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послугу. Як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правило, консалтинговими послугами користуються компанії, які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знаходяться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у стадії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зростання або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процвітаючі.</w:t>
      </w:r>
    </w:p>
    <w:p w:rsidR="00791722" w:rsidRPr="006035C3" w:rsidRDefault="00791722" w:rsidP="00791722">
      <w:pPr>
        <w:pStyle w:val="aa"/>
        <w:spacing w:before="200"/>
        <w:ind w:right="112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Вартість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консалтингових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складає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незначну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частку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витратах покупця. Послуги не є предметом першої необхідності для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компаній. За консалтинг ніколи не віддають останні гроші. Проте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існує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поширений</w:t>
      </w:r>
      <w:r w:rsidRPr="006035C3">
        <w:rPr>
          <w:spacing w:val="49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міф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те,</w:t>
      </w:r>
      <w:r w:rsidRPr="006035C3">
        <w:rPr>
          <w:spacing w:val="47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50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консалтингові</w:t>
      </w:r>
      <w:r w:rsidRPr="006035C3">
        <w:rPr>
          <w:spacing w:val="48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послуги</w:t>
      </w:r>
      <w:r w:rsidRPr="006035C3">
        <w:rPr>
          <w:spacing w:val="49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можливо продати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компаніям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банкрутства.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так,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їх</w:t>
      </w:r>
      <w:r w:rsidRPr="006035C3">
        <w:rPr>
          <w:spacing w:val="80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продати тільки компаніям, що успішно розвиваються, знаходяться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стадії зростання або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зрілості.</w:t>
      </w:r>
    </w:p>
    <w:p w:rsidR="00791722" w:rsidRPr="006035C3" w:rsidRDefault="00791722" w:rsidP="00791722">
      <w:pPr>
        <w:pStyle w:val="aa"/>
        <w:spacing w:before="200"/>
        <w:ind w:right="110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Консалтингові послуги мають тривалий цикл продажу. Процес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переговорів про продаж послуг може тривати і півроку, і рік, в цей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час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відбувається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ряд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зустрічей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клієнта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консультанта.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Клієнт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посилає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своїх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співробітників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семінари,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проводяться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консультантами, 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процесі чого оцінює,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наскільки кваліфіковано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працює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консалтингова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компанія,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лише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lastRenderedPageBreak/>
        <w:t>після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цього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ухвалює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остаточне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рішення.</w:t>
      </w:r>
    </w:p>
    <w:p w:rsidR="00791722" w:rsidRPr="006035C3" w:rsidRDefault="00791722" w:rsidP="00791722">
      <w:pPr>
        <w:pStyle w:val="aa"/>
        <w:spacing w:before="200"/>
        <w:ind w:right="109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У консалтингу метою консультаційного сприяння є вирішення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проблем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клієнта,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будь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це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фінансові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або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управлінські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проблеми.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Консультант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лише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пропонує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варіанти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рішень,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рекомендації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щодо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ухвалення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оптимальних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рішень,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але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сам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не</w:t>
      </w:r>
      <w:r w:rsidRPr="006035C3">
        <w:rPr>
          <w:spacing w:val="-3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приймає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їх.</w:t>
      </w:r>
    </w:p>
    <w:p w:rsidR="00791722" w:rsidRPr="006035C3" w:rsidRDefault="00791722" w:rsidP="00791722">
      <w:pPr>
        <w:pStyle w:val="aa"/>
        <w:spacing w:before="201"/>
        <w:ind w:right="112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Отже, тип (вид) підприємницької діяльності визначається тим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місцем,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яке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вона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займає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процесі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задоволення</w:t>
      </w:r>
      <w:r w:rsidRPr="006035C3">
        <w:rPr>
          <w:spacing w:val="81"/>
          <w:sz w:val="28"/>
          <w:szCs w:val="28"/>
        </w:rPr>
        <w:t xml:space="preserve"> </w:t>
      </w:r>
      <w:r w:rsidRPr="006035C3">
        <w:rPr>
          <w:sz w:val="28"/>
          <w:szCs w:val="28"/>
        </w:rPr>
        <w:t>споживчого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інтересу.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практиці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відносно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самостійні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види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бізнесу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можуть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переплітатися,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доповнювати один одного.</w:t>
      </w:r>
    </w:p>
    <w:p w:rsidR="00791722" w:rsidRPr="006035C3" w:rsidRDefault="00791722" w:rsidP="00791722">
      <w:pPr>
        <w:pStyle w:val="aa"/>
        <w:spacing w:before="200"/>
        <w:ind w:right="108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Слід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зважати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те,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що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динаміка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створення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ефективного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функціонування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суб’єктів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першу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чергу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забезпечується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певними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умовами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його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діяльності.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Крім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того,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практичне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функціонування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суб’єктів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підприємництва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ефективному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рівні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можливе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лише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умови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наявності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певної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ситуації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–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відповідного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підприємницького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середовища.</w:t>
      </w:r>
    </w:p>
    <w:p w:rsidR="00791722" w:rsidRPr="006035C3" w:rsidRDefault="00791722" w:rsidP="00791722">
      <w:pPr>
        <w:pStyle w:val="aa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aa"/>
        <w:spacing w:before="9"/>
        <w:ind w:left="0"/>
        <w:rPr>
          <w:sz w:val="28"/>
          <w:szCs w:val="28"/>
        </w:rPr>
      </w:pPr>
    </w:p>
    <w:p w:rsidR="00791722" w:rsidRPr="006035C3" w:rsidRDefault="00791722" w:rsidP="00791722">
      <w:pPr>
        <w:pStyle w:val="1"/>
        <w:keepNext w:val="0"/>
        <w:keepLines w:val="0"/>
        <w:numPr>
          <w:ilvl w:val="1"/>
          <w:numId w:val="1"/>
        </w:numPr>
        <w:tabs>
          <w:tab w:val="left" w:pos="1372"/>
        </w:tabs>
        <w:spacing w:before="0"/>
        <w:ind w:hanging="481"/>
        <w:rPr>
          <w:rFonts w:ascii="Times New Roman" w:hAnsi="Times New Roman"/>
        </w:rPr>
      </w:pPr>
      <w:r w:rsidRPr="006035C3">
        <w:rPr>
          <w:rFonts w:ascii="Times New Roman" w:hAnsi="Times New Roman"/>
        </w:rPr>
        <w:t>Підприємницьке</w:t>
      </w:r>
      <w:r w:rsidRPr="006035C3">
        <w:rPr>
          <w:rFonts w:ascii="Times New Roman" w:hAnsi="Times New Roman"/>
          <w:spacing w:val="-9"/>
        </w:rPr>
        <w:t xml:space="preserve"> </w:t>
      </w:r>
      <w:r w:rsidRPr="006035C3">
        <w:rPr>
          <w:rFonts w:ascii="Times New Roman" w:hAnsi="Times New Roman"/>
        </w:rPr>
        <w:t>середовище</w:t>
      </w:r>
    </w:p>
    <w:p w:rsidR="00791722" w:rsidRPr="006035C3" w:rsidRDefault="00791722" w:rsidP="00791722">
      <w:pPr>
        <w:pStyle w:val="aa"/>
        <w:ind w:right="107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Розглядаючи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середовище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діяльності,</w:t>
      </w:r>
      <w:r w:rsidRPr="006035C3">
        <w:rPr>
          <w:spacing w:val="-77"/>
          <w:sz w:val="28"/>
          <w:szCs w:val="28"/>
        </w:rPr>
        <w:t xml:space="preserve"> </w:t>
      </w:r>
      <w:r w:rsidRPr="006035C3">
        <w:rPr>
          <w:sz w:val="28"/>
          <w:szCs w:val="28"/>
        </w:rPr>
        <w:t>необхідно виходити з того, що природним середовищем успішного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розвитку підприємництва є ринкова економіка з притаманними їй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розвиненими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нормативно-правовими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та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економічними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регуляторами, а також відповідною інфраструктурою. При цьому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важливо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з’ясувати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параметри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(елементи)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підприємницького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середовища</w:t>
      </w:r>
      <w:r w:rsidRPr="006035C3">
        <w:rPr>
          <w:spacing w:val="-2"/>
          <w:sz w:val="28"/>
          <w:szCs w:val="28"/>
        </w:rPr>
        <w:t xml:space="preserve"> </w:t>
      </w:r>
      <w:r w:rsidRPr="006035C3">
        <w:rPr>
          <w:sz w:val="28"/>
          <w:szCs w:val="28"/>
        </w:rPr>
        <w:t>і дати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оцінку їх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сучасного стану.</w:t>
      </w:r>
    </w:p>
    <w:p w:rsidR="00791722" w:rsidRPr="006035C3" w:rsidRDefault="00791722" w:rsidP="00791722">
      <w:pPr>
        <w:pStyle w:val="aa"/>
        <w:spacing w:before="57"/>
        <w:ind w:right="111" w:firstLine="660"/>
        <w:jc w:val="both"/>
        <w:rPr>
          <w:sz w:val="28"/>
          <w:szCs w:val="28"/>
        </w:rPr>
      </w:pPr>
      <w:r w:rsidRPr="006035C3">
        <w:rPr>
          <w:sz w:val="28"/>
          <w:szCs w:val="28"/>
        </w:rPr>
        <w:t>На</w:t>
      </w:r>
      <w:r w:rsidRPr="006035C3">
        <w:rPr>
          <w:spacing w:val="76"/>
          <w:sz w:val="28"/>
          <w:szCs w:val="28"/>
        </w:rPr>
        <w:t xml:space="preserve"> </w:t>
      </w:r>
      <w:r w:rsidRPr="006035C3">
        <w:rPr>
          <w:sz w:val="28"/>
          <w:szCs w:val="28"/>
        </w:rPr>
        <w:t>основі</w:t>
      </w:r>
      <w:r w:rsidRPr="006035C3">
        <w:rPr>
          <w:spacing w:val="77"/>
          <w:sz w:val="28"/>
          <w:szCs w:val="28"/>
        </w:rPr>
        <w:t xml:space="preserve"> </w:t>
      </w:r>
      <w:r w:rsidRPr="006035C3">
        <w:rPr>
          <w:sz w:val="28"/>
          <w:szCs w:val="28"/>
        </w:rPr>
        <w:t>оцінки</w:t>
      </w:r>
      <w:r w:rsidRPr="006035C3">
        <w:rPr>
          <w:spacing w:val="77"/>
          <w:sz w:val="28"/>
          <w:szCs w:val="28"/>
        </w:rPr>
        <w:t xml:space="preserve"> </w:t>
      </w:r>
      <w:r w:rsidRPr="006035C3">
        <w:rPr>
          <w:sz w:val="28"/>
          <w:szCs w:val="28"/>
        </w:rPr>
        <w:t>стану</w:t>
      </w:r>
      <w:r w:rsidRPr="006035C3">
        <w:rPr>
          <w:spacing w:val="76"/>
          <w:sz w:val="28"/>
          <w:szCs w:val="28"/>
        </w:rPr>
        <w:t xml:space="preserve"> </w:t>
      </w:r>
      <w:r w:rsidRPr="006035C3">
        <w:rPr>
          <w:sz w:val="28"/>
          <w:szCs w:val="28"/>
        </w:rPr>
        <w:t>і</w:t>
      </w:r>
      <w:r w:rsidRPr="006035C3">
        <w:rPr>
          <w:spacing w:val="77"/>
          <w:sz w:val="28"/>
          <w:szCs w:val="28"/>
        </w:rPr>
        <w:t xml:space="preserve"> </w:t>
      </w:r>
      <w:r w:rsidRPr="006035C3">
        <w:rPr>
          <w:sz w:val="28"/>
          <w:szCs w:val="28"/>
        </w:rPr>
        <w:t>дослідження</w:t>
      </w:r>
      <w:r w:rsidRPr="006035C3">
        <w:rPr>
          <w:spacing w:val="77"/>
          <w:sz w:val="28"/>
          <w:szCs w:val="28"/>
        </w:rPr>
        <w:t xml:space="preserve"> </w:t>
      </w:r>
      <w:r w:rsidRPr="006035C3">
        <w:rPr>
          <w:sz w:val="28"/>
          <w:szCs w:val="28"/>
        </w:rPr>
        <w:t>проблем</w:t>
      </w:r>
      <w:r w:rsidRPr="006035C3">
        <w:rPr>
          <w:spacing w:val="76"/>
          <w:sz w:val="28"/>
          <w:szCs w:val="28"/>
        </w:rPr>
        <w:t xml:space="preserve"> </w:t>
      </w:r>
      <w:r w:rsidRPr="006035C3">
        <w:rPr>
          <w:sz w:val="28"/>
          <w:szCs w:val="28"/>
        </w:rPr>
        <w:t>формування</w:t>
      </w:r>
      <w:r w:rsidRPr="006035C3">
        <w:rPr>
          <w:spacing w:val="-78"/>
          <w:sz w:val="28"/>
          <w:szCs w:val="28"/>
        </w:rPr>
        <w:t xml:space="preserve"> </w:t>
      </w:r>
      <w:r w:rsidRPr="006035C3">
        <w:rPr>
          <w:sz w:val="28"/>
          <w:szCs w:val="28"/>
        </w:rPr>
        <w:t>сучасного середовища розвитку бізнесу потрібно розглядати умови</w:t>
      </w:r>
      <w:r w:rsidRPr="006035C3">
        <w:rPr>
          <w:spacing w:val="1"/>
          <w:sz w:val="28"/>
          <w:szCs w:val="28"/>
        </w:rPr>
        <w:t xml:space="preserve"> </w:t>
      </w:r>
      <w:r w:rsidRPr="006035C3">
        <w:rPr>
          <w:sz w:val="28"/>
          <w:szCs w:val="28"/>
        </w:rPr>
        <w:t>активізації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підприємницької</w:t>
      </w:r>
      <w:r w:rsidRPr="006035C3">
        <w:rPr>
          <w:spacing w:val="-1"/>
          <w:sz w:val="28"/>
          <w:szCs w:val="28"/>
        </w:rPr>
        <w:t xml:space="preserve"> </w:t>
      </w:r>
      <w:r w:rsidRPr="006035C3">
        <w:rPr>
          <w:sz w:val="28"/>
          <w:szCs w:val="28"/>
        </w:rPr>
        <w:t>активності.</w:t>
      </w:r>
    </w:p>
    <w:p w:rsidR="00791722" w:rsidRPr="006035C3" w:rsidRDefault="00791722" w:rsidP="00791722">
      <w:pPr>
        <w:pStyle w:val="aa"/>
        <w:ind w:left="0"/>
        <w:rPr>
          <w:sz w:val="28"/>
          <w:szCs w:val="28"/>
        </w:rPr>
      </w:pPr>
    </w:p>
    <w:p w:rsidR="001C6659" w:rsidRDefault="001C6659"/>
    <w:sectPr w:rsidR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7D16"/>
    <w:multiLevelType w:val="multilevel"/>
    <w:tmpl w:val="0E345ECE"/>
    <w:lvl w:ilvl="0">
      <w:start w:val="2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4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80"/>
      </w:pPr>
      <w:rPr>
        <w:rFonts w:hint="default"/>
        <w:lang w:val="uk-UA" w:eastAsia="en-US" w:bidi="ar-SA"/>
      </w:rPr>
    </w:lvl>
  </w:abstractNum>
  <w:abstractNum w:abstractNumId="1">
    <w:nsid w:val="31B47BAF"/>
    <w:multiLevelType w:val="hybridMultilevel"/>
    <w:tmpl w:val="51BA9BAC"/>
    <w:lvl w:ilvl="0" w:tplc="8FA8AE16">
      <w:numFmt w:val="bullet"/>
      <w:lvlText w:val="-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E0E1E06">
      <w:numFmt w:val="bullet"/>
      <w:lvlText w:val="-"/>
      <w:lvlJc w:val="left"/>
      <w:pPr>
        <w:ind w:left="232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4524FCCE">
      <w:numFmt w:val="bullet"/>
      <w:lvlText w:val="•"/>
      <w:lvlJc w:val="left"/>
      <w:pPr>
        <w:ind w:left="2129" w:hanging="188"/>
      </w:pPr>
      <w:rPr>
        <w:rFonts w:hint="default"/>
        <w:lang w:val="uk-UA" w:eastAsia="en-US" w:bidi="ar-SA"/>
      </w:rPr>
    </w:lvl>
    <w:lvl w:ilvl="3" w:tplc="38EC28FE">
      <w:numFmt w:val="bullet"/>
      <w:lvlText w:val="•"/>
      <w:lvlJc w:val="left"/>
      <w:pPr>
        <w:ind w:left="3073" w:hanging="188"/>
      </w:pPr>
      <w:rPr>
        <w:rFonts w:hint="default"/>
        <w:lang w:val="uk-UA" w:eastAsia="en-US" w:bidi="ar-SA"/>
      </w:rPr>
    </w:lvl>
    <w:lvl w:ilvl="4" w:tplc="05F4D2E6">
      <w:numFmt w:val="bullet"/>
      <w:lvlText w:val="•"/>
      <w:lvlJc w:val="left"/>
      <w:pPr>
        <w:ind w:left="4018" w:hanging="188"/>
      </w:pPr>
      <w:rPr>
        <w:rFonts w:hint="default"/>
        <w:lang w:val="uk-UA" w:eastAsia="en-US" w:bidi="ar-SA"/>
      </w:rPr>
    </w:lvl>
    <w:lvl w:ilvl="5" w:tplc="7842EA54">
      <w:numFmt w:val="bullet"/>
      <w:lvlText w:val="•"/>
      <w:lvlJc w:val="left"/>
      <w:pPr>
        <w:ind w:left="4963" w:hanging="188"/>
      </w:pPr>
      <w:rPr>
        <w:rFonts w:hint="default"/>
        <w:lang w:val="uk-UA" w:eastAsia="en-US" w:bidi="ar-SA"/>
      </w:rPr>
    </w:lvl>
    <w:lvl w:ilvl="6" w:tplc="514A10D4">
      <w:numFmt w:val="bullet"/>
      <w:lvlText w:val="•"/>
      <w:lvlJc w:val="left"/>
      <w:pPr>
        <w:ind w:left="5907" w:hanging="188"/>
      </w:pPr>
      <w:rPr>
        <w:rFonts w:hint="default"/>
        <w:lang w:val="uk-UA" w:eastAsia="en-US" w:bidi="ar-SA"/>
      </w:rPr>
    </w:lvl>
    <w:lvl w:ilvl="7" w:tplc="EAB6CA06">
      <w:numFmt w:val="bullet"/>
      <w:lvlText w:val="•"/>
      <w:lvlJc w:val="left"/>
      <w:pPr>
        <w:ind w:left="6852" w:hanging="188"/>
      </w:pPr>
      <w:rPr>
        <w:rFonts w:hint="default"/>
        <w:lang w:val="uk-UA" w:eastAsia="en-US" w:bidi="ar-SA"/>
      </w:rPr>
    </w:lvl>
    <w:lvl w:ilvl="8" w:tplc="C0109958">
      <w:numFmt w:val="bullet"/>
      <w:lvlText w:val="•"/>
      <w:lvlJc w:val="left"/>
      <w:pPr>
        <w:ind w:left="7796" w:hanging="188"/>
      </w:pPr>
      <w:rPr>
        <w:rFonts w:hint="default"/>
        <w:lang w:val="uk-UA" w:eastAsia="en-US" w:bidi="ar-SA"/>
      </w:rPr>
    </w:lvl>
  </w:abstractNum>
  <w:abstractNum w:abstractNumId="2">
    <w:nsid w:val="6F1F3B59"/>
    <w:multiLevelType w:val="multilevel"/>
    <w:tmpl w:val="85F0B1A2"/>
    <w:lvl w:ilvl="0">
      <w:start w:val="2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4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2"/>
    <w:rsid w:val="001C6659"/>
    <w:rsid w:val="006704EB"/>
    <w:rsid w:val="00791722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F2CF-2DF6-48EF-A3AE-AB09917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172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917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91722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791722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791722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791722"/>
  </w:style>
  <w:style w:type="table" w:styleId="ac">
    <w:name w:val="Table Grid"/>
    <w:basedOn w:val="a1"/>
    <w:uiPriority w:val="39"/>
    <w:rsid w:val="007917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7496</Words>
  <Characters>4273</Characters>
  <Application>Microsoft Office Word</Application>
  <DocSecurity>0</DocSecurity>
  <Lines>35</Lines>
  <Paragraphs>23</Paragraphs>
  <ScaleCrop>false</ScaleCrop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2023-11-15T09:21:00Z</dcterms:created>
  <dcterms:modified xsi:type="dcterms:W3CDTF">2023-11-15T09:22:00Z</dcterms:modified>
</cp:coreProperties>
</file>