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0E" w:rsidRDefault="00A6750E" w:rsidP="00A6750E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9</w:t>
      </w: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</w:p>
    <w:p w:rsidR="00A6750E" w:rsidRDefault="00A6750E" w:rsidP="00A675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Вивчення факторів, що впливають на якість товарів.</w:t>
      </w:r>
    </w:p>
    <w:p w:rsidR="00A6750E" w:rsidRDefault="00A6750E" w:rsidP="00A6750E">
      <w:pPr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фактори, які впливають на якість товарів у сферах виробництва, обігу і споживання.</w:t>
      </w:r>
    </w:p>
    <w:p w:rsidR="00A6750E" w:rsidRDefault="00A6750E" w:rsidP="00A675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Матеріальне забезпечення: ДСТУ/</w:t>
      </w:r>
      <w:r>
        <w:rPr>
          <w:sz w:val="28"/>
          <w:szCs w:val="28"/>
          <w:lang w:val="en-US"/>
        </w:rPr>
        <w:t>ISO</w:t>
      </w:r>
      <w:r>
        <w:rPr>
          <w:sz w:val="28"/>
          <w:szCs w:val="28"/>
          <w:lang w:val="uk-UA"/>
        </w:rPr>
        <w:t xml:space="preserve"> 9004-95, ДСТУ 3278-95.</w:t>
      </w:r>
    </w:p>
    <w:p w:rsidR="00A6750E" w:rsidRDefault="00A6750E" w:rsidP="00A6750E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A6750E" w:rsidRDefault="00A6750E" w:rsidP="00A675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A6750E" w:rsidRDefault="00A6750E" w:rsidP="00A675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Фактори, які впливають на якість товарів у сферах їх перебування.</w:t>
      </w:r>
    </w:p>
    <w:p w:rsidR="00A6750E" w:rsidRDefault="00A6750E" w:rsidP="00A675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Види діяльності щодо забезпечення якості товарів.</w:t>
      </w:r>
    </w:p>
    <w:p w:rsidR="00A6750E" w:rsidRDefault="00A6750E" w:rsidP="00A6750E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10</w:t>
      </w:r>
    </w:p>
    <w:p w:rsidR="00A6750E" w:rsidRDefault="00A6750E" w:rsidP="00A6750E">
      <w:pPr>
        <w:jc w:val="center"/>
        <w:rPr>
          <w:i/>
          <w:sz w:val="28"/>
          <w:szCs w:val="28"/>
          <w:lang w:val="uk-UA"/>
        </w:rPr>
      </w:pPr>
    </w:p>
    <w:p w:rsidR="00A6750E" w:rsidRDefault="00A6750E" w:rsidP="00A6750E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заняття.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значення має для товарознавця вивчення факторів, які впливають на якість товарів у сферах виробництва, обігу та споживання?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фактори впливають на якість товарів у процесі їх виробництва?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Вплив на якість товару його проекту, вихідної сировини, матеріалів, технологічних процесів.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Фактори, які впливають на якість товарів при їх </w:t>
      </w:r>
      <w:proofErr w:type="spellStart"/>
      <w:r>
        <w:rPr>
          <w:sz w:val="28"/>
          <w:szCs w:val="28"/>
          <w:lang w:val="uk-UA"/>
        </w:rPr>
        <w:t>товаропросуванні</w:t>
      </w:r>
      <w:proofErr w:type="spellEnd"/>
      <w:r>
        <w:rPr>
          <w:sz w:val="28"/>
          <w:szCs w:val="28"/>
          <w:lang w:val="uk-UA"/>
        </w:rPr>
        <w:t>, зберіганні.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пов’язані з якістю товарів процеси їх реалізації? Яким чином?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фактори впливають на якість товарів при їх споживанні?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різниця між фізичним зношенням і моральним старінням товарів?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Охарактеризуйте фактори фізичного зношення і морального старіння товарів.</w:t>
      </w:r>
    </w:p>
    <w:p w:rsidR="00A6750E" w:rsidRDefault="00A6750E" w:rsidP="00A675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можна зменшити вплив негативних факторів на якість товарів у сферах обігу і споживання?</w:t>
      </w:r>
    </w:p>
    <w:p w:rsidR="00A6750E" w:rsidRDefault="00A6750E" w:rsidP="00A6750E">
      <w:pPr>
        <w:jc w:val="both"/>
        <w:rPr>
          <w:sz w:val="28"/>
          <w:szCs w:val="28"/>
          <w:lang w:val="uk-UA"/>
        </w:rPr>
      </w:pPr>
    </w:p>
    <w:p w:rsidR="00A6750E" w:rsidRDefault="00A6750E" w:rsidP="00A6750E">
      <w:pPr>
        <w:pStyle w:val="21"/>
        <w:ind w:left="1418" w:hanging="1418"/>
        <w:rPr>
          <w:sz w:val="28"/>
          <w:szCs w:val="28"/>
        </w:rPr>
      </w:pPr>
      <w:r>
        <w:rPr>
          <w:sz w:val="28"/>
          <w:szCs w:val="28"/>
        </w:rPr>
        <w:t>Робота 2. Фактори, які впливають на якість товарів у сферах їх перебування.</w:t>
      </w: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1.</w:t>
      </w:r>
      <w:r>
        <w:rPr>
          <w:sz w:val="28"/>
          <w:szCs w:val="28"/>
          <w:lang w:val="uk-UA"/>
        </w:rPr>
        <w:t xml:space="preserve"> Використовуючи стандарти, що пропонує викладач, проаналізувати фактори, які впливають на якість товарів у сфері виробництва: якість проекту і конструкції, якість сировини і матеріалів, рівень технологічних процесів, пакування і маркування, умови зберігання і транспортування. Звіт доцільно оформити у вигляді табл. 22.</w:t>
      </w: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22. Фактори, які впливають на якість товару у сфері виробництва.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4534"/>
        <w:gridCol w:w="3400"/>
      </w:tblGrid>
      <w:tr w:rsidR="00A6750E" w:rsidTr="00A675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Фактор, який впливає на якість товару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Вимоги до фактору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інформації</w:t>
            </w:r>
          </w:p>
        </w:tc>
      </w:tr>
      <w:tr w:rsidR="00A6750E" w:rsidTr="00A675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A6750E" w:rsidTr="00A675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Якість проектування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Відповідність вимогам споживачів (у залежності від типології споживачів і сегменту ринку, для якого проектується товар).</w:t>
            </w:r>
          </w:p>
          <w:p w:rsidR="00A6750E" w:rsidRDefault="00A67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Відповідність </w:t>
            </w:r>
            <w:proofErr w:type="spellStart"/>
            <w:r>
              <w:rPr>
                <w:sz w:val="24"/>
                <w:szCs w:val="24"/>
                <w:lang w:val="uk-UA"/>
              </w:rPr>
              <w:t>обов’яз-ковим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вимогам стандартів.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0E" w:rsidRDefault="00A67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соціологічних досліджень.</w:t>
            </w:r>
          </w:p>
          <w:p w:rsidR="00A6750E" w:rsidRDefault="00A6750E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6750E" w:rsidRDefault="00A6750E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6750E" w:rsidRDefault="00A6750E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6750E" w:rsidRDefault="00A67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Діючі стандарти.</w:t>
            </w:r>
          </w:p>
        </w:tc>
      </w:tr>
    </w:tbl>
    <w:p w:rsidR="00A6750E" w:rsidRDefault="00A6750E" w:rsidP="00A6750E">
      <w:pPr>
        <w:ind w:firstLine="567"/>
        <w:jc w:val="both"/>
        <w:rPr>
          <w:i/>
          <w:sz w:val="28"/>
          <w:szCs w:val="28"/>
          <w:lang w:val="uk-UA"/>
        </w:rPr>
      </w:pP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Проаналізувати фактори, які впливають на якість товарів у сфері обігу (зберігання, транспортування, реалізація) і споживання (умови споживання, соціологічні та економічні умови життя споживачів).</w:t>
      </w: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</w:p>
    <w:p w:rsidR="00A6750E" w:rsidRDefault="00A6750E" w:rsidP="00A6750E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Робота 3. Види діяльності щодо забезпечення якості товарів.</w:t>
      </w: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вигляді табл. 23 показати види діяльності фахівців для забезпечення якості товарів, використовуючи ДСТУ/ </w:t>
      </w:r>
      <w:r>
        <w:rPr>
          <w:sz w:val="28"/>
          <w:szCs w:val="28"/>
          <w:lang w:val="en-US"/>
        </w:rPr>
        <w:t>ISO</w:t>
      </w:r>
      <w:r>
        <w:rPr>
          <w:sz w:val="28"/>
          <w:szCs w:val="28"/>
          <w:lang w:val="uk-UA"/>
        </w:rPr>
        <w:t xml:space="preserve"> 9004-95.</w:t>
      </w: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</w:p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23. Види діяльності щодо забезпечення якості.</w:t>
      </w: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975"/>
        <w:gridCol w:w="3260"/>
        <w:gridCol w:w="1842"/>
      </w:tblGrid>
      <w:tr w:rsidR="00A6750E" w:rsidTr="00A67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діяльності по петлі якості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і зміст структурного елемента системи якості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Джерело</w:t>
            </w:r>
          </w:p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інформації для</w:t>
            </w:r>
          </w:p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Ефективність</w:t>
            </w:r>
          </w:p>
        </w:tc>
      </w:tr>
      <w:tr w:rsidR="00A6750E" w:rsidTr="00A67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A6750E" w:rsidTr="00A67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Маркетинг, пошуки та вивчення ринку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Впровадження елементів маркетингу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Дослідження попиту, вивчення стану виробництва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0E" w:rsidRDefault="00A675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Збільшення реалізації</w:t>
            </w:r>
          </w:p>
        </w:tc>
      </w:tr>
    </w:tbl>
    <w:p w:rsidR="00A6750E" w:rsidRDefault="00A6750E" w:rsidP="00A6750E">
      <w:pPr>
        <w:ind w:firstLine="567"/>
        <w:jc w:val="both"/>
        <w:rPr>
          <w:sz w:val="28"/>
          <w:szCs w:val="28"/>
          <w:lang w:val="uk-UA"/>
        </w:rPr>
      </w:pP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E7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CB"/>
    <w:rsid w:val="007621CB"/>
    <w:rsid w:val="00A14700"/>
    <w:rsid w:val="00A6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8F658-6850-4D73-8060-1702B267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750E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6750E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750E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6750E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6750E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A6750E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A6750E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A6750E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1757</Words>
  <Characters>1002</Characters>
  <Application>Microsoft Office Word</Application>
  <DocSecurity>0</DocSecurity>
  <Lines>8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2023-11-15T12:08:00Z</dcterms:created>
  <dcterms:modified xsi:type="dcterms:W3CDTF">2023-11-15T12:08:00Z</dcterms:modified>
</cp:coreProperties>
</file>