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751" w:rsidRPr="007410F4" w:rsidRDefault="007410F4" w:rsidP="007410F4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ПРАКТИЧНА РОБОТА</w:t>
      </w:r>
      <w:r w:rsidR="00F25751" w:rsidRPr="007410F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№</w:t>
      </w:r>
      <w:r w:rsidR="00ED4D3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5</w:t>
      </w:r>
      <w:r w:rsidR="001603D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, 6</w:t>
      </w:r>
      <w:bookmarkStart w:id="0" w:name="_GoBack"/>
      <w:bookmarkEnd w:id="0"/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Тема</w:t>
      </w: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: </w:t>
      </w:r>
      <w:r w:rsidR="00ED4D35" w:rsidRPr="00ED4D3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ІНТЕРНЕТ-ТЕХНОЛОГІЇ В ДІЯЛЬНОСТІ ПІДПРИЄМСТВ</w:t>
      </w:r>
      <w:r w:rsidRPr="00ED4D3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Мета роботи: засвоїти та закріпити основні поняття електронної комерції, отримати уявлення про організацію електронних магазинів та про наявні українські електронні магазини в секторі В2С та В2В.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Практичні завдання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1. Дослідити діяльність українських та зарубіжних Інтернет-магазинів.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Послідовно зайдіть на будь-які чотири (за вибором студента) сайти українських і зарубіжних </w:t>
      </w:r>
      <w:proofErr w:type="spellStart"/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Internet</w:t>
      </w:r>
      <w:proofErr w:type="spellEnd"/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-магазинів і надайте письмово відповіді на такі питання: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– які групи товарів (послуг) можна придбати (отримати) у цих крамницях?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– які механізми використовуються для надання цінової інформації на запропоновані товари (послуги)?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– як (візуально, з допомогою текстового опису тощо) потенційні покупці можуть ознайомитися з представленими товарами (послугами)?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які механізми замовлення товару за допомогою </w:t>
      </w:r>
      <w:proofErr w:type="spellStart"/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Internet</w:t>
      </w:r>
      <w:proofErr w:type="spellEnd"/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працюють у </w:t>
      </w:r>
      <w:proofErr w:type="spellStart"/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Internet</w:t>
      </w:r>
      <w:proofErr w:type="spellEnd"/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-крамницях, що розглядаються?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чи існує в </w:t>
      </w:r>
      <w:proofErr w:type="spellStart"/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Internet</w:t>
      </w:r>
      <w:proofErr w:type="spellEnd"/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-крамницях, що розглядаються, система знижок на товари? Які в них знижки порівняно з традиційними крамницями?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– які системи доставки товарів пропонуються покупцям – традиційна пошта, кур’єрська доставка тощо?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які регіони охоплює система доставки товарів у </w:t>
      </w:r>
      <w:proofErr w:type="spellStart"/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Internet</w:t>
      </w:r>
      <w:proofErr w:type="spellEnd"/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-крамницях, що розглядаються?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– чи зручний для користувача інтерфейс мають ці сайти? Зробіть їх порівняльний аналіз.</w:t>
      </w:r>
    </w:p>
    <w:p w:rsidR="00F25751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– чи є он-</w:t>
      </w:r>
      <w:proofErr w:type="spellStart"/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лайновий</w:t>
      </w:r>
      <w:proofErr w:type="spellEnd"/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бізнес відображенням оф-</w:t>
      </w:r>
      <w:proofErr w:type="spellStart"/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лайнового</w:t>
      </w:r>
      <w:proofErr w:type="spellEnd"/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бізнесу? Аргументуйте свою думку.</w:t>
      </w:r>
    </w:p>
    <w:p w:rsidR="007410F4" w:rsidRPr="007410F4" w:rsidRDefault="007410F4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25751" w:rsidRPr="007410F4" w:rsidRDefault="001603D0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2. Дослідити діяльність он</w:t>
      </w:r>
      <w:r w:rsidR="00F25751"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лайнових аукціонів.</w:t>
      </w:r>
    </w:p>
    <w:p w:rsidR="00F25751" w:rsidRPr="007410F4" w:rsidRDefault="001603D0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Послідовно зайдіть на сайти он</w:t>
      </w:r>
      <w:r w:rsidR="00F25751"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лайнових аукціонів </w:t>
      </w:r>
      <w:hyperlink r:id="rId4" w:history="1">
        <w:r w:rsidR="00F25751" w:rsidRPr="007410F4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/>
          </w:rPr>
          <w:t>http://megalot.com</w:t>
        </w:r>
      </w:hyperlink>
      <w:r w:rsidR="00F25751"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, </w:t>
      </w:r>
      <w:hyperlink r:id="rId5" w:history="1">
        <w:r w:rsidR="00F25751" w:rsidRPr="007410F4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/>
          </w:rPr>
          <w:t>https://bitok.ua</w:t>
        </w:r>
      </w:hyperlink>
      <w:r w:rsidR="00F25751"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,  </w:t>
      </w:r>
      <w:hyperlink r:id="rId6" w:history="1">
        <w:r w:rsidR="00F25751" w:rsidRPr="007410F4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/>
          </w:rPr>
          <w:t>www.ebay.com</w:t>
        </w:r>
      </w:hyperlink>
      <w:r w:rsidR="00F25751"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 , дайте письмово відповіді на наступні питання: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– чи діє на цих аукціонах система рейтингових оцінок покупців і продавців?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– які механізми використовуються для надання інформації про лоти?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– якими шляхами (візуально, з допомогою текстового опису тощо)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3. Підготувати реферат на одну з тем: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1. Застосування технологій електронної комерції в державі.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2. Електронна комерція стан та перспективи розвитку.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3. Тенденції застосування інформаційних технологій в електронній комерції.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4. Основні положення електронної комерції.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5. Практичне застосування інформаційних технологій в електронному бізнесі.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6.Електронна комерція: принципи, розрахунки, електронна готівка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7.Загальнотеоретичні положення електронної комерції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Контрольні питання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1.  Дайте визначення поняття «електронна комерція».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2.  Назвіть різницю між «електронною комерцією» та «електронним бізнесом».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3.  Назвіть суб’єктів електронної комерції.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4.  Що означають абревіатури B2C, B2B, G2C?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5.  Назвіть сфери, у яких на сьогодні використовується електронна комерція.</w:t>
      </w:r>
    </w:p>
    <w:p w:rsidR="00F25751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6.  На яких рівнях може здійснюватися електронна комерція?</w:t>
      </w:r>
    </w:p>
    <w:p w:rsidR="00B22157" w:rsidRPr="007410F4" w:rsidRDefault="00F25751" w:rsidP="00741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0F4">
        <w:rPr>
          <w:rFonts w:ascii="Times New Roman" w:eastAsia="Times New Roman" w:hAnsi="Times New Roman" w:cs="Times New Roman"/>
          <w:sz w:val="28"/>
          <w:szCs w:val="28"/>
          <w:lang w:val="uk-UA"/>
        </w:rPr>
        <w:t>7.  Охарактеризуйте сучасний стан ринку електронної комерції у світі та в Україні.</w:t>
      </w:r>
    </w:p>
    <w:sectPr w:rsidR="00B22157" w:rsidRPr="007410F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93"/>
    <w:rsid w:val="00127EF2"/>
    <w:rsid w:val="00143693"/>
    <w:rsid w:val="001603D0"/>
    <w:rsid w:val="007410F4"/>
    <w:rsid w:val="00ED4D35"/>
    <w:rsid w:val="00F25751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18A5"/>
  <w15:chartTrackingRefBased/>
  <w15:docId w15:val="{F72AE9A2-646E-4626-8A8D-C324D665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57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575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257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3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23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" TargetMode="External"/><Relationship Id="rId5" Type="http://schemas.openxmlformats.org/officeDocument/2006/relationships/hyperlink" Target="https://bitok.ua/" TargetMode="External"/><Relationship Id="rId4" Type="http://schemas.openxmlformats.org/officeDocument/2006/relationships/hyperlink" Target="http://megalot.com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2023-01-04T10:22:00Z</dcterms:created>
  <dcterms:modified xsi:type="dcterms:W3CDTF">2023-08-30T04:05:00Z</dcterms:modified>
</cp:coreProperties>
</file>