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C8B" w:rsidRPr="00B732B3" w:rsidRDefault="006B7C8B" w:rsidP="006B7C8B">
      <w:pPr>
        <w:autoSpaceDE w:val="0"/>
        <w:autoSpaceDN w:val="0"/>
        <w:adjustRightInd w:val="0"/>
        <w:spacing w:after="0"/>
        <w:jc w:val="center"/>
        <w:rPr>
          <w:rFonts w:ascii="Times New Roman" w:eastAsia="Times New Roman" w:hAnsi="Times New Roman"/>
          <w:sz w:val="28"/>
          <w:szCs w:val="28"/>
          <w:lang w:val="uk-UA" w:eastAsia="ru-RU"/>
        </w:rPr>
      </w:pPr>
      <w:r w:rsidRPr="00B732B3">
        <w:rPr>
          <w:rFonts w:ascii="Times New Roman" w:eastAsia="Times New Roman" w:hAnsi="Times New Roman"/>
          <w:b/>
          <w:bCs/>
          <w:sz w:val="28"/>
          <w:szCs w:val="28"/>
          <w:lang w:val="uk-UA" w:eastAsia="ru-RU"/>
        </w:rPr>
        <w:t xml:space="preserve">ТЕМА </w:t>
      </w:r>
      <w:r w:rsidR="00BA11ED">
        <w:rPr>
          <w:rFonts w:ascii="Times New Roman" w:eastAsia="Times New Roman" w:hAnsi="Times New Roman"/>
          <w:b/>
          <w:bCs/>
          <w:sz w:val="28"/>
          <w:szCs w:val="28"/>
          <w:lang w:val="uk-UA" w:eastAsia="ru-RU"/>
        </w:rPr>
        <w:t>11</w:t>
      </w:r>
      <w:r w:rsidRPr="00B732B3">
        <w:rPr>
          <w:rFonts w:ascii="Times New Roman" w:eastAsia="Times New Roman" w:hAnsi="Times New Roman"/>
          <w:b/>
          <w:bCs/>
          <w:sz w:val="28"/>
          <w:szCs w:val="28"/>
          <w:lang w:val="uk-UA" w:eastAsia="ru-RU"/>
        </w:rPr>
        <w:t xml:space="preserve">. СТАТИСТИЧНЕ СПОСТЕРЕЖЕННЯ </w:t>
      </w:r>
    </w:p>
    <w:p w:rsidR="006B7C8B"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1. Організація і завдання статистичного спостереження.</w:t>
      </w:r>
    </w:p>
    <w:p w:rsidR="006F66C8" w:rsidRPr="00B732B3" w:rsidRDefault="006F66C8"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2. </w:t>
      </w:r>
      <w:r w:rsidR="00AD657F" w:rsidRPr="00AD657F">
        <w:rPr>
          <w:rFonts w:ascii="Times New Roman" w:hAnsi="Times New Roman"/>
          <w:bCs/>
          <w:sz w:val="28"/>
          <w:szCs w:val="28"/>
        </w:rPr>
        <w:t>Програмно-методологічні питання статистичного спостереження</w:t>
      </w:r>
    </w:p>
    <w:p w:rsidR="006B7C8B" w:rsidRPr="00B732B3" w:rsidRDefault="006F66C8"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w:t>
      </w:r>
      <w:r w:rsidR="006B7C8B" w:rsidRPr="00B732B3">
        <w:rPr>
          <w:rFonts w:ascii="Times New Roman" w:eastAsia="Times New Roman" w:hAnsi="Times New Roman"/>
          <w:sz w:val="28"/>
          <w:szCs w:val="28"/>
          <w:lang w:val="uk-UA" w:eastAsia="ru-RU"/>
        </w:rPr>
        <w:t>. Форми, види і спосо</w:t>
      </w:r>
      <w:r w:rsidR="006B7C8B">
        <w:rPr>
          <w:rFonts w:ascii="Times New Roman" w:eastAsia="Times New Roman" w:hAnsi="Times New Roman"/>
          <w:sz w:val="28"/>
          <w:szCs w:val="28"/>
          <w:lang w:val="uk-UA" w:eastAsia="ru-RU"/>
        </w:rPr>
        <w:t>би статистичного спостереження.</w:t>
      </w:r>
    </w:p>
    <w:p w:rsidR="006B7C8B" w:rsidRDefault="006B7C8B" w:rsidP="006B7C8B">
      <w:pPr>
        <w:autoSpaceDE w:val="0"/>
        <w:autoSpaceDN w:val="0"/>
        <w:adjustRightInd w:val="0"/>
        <w:spacing w:after="0"/>
        <w:ind w:firstLine="709"/>
        <w:jc w:val="both"/>
        <w:rPr>
          <w:rFonts w:ascii="Times New Roman" w:eastAsia="Times New Roman" w:hAnsi="Times New Roman"/>
          <w:b/>
          <w:bCs/>
          <w:sz w:val="28"/>
          <w:szCs w:val="28"/>
          <w:lang w:val="uk-UA" w:eastAsia="ru-RU"/>
        </w:rPr>
      </w:pPr>
      <w:r w:rsidRPr="00B732B3">
        <w:rPr>
          <w:rFonts w:ascii="Times New Roman" w:eastAsia="Times New Roman" w:hAnsi="Times New Roman"/>
          <w:b/>
          <w:bCs/>
          <w:sz w:val="28"/>
          <w:szCs w:val="28"/>
          <w:lang w:val="uk-UA" w:eastAsia="ru-RU"/>
        </w:rPr>
        <w:t> </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
          <w:bCs/>
          <w:spacing w:val="-8"/>
          <w:sz w:val="28"/>
          <w:szCs w:val="28"/>
          <w:u w:val="single"/>
          <w:lang w:val="uk-UA" w:eastAsia="ru-RU"/>
        </w:rPr>
        <w:t>1. Організація і завдання статистичного спостереження.</w:t>
      </w:r>
      <w:r w:rsidRPr="00B732B3">
        <w:rPr>
          <w:rFonts w:ascii="Times New Roman" w:eastAsia="Times New Roman" w:hAnsi="Times New Roman"/>
          <w:spacing w:val="-8"/>
          <w:sz w:val="28"/>
          <w:szCs w:val="28"/>
          <w:u w:val="single"/>
          <w:lang w:val="uk-UA" w:eastAsia="ru-RU"/>
        </w:rPr>
        <w:t xml:space="preserve"> </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6"/>
          <w:sz w:val="28"/>
          <w:szCs w:val="28"/>
          <w:lang w:val="uk-UA" w:eastAsia="ru-RU"/>
        </w:rPr>
        <w:t xml:space="preserve">Для того, щоб вивчати кількісний та якісний бік явищ і процесів суспільного життя, насамперед потрібно зібрати </w:t>
      </w:r>
      <w:r w:rsidRPr="00B732B3">
        <w:rPr>
          <w:rFonts w:ascii="Times New Roman" w:eastAsia="Times New Roman" w:hAnsi="Times New Roman"/>
          <w:b/>
          <w:spacing w:val="-6"/>
          <w:sz w:val="28"/>
          <w:szCs w:val="28"/>
          <w:lang w:val="uk-UA" w:eastAsia="ru-RU"/>
        </w:rPr>
        <w:t>про них необхідні відомості (дані</w:t>
      </w:r>
      <w:r w:rsidRPr="00B732B3">
        <w:rPr>
          <w:rFonts w:ascii="Times New Roman" w:eastAsia="Times New Roman" w:hAnsi="Times New Roman"/>
          <w:spacing w:val="-6"/>
          <w:sz w:val="28"/>
          <w:szCs w:val="28"/>
          <w:lang w:val="uk-UA" w:eastAsia="ru-RU"/>
        </w:rPr>
        <w:t>).</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Першим і найбільш важливим етапом статистичного дослідження є </w:t>
      </w:r>
      <w:r w:rsidRPr="00B732B3">
        <w:rPr>
          <w:rFonts w:ascii="Times New Roman" w:eastAsia="Times New Roman" w:hAnsi="Times New Roman"/>
          <w:bCs/>
          <w:i/>
          <w:sz w:val="28"/>
          <w:szCs w:val="28"/>
          <w:u w:val="single"/>
          <w:lang w:val="uk-UA" w:eastAsia="ru-RU"/>
        </w:rPr>
        <w:t>статистичне спостереження</w:t>
      </w:r>
      <w:r w:rsidRPr="00B732B3">
        <w:rPr>
          <w:rFonts w:ascii="Times New Roman" w:eastAsia="Times New Roman" w:hAnsi="Times New Roman"/>
          <w:bCs/>
          <w:sz w:val="28"/>
          <w:szCs w:val="28"/>
          <w:lang w:val="uk-UA" w:eastAsia="ru-RU"/>
        </w:rPr>
        <w:t>.</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Cs/>
          <w:i/>
          <w:sz w:val="28"/>
          <w:szCs w:val="28"/>
          <w:u w:val="single"/>
          <w:lang w:val="uk-UA" w:eastAsia="ru-RU"/>
        </w:rPr>
        <w:t>Статистичне спостереження</w:t>
      </w:r>
      <w:r w:rsidRPr="00B732B3">
        <w:rPr>
          <w:rFonts w:ascii="Times New Roman" w:eastAsia="Times New Roman" w:hAnsi="Times New Roman"/>
          <w:sz w:val="28"/>
          <w:szCs w:val="28"/>
          <w:lang w:val="uk-UA" w:eastAsia="ru-RU"/>
        </w:rPr>
        <w:t xml:space="preserve"> – </w:t>
      </w:r>
      <w:r w:rsidRPr="00B732B3">
        <w:rPr>
          <w:rFonts w:ascii="Times New Roman" w:eastAsia="Times New Roman" w:hAnsi="Times New Roman"/>
          <w:i/>
          <w:sz w:val="28"/>
          <w:szCs w:val="28"/>
          <w:lang w:val="uk-UA" w:eastAsia="ru-RU"/>
        </w:rPr>
        <w:t xml:space="preserve">це планомірна, систематична, науково обґрунтована робота зі збирання масових даних про явища і процеси суспільного життя. </w:t>
      </w:r>
      <w:r w:rsidRPr="00B732B3">
        <w:rPr>
          <w:rFonts w:ascii="Times New Roman" w:eastAsia="Times New Roman" w:hAnsi="Times New Roman"/>
          <w:sz w:val="28"/>
          <w:szCs w:val="28"/>
          <w:lang w:val="uk-UA" w:eastAsia="ru-RU"/>
        </w:rPr>
        <w:t xml:space="preserve">Воно вимагає </w:t>
      </w:r>
      <w:r w:rsidRPr="006F66C8">
        <w:rPr>
          <w:rFonts w:ascii="Times New Roman" w:eastAsia="Times New Roman" w:hAnsi="Times New Roman"/>
          <w:sz w:val="28"/>
          <w:szCs w:val="28"/>
          <w:lang w:val="uk-UA" w:eastAsia="ru-RU"/>
        </w:rPr>
        <w:t>ретельної підготовки</w:t>
      </w:r>
      <w:r w:rsidRPr="00B732B3">
        <w:rPr>
          <w:rFonts w:ascii="Times New Roman" w:eastAsia="Times New Roman" w:hAnsi="Times New Roman"/>
          <w:sz w:val="28"/>
          <w:szCs w:val="28"/>
          <w:lang w:val="uk-UA" w:eastAsia="ru-RU"/>
        </w:rPr>
        <w:t>, дотримання вимог статистичної науки, виконується великою кількістю людей, а тому й вимагає значних коштів. В той же час від повноти та якості вихідних даних залежить успіх усієї статистичної роботи.</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Якщо статистичне спостереження проведено недбало, з порушенням вимог статистичної методології, а одержані відомості невірогідні, то, як би добре вони</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sz w:val="28"/>
          <w:szCs w:val="28"/>
          <w:lang w:val="uk-UA" w:eastAsia="ru-RU"/>
        </w:rPr>
        <w:t>не</w:t>
      </w:r>
      <w:r w:rsidRPr="00B732B3">
        <w:rPr>
          <w:rFonts w:ascii="Times New Roman" w:eastAsia="Times New Roman" w:hAnsi="Times New Roman"/>
          <w:sz w:val="28"/>
          <w:szCs w:val="28"/>
          <w:lang w:val="uk-UA" w:eastAsia="ru-RU"/>
        </w:rPr>
        <w:t xml:space="preserve"> були опрацьовані, результати статистичного дослідження будуть низької якості, не відображатимуть дійсний стан явищ і процесів, оскільки недоліки первинних матеріалів не можуть бути усунуті навіть найбільш досконалою їх обробкою.</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
          <w:sz w:val="28"/>
          <w:szCs w:val="28"/>
          <w:lang w:val="uk-UA" w:eastAsia="ru-RU"/>
        </w:rPr>
        <w:t>Результати статистичного спостереження повинні бути точними і вірогідними, об’єктивно відображати фактичний стан справ</w:t>
      </w:r>
      <w:r w:rsidRPr="00B732B3">
        <w:rPr>
          <w:rFonts w:ascii="Times New Roman" w:eastAsia="Times New Roman" w:hAnsi="Times New Roman"/>
          <w:sz w:val="28"/>
          <w:szCs w:val="28"/>
          <w:lang w:val="uk-UA" w:eastAsia="ru-RU"/>
        </w:rPr>
        <w:t>. Вони повинні бути порівнянними в часі і просторі, а цього можна досягнути за умови строгого дотримання певних методичних правил. Важливе значення має також своєчасність одержаних даних.</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Всі ці вимоги забезпечуватимуться, якщо чітко встановлено мету і завдання статистичного спостереження, визначено об’єкт та одиниці спостереження, грамотно складено його програму та організаційний план, встановлено місце, час і спосіб проведення, якісно перевірено і проконтрольовано матеріали спостереження.</w:t>
      </w:r>
    </w:p>
    <w:p w:rsidR="006B7C8B" w:rsidRPr="00B732B3" w:rsidRDefault="006B7C8B" w:rsidP="006B7C8B">
      <w:pPr>
        <w:autoSpaceDE w:val="0"/>
        <w:autoSpaceDN w:val="0"/>
        <w:adjustRightInd w:val="0"/>
        <w:spacing w:after="0"/>
        <w:ind w:firstLine="709"/>
        <w:jc w:val="both"/>
        <w:rPr>
          <w:rFonts w:ascii="Times New Roman" w:eastAsia="Times New Roman" w:hAnsi="Times New Roman"/>
          <w:b/>
          <w:sz w:val="28"/>
          <w:szCs w:val="28"/>
          <w:lang w:val="uk-UA" w:eastAsia="ru-RU"/>
        </w:rPr>
      </w:pPr>
      <w:r w:rsidRPr="00B732B3">
        <w:rPr>
          <w:rFonts w:ascii="Times New Roman" w:eastAsia="Times New Roman" w:hAnsi="Times New Roman"/>
          <w:b/>
          <w:sz w:val="28"/>
          <w:szCs w:val="28"/>
          <w:lang w:val="uk-UA" w:eastAsia="ru-RU"/>
        </w:rPr>
        <w:t>Статистичне спостереження складається з таких етапів:</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1) підготовчі роботи;</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2) безпосереднє проведення;</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3) контроль матеріалів спостереження.</w:t>
      </w:r>
    </w:p>
    <w:p w:rsidR="006F66C8" w:rsidRDefault="006F66C8" w:rsidP="006F66C8">
      <w:pPr>
        <w:pStyle w:val="Default"/>
        <w:ind w:firstLine="567"/>
        <w:jc w:val="both"/>
        <w:rPr>
          <w:rFonts w:ascii="Times New Roman" w:hAnsi="Times New Roman" w:cs="Times New Roman"/>
          <w:b/>
          <w:bCs/>
          <w:color w:val="auto"/>
          <w:sz w:val="28"/>
          <w:szCs w:val="28"/>
          <w:u w:val="single"/>
        </w:rPr>
      </w:pPr>
    </w:p>
    <w:p w:rsidR="006F66C8" w:rsidRPr="006F66C8" w:rsidRDefault="006F66C8" w:rsidP="006F66C8">
      <w:pPr>
        <w:pStyle w:val="Default"/>
        <w:ind w:firstLine="567"/>
        <w:jc w:val="both"/>
        <w:rPr>
          <w:rFonts w:ascii="Times New Roman" w:hAnsi="Times New Roman" w:cs="Times New Roman"/>
          <w:color w:val="auto"/>
          <w:sz w:val="28"/>
          <w:szCs w:val="28"/>
          <w:u w:val="single"/>
        </w:rPr>
      </w:pPr>
      <w:r w:rsidRPr="006F66C8">
        <w:rPr>
          <w:rFonts w:ascii="Times New Roman" w:hAnsi="Times New Roman" w:cs="Times New Roman"/>
          <w:b/>
          <w:bCs/>
          <w:color w:val="auto"/>
          <w:sz w:val="28"/>
          <w:szCs w:val="28"/>
          <w:u w:val="single"/>
        </w:rPr>
        <w:lastRenderedPageBreak/>
        <w:t xml:space="preserve">2. </w:t>
      </w:r>
      <w:r w:rsidRPr="006F66C8">
        <w:rPr>
          <w:rFonts w:ascii="Times New Roman" w:hAnsi="Times New Roman" w:cs="Times New Roman"/>
          <w:b/>
          <w:bCs/>
          <w:color w:val="auto"/>
          <w:sz w:val="28"/>
          <w:szCs w:val="28"/>
          <w:u w:val="single"/>
        </w:rPr>
        <w:t xml:space="preserve">Програмно-методологічні питання статистичного спостереження </w:t>
      </w:r>
    </w:p>
    <w:p w:rsidR="006F66C8" w:rsidRPr="00C04D12" w:rsidRDefault="006F66C8" w:rsidP="006F66C8">
      <w:pPr>
        <w:pStyle w:val="Default"/>
        <w:ind w:firstLine="567"/>
        <w:jc w:val="both"/>
        <w:rPr>
          <w:rFonts w:ascii="Times New Roman" w:hAnsi="Times New Roman" w:cs="Times New Roman"/>
          <w:color w:val="auto"/>
          <w:sz w:val="28"/>
          <w:szCs w:val="28"/>
        </w:rPr>
      </w:pPr>
      <w:r w:rsidRPr="00C04D12">
        <w:rPr>
          <w:rFonts w:ascii="Times New Roman" w:hAnsi="Times New Roman" w:cs="Times New Roman"/>
          <w:color w:val="auto"/>
          <w:sz w:val="28"/>
          <w:szCs w:val="28"/>
        </w:rPr>
        <w:t xml:space="preserve">До програмно-методологічних питань статистичного спостереження відносяться визначення мети, об’єкту, одиниці і програми дослідження. </w:t>
      </w:r>
    </w:p>
    <w:p w:rsidR="006F66C8" w:rsidRDefault="006F66C8" w:rsidP="006F66C8">
      <w:pPr>
        <w:autoSpaceDE w:val="0"/>
        <w:autoSpaceDN w:val="0"/>
        <w:adjustRightInd w:val="0"/>
        <w:spacing w:after="0"/>
        <w:jc w:val="both"/>
        <w:rPr>
          <w:rFonts w:ascii="Times New Roman" w:eastAsia="Times New Roman" w:hAnsi="Times New Roman"/>
          <w:sz w:val="28"/>
          <w:szCs w:val="28"/>
          <w:lang w:val="uk-UA" w:eastAsia="ru-RU"/>
        </w:rPr>
      </w:pPr>
      <w:r w:rsidRPr="00C04D12">
        <w:rPr>
          <w:rFonts w:ascii="Times New Roman" w:hAnsi="Times New Roman"/>
          <w:sz w:val="28"/>
          <w:szCs w:val="28"/>
        </w:rPr>
        <w:t xml:space="preserve">Мета статистичного спостереження – збір даних про соціально-економічні явища і процеси. </w:t>
      </w:r>
      <w:r w:rsidRPr="00B732B3">
        <w:rPr>
          <w:rFonts w:ascii="Times New Roman" w:eastAsia="Times New Roman" w:hAnsi="Times New Roman"/>
          <w:sz w:val="28"/>
          <w:szCs w:val="28"/>
          <w:lang w:val="uk-UA" w:eastAsia="ru-RU"/>
        </w:rPr>
        <w:t>Мета спостереження формулюється чітко, лаконічно. Всі учасники спостереження повинні її однаково розуміти. Вона зумовлює характер та кількість показників, які необхідно одержати під час спостереження. Наприклад, для вивчення такого питання, як вплив фондоозброєності праці на її продуктивність, потрібно зібрати відомості про чисельність певної категорії працівників, вартість основних виробничих фондів та показники обсягу продукції (у натуральному або вартісному виразі).</w:t>
      </w:r>
    </w:p>
    <w:p w:rsidR="006F66C8" w:rsidRPr="00B732B3" w:rsidRDefault="006F66C8" w:rsidP="006F66C8">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Оскільки виробництво продукції та участь у ньому працівників відбуваються протягом певного часу (кварталу, року), то окремі показники слід брати в середньому за цей час.</w:t>
      </w:r>
    </w:p>
    <w:p w:rsidR="006F66C8" w:rsidRPr="00B732B3" w:rsidRDefault="006F66C8" w:rsidP="006F66C8">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У визначенні мети спостереження міститься і загальне визначення предмета дослідження – того явища і тих його сторін (властивостей), які підлягають вивченню. Для здійснення спостережень недостатньо лише загального визначення предмета дослідження, тому в плані спостереження необхідно точно визначити об’єкт спостереження, тобто вказати склад і межі тієї маси одиниць, які підлягають спостереженню.</w:t>
      </w:r>
    </w:p>
    <w:p w:rsidR="006F66C8" w:rsidRDefault="006F66C8" w:rsidP="006F66C8">
      <w:pPr>
        <w:pStyle w:val="Default"/>
        <w:ind w:firstLine="567"/>
        <w:jc w:val="both"/>
        <w:rPr>
          <w:rFonts w:ascii="Times New Roman" w:hAnsi="Times New Roman" w:cs="Times New Roman"/>
          <w:color w:val="auto"/>
          <w:sz w:val="28"/>
          <w:szCs w:val="28"/>
        </w:rPr>
      </w:pPr>
      <w:r w:rsidRPr="00C04D12">
        <w:rPr>
          <w:rFonts w:ascii="Times New Roman" w:hAnsi="Times New Roman" w:cs="Times New Roman"/>
          <w:i/>
          <w:iCs/>
          <w:color w:val="auto"/>
          <w:sz w:val="28"/>
          <w:szCs w:val="28"/>
        </w:rPr>
        <w:t xml:space="preserve">Об’єкт спостереження </w:t>
      </w:r>
      <w:r w:rsidRPr="00C04D12">
        <w:rPr>
          <w:rFonts w:ascii="Times New Roman" w:hAnsi="Times New Roman" w:cs="Times New Roman"/>
          <w:color w:val="auto"/>
          <w:sz w:val="28"/>
          <w:szCs w:val="28"/>
        </w:rPr>
        <w:t xml:space="preserve">– сукупність одиниць досліджуваних явищ і процесів, яка підлягає статистичному вивченню. Встановити об’єкт дослідження – означає точно визначити склад і межі сукупності. </w:t>
      </w:r>
    </w:p>
    <w:p w:rsidR="00AD657F" w:rsidRPr="00B732B3" w:rsidRDefault="00AD657F" w:rsidP="00AD657F">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6"/>
          <w:sz w:val="28"/>
          <w:szCs w:val="28"/>
          <w:lang w:val="uk-UA" w:eastAsia="ru-RU"/>
        </w:rPr>
        <w:t>Щоб грамотно і методично правильно визначити об’єкт спостереження, в плані повинні обумовлюватись його матеріальні, адміністративно-правові межі, вказуватись час, до якого прив’язуються зібрані дані та</w:t>
      </w:r>
      <w:r w:rsidRPr="00B732B3">
        <w:rPr>
          <w:rFonts w:ascii="Times New Roman" w:eastAsia="Times New Roman" w:hAnsi="Times New Roman"/>
          <w:b/>
          <w:bCs/>
          <w:spacing w:val="-6"/>
          <w:sz w:val="28"/>
          <w:szCs w:val="28"/>
          <w:lang w:val="uk-UA" w:eastAsia="ru-RU"/>
        </w:rPr>
        <w:t xml:space="preserve"> </w:t>
      </w:r>
      <w:r w:rsidRPr="00B732B3">
        <w:rPr>
          <w:rFonts w:ascii="Times New Roman" w:eastAsia="Times New Roman" w:hAnsi="Times New Roman"/>
          <w:bCs/>
          <w:spacing w:val="-6"/>
          <w:sz w:val="28"/>
          <w:szCs w:val="28"/>
          <w:lang w:val="uk-UA" w:eastAsia="ru-RU"/>
        </w:rPr>
        <w:t>межі</w:t>
      </w:r>
      <w:r w:rsidRPr="00B732B3">
        <w:rPr>
          <w:rFonts w:ascii="Times New Roman" w:eastAsia="Times New Roman" w:hAnsi="Times New Roman"/>
          <w:spacing w:val="-6"/>
          <w:sz w:val="28"/>
          <w:szCs w:val="28"/>
          <w:lang w:val="uk-UA" w:eastAsia="ru-RU"/>
        </w:rPr>
        <w:t xml:space="preserve"> місця (території), в яких проводитиметься спостереження.</w:t>
      </w:r>
    </w:p>
    <w:p w:rsidR="00AD657F" w:rsidRPr="00B732B3" w:rsidRDefault="00AD657F" w:rsidP="00AD657F">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Матеріальні межі об’єкта спостереження можуть визначатись за допомогою різних ознак (як кількісних, так і якісних). Для того, що вирізнити досліджуваний об'єкт спостереження між подібними, застосовують відповідні цензи. Мінімальне (або максимальне) значення кількісної ознаки, яка використовується для обмеження об’єкта спостереження, називається </w:t>
      </w:r>
      <w:r w:rsidRPr="00AD657F">
        <w:rPr>
          <w:rFonts w:ascii="Times New Roman" w:eastAsia="Times New Roman" w:hAnsi="Times New Roman"/>
          <w:i/>
          <w:sz w:val="28"/>
          <w:szCs w:val="28"/>
          <w:u w:val="single"/>
          <w:lang w:val="uk-UA" w:eastAsia="ru-RU"/>
        </w:rPr>
        <w:t>цензом</w:t>
      </w:r>
      <w:r w:rsidRPr="00AD657F">
        <w:rPr>
          <w:rFonts w:ascii="Times New Roman" w:eastAsia="Times New Roman" w:hAnsi="Times New Roman"/>
          <w:b/>
          <w:bCs/>
          <w:i/>
          <w:sz w:val="28"/>
          <w:szCs w:val="28"/>
          <w:u w:val="single"/>
          <w:lang w:val="uk-UA" w:eastAsia="ru-RU"/>
        </w:rPr>
        <w:t xml:space="preserve"> </w:t>
      </w:r>
      <w:r w:rsidRPr="00B732B3">
        <w:rPr>
          <w:rFonts w:ascii="Times New Roman" w:eastAsia="Times New Roman" w:hAnsi="Times New Roman"/>
          <w:bCs/>
          <w:i/>
          <w:sz w:val="28"/>
          <w:szCs w:val="28"/>
          <w:u w:val="single"/>
          <w:lang w:val="uk-UA" w:eastAsia="ru-RU"/>
        </w:rPr>
        <w:t>спостереження</w:t>
      </w:r>
      <w:r w:rsidRPr="00B732B3">
        <w:rPr>
          <w:rFonts w:ascii="Times New Roman" w:eastAsia="Times New Roman" w:hAnsi="Times New Roman"/>
          <w:bCs/>
          <w:sz w:val="28"/>
          <w:szCs w:val="28"/>
          <w:lang w:val="uk-UA" w:eastAsia="ru-RU"/>
        </w:rPr>
        <w:t>.</w:t>
      </w:r>
      <w:r w:rsidRPr="00B732B3">
        <w:rPr>
          <w:rFonts w:ascii="Times New Roman" w:eastAsia="Times New Roman" w:hAnsi="Times New Roman"/>
          <w:sz w:val="28"/>
          <w:szCs w:val="28"/>
          <w:lang w:val="uk-UA" w:eastAsia="ru-RU"/>
        </w:rPr>
        <w:t xml:space="preserve"> Іншими словами, ценз – це визначена кількісна межа певних ознак, за допомогою якої ті чи інші об’єкти відносять до досліджуваної сукупності. Так, наприклад, за допомогою вікового цензу населення відноситься до працездатного і пенсійного, за обсягом виробленої продукції підприємства можуть бути віднесені до малих, середніх, великих.</w:t>
      </w:r>
    </w:p>
    <w:p w:rsidR="00AD657F" w:rsidRPr="00B732B3" w:rsidRDefault="00AD657F" w:rsidP="00AD657F">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Межа часу, до якої прив’язують зібрані дані, встановлюється в плані спостереження залежно від його об’єкта та змісту. Часовими одиницями </w:t>
      </w:r>
      <w:r w:rsidRPr="00B732B3">
        <w:rPr>
          <w:rFonts w:ascii="Times New Roman" w:eastAsia="Times New Roman" w:hAnsi="Times New Roman"/>
          <w:sz w:val="28"/>
          <w:szCs w:val="28"/>
          <w:lang w:val="uk-UA" w:eastAsia="ru-RU"/>
        </w:rPr>
        <w:lastRenderedPageBreak/>
        <w:t>може бути місяць, квартал, семестр, рік, п’ятирічка тощо. У більшості випадків статистичні показники за своїм характером можуть виражатись тільки за певний відрізок часу виробництво продукції, зарплата, витрати електроенергії, газу та ін.</w:t>
      </w:r>
    </w:p>
    <w:p w:rsidR="00AD657F" w:rsidRPr="00C134A2" w:rsidRDefault="00AD657F" w:rsidP="00AD657F">
      <w:pPr>
        <w:autoSpaceDE w:val="0"/>
        <w:autoSpaceDN w:val="0"/>
        <w:adjustRightInd w:val="0"/>
        <w:spacing w:after="0"/>
        <w:ind w:firstLine="709"/>
        <w:jc w:val="both"/>
        <w:rPr>
          <w:rFonts w:ascii="Times New Roman" w:eastAsia="Times New Roman" w:hAnsi="Times New Roman"/>
          <w:b/>
          <w:i/>
          <w:sz w:val="28"/>
          <w:szCs w:val="28"/>
          <w:lang w:val="uk-UA" w:eastAsia="ru-RU"/>
        </w:rPr>
      </w:pPr>
      <w:r w:rsidRPr="00B732B3">
        <w:rPr>
          <w:rFonts w:ascii="Times New Roman" w:eastAsia="Times New Roman" w:hAnsi="Times New Roman"/>
          <w:sz w:val="28"/>
          <w:szCs w:val="28"/>
          <w:lang w:val="uk-UA" w:eastAsia="ru-RU"/>
        </w:rPr>
        <w:t xml:space="preserve">Поряд з цим є багато показників, які відносяться до конкретного часу. Той момент або дата, на яку фіксується стан об’єкта, називається </w:t>
      </w:r>
      <w:r w:rsidRPr="00C134A2">
        <w:rPr>
          <w:rFonts w:ascii="Times New Roman" w:eastAsia="Times New Roman" w:hAnsi="Times New Roman"/>
          <w:b/>
          <w:i/>
          <w:sz w:val="28"/>
          <w:szCs w:val="28"/>
          <w:lang w:val="uk-UA" w:eastAsia="ru-RU"/>
        </w:rPr>
        <w:t>критичним моментом спостереження.</w:t>
      </w:r>
    </w:p>
    <w:p w:rsidR="00AD657F" w:rsidRPr="00B732B3" w:rsidRDefault="00AD657F" w:rsidP="00AD657F">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Територіальні межі об’єкта спостереження, як правило, співпадають з межами певних адміністративних одиниць – держава, республіка, область, адміністративний або економічний район, регіон, природна зона.</w:t>
      </w:r>
    </w:p>
    <w:p w:rsidR="00AD657F" w:rsidRPr="00B732B3" w:rsidRDefault="00AD657F" w:rsidP="00AD657F">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Об’єкт статистичного спостереження завжди є масою (сукупністю) окремих одиниць; його (об’єкт) неможливо обстежити безпосередньо в цілому. Для цього у його складі виділяють одиниці й отримують необхідні відомості про них.</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i/>
          <w:sz w:val="28"/>
          <w:szCs w:val="28"/>
          <w:u w:val="single"/>
          <w:lang w:val="uk-UA" w:eastAsia="ru-RU"/>
        </w:rPr>
        <w:t>Одиниця спостереження</w:t>
      </w:r>
      <w:r w:rsidRPr="00B732B3">
        <w:rPr>
          <w:rFonts w:ascii="Times New Roman" w:eastAsia="Times New Roman" w:hAnsi="Times New Roman"/>
          <w:sz w:val="28"/>
          <w:szCs w:val="28"/>
          <w:lang w:val="uk-UA" w:eastAsia="ru-RU"/>
        </w:rPr>
        <w:t xml:space="preserve"> – це складова частина об'єкта спостереження, яка є носієм інформації. </w:t>
      </w:r>
    </w:p>
    <w:p w:rsidR="006F66C8" w:rsidRPr="00C04D12" w:rsidRDefault="006F66C8" w:rsidP="006F66C8">
      <w:pPr>
        <w:pStyle w:val="Default"/>
        <w:ind w:firstLine="567"/>
        <w:jc w:val="both"/>
        <w:rPr>
          <w:rFonts w:ascii="Times New Roman" w:hAnsi="Times New Roman" w:cs="Times New Roman"/>
          <w:color w:val="auto"/>
          <w:sz w:val="28"/>
          <w:szCs w:val="28"/>
        </w:rPr>
      </w:pPr>
      <w:r w:rsidRPr="00C04D12">
        <w:rPr>
          <w:rFonts w:ascii="Times New Roman" w:hAnsi="Times New Roman" w:cs="Times New Roman"/>
          <w:color w:val="auto"/>
          <w:sz w:val="28"/>
          <w:szCs w:val="28"/>
        </w:rPr>
        <w:t xml:space="preserve">Одиниця спостереження – це первинний елемент сукупності, який є носієм відомостей про досліджувані явища і процеси (підприємство, особа тощо). У залежності від мети спостереження встановлюється одна або декілька одиниць спостереження. </w:t>
      </w:r>
    </w:p>
    <w:p w:rsidR="006F66C8" w:rsidRPr="00C04D12" w:rsidRDefault="006F66C8" w:rsidP="006F66C8">
      <w:pPr>
        <w:pStyle w:val="Default"/>
        <w:ind w:firstLine="567"/>
        <w:jc w:val="both"/>
        <w:rPr>
          <w:rFonts w:ascii="Times New Roman" w:hAnsi="Times New Roman" w:cs="Times New Roman"/>
          <w:color w:val="auto"/>
          <w:sz w:val="28"/>
          <w:szCs w:val="28"/>
        </w:rPr>
      </w:pPr>
      <w:r w:rsidRPr="00C04D12">
        <w:rPr>
          <w:rFonts w:ascii="Times New Roman" w:hAnsi="Times New Roman" w:cs="Times New Roman"/>
          <w:color w:val="auto"/>
          <w:sz w:val="28"/>
          <w:szCs w:val="28"/>
        </w:rPr>
        <w:t xml:space="preserve">Програмою спостереження є перелік питань, на які потрібно отримати відповідь у процесі спостереження. До програми спостереження включають також розробку статистичного інструментарію – сукупність документів, в які будуть внесені відповіді на запитання програми. </w:t>
      </w:r>
    </w:p>
    <w:p w:rsidR="006F66C8" w:rsidRDefault="006F66C8" w:rsidP="006F66C8">
      <w:pPr>
        <w:pStyle w:val="Default"/>
        <w:ind w:firstLine="567"/>
        <w:jc w:val="both"/>
        <w:rPr>
          <w:rFonts w:ascii="Times New Roman" w:hAnsi="Times New Roman" w:cs="Times New Roman"/>
          <w:color w:val="auto"/>
          <w:sz w:val="28"/>
          <w:szCs w:val="28"/>
        </w:rPr>
      </w:pPr>
      <w:r w:rsidRPr="00C04D12">
        <w:rPr>
          <w:rFonts w:ascii="Times New Roman" w:hAnsi="Times New Roman" w:cs="Times New Roman"/>
          <w:color w:val="auto"/>
          <w:sz w:val="28"/>
          <w:szCs w:val="28"/>
        </w:rPr>
        <w:t>До інструментарію спостереженн</w:t>
      </w:r>
      <w:r>
        <w:rPr>
          <w:rFonts w:ascii="Times New Roman" w:hAnsi="Times New Roman" w:cs="Times New Roman"/>
          <w:color w:val="auto"/>
          <w:sz w:val="28"/>
          <w:szCs w:val="28"/>
        </w:rPr>
        <w:t>я відносяться два основних тип</w:t>
      </w:r>
      <w:r>
        <w:rPr>
          <w:rFonts w:ascii="Times New Roman" w:hAnsi="Times New Roman" w:cs="Times New Roman"/>
          <w:color w:val="auto"/>
          <w:sz w:val="28"/>
          <w:szCs w:val="28"/>
        </w:rPr>
        <w:t>и</w:t>
      </w:r>
      <w:r>
        <w:rPr>
          <w:rFonts w:ascii="Times New Roman" w:hAnsi="Times New Roman" w:cs="Times New Roman"/>
          <w:color w:val="auto"/>
          <w:sz w:val="28"/>
          <w:szCs w:val="28"/>
        </w:rPr>
        <w:t xml:space="preserve"> </w:t>
      </w:r>
      <w:r w:rsidRPr="00C04D12">
        <w:rPr>
          <w:rFonts w:ascii="Times New Roman" w:hAnsi="Times New Roman" w:cs="Times New Roman"/>
          <w:color w:val="auto"/>
          <w:sz w:val="28"/>
          <w:szCs w:val="28"/>
        </w:rPr>
        <w:t xml:space="preserve">документів: статистичні формуляри (обліковий документ у вигляді бланку відповідної форми, де фіксуються відповіді на запитання програми спостереження; на практиці використовуються формуляри двох типів: індивідуальні (призначені для запису відомостей за однією одиницею спостереження) та спискові (для запису відомостей за кількома одиницями спостереження)); інструкція для їх заповнення (перелік вказівок та роз’яснень, якими має керуватись обліковець чи реєстратор при заповненні бланків спостереження). </w:t>
      </w:r>
    </w:p>
    <w:p w:rsidR="00AD657F" w:rsidRPr="00B732B3" w:rsidRDefault="00AD657F" w:rsidP="00AD657F">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У найпоширеніших випадках як одиниці спостереження виступають реальні відокремлені фізичні одиниці (наприклад, окремі автомобілі чи комбайни, верстати, окремі робітники, студенти тощо).</w:t>
      </w:r>
    </w:p>
    <w:p w:rsidR="00AD657F" w:rsidRPr="00B732B3" w:rsidRDefault="00AD657F" w:rsidP="00AD657F">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В інших випадках одиницями спостереження є організаційні одиниці, які формуються в процесі суспільної діяльності людини (сім’я, окреме підприємство, кооператив, спілка, торговельне підприємство та ін.).</w:t>
      </w:r>
    </w:p>
    <w:p w:rsidR="00AD657F" w:rsidRPr="00B732B3" w:rsidRDefault="00AD657F" w:rsidP="00AD657F">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Одиницями спостереження можуть бути й окремі події (наприклад, факт народження і смерті, прийняття на роботу і звільнення, випуск автотранспорту на лінію з гаражу тощо).</w:t>
      </w:r>
    </w:p>
    <w:p w:rsidR="00AD657F" w:rsidRPr="00C04D12" w:rsidRDefault="00AD657F" w:rsidP="00AD657F">
      <w:pPr>
        <w:pStyle w:val="Default"/>
        <w:ind w:firstLine="567"/>
        <w:jc w:val="both"/>
        <w:rPr>
          <w:rFonts w:ascii="Times New Roman" w:hAnsi="Times New Roman" w:cs="Times New Roman"/>
          <w:color w:val="auto"/>
          <w:sz w:val="28"/>
          <w:szCs w:val="28"/>
        </w:rPr>
      </w:pPr>
      <w:r w:rsidRPr="00C04D12">
        <w:rPr>
          <w:rFonts w:ascii="Times New Roman" w:hAnsi="Times New Roman" w:cs="Times New Roman"/>
          <w:color w:val="auto"/>
          <w:sz w:val="28"/>
          <w:szCs w:val="28"/>
        </w:rPr>
        <w:lastRenderedPageBreak/>
        <w:t xml:space="preserve">Кожна одиниця спостереження повинна бути охарактеризована сукупністю ознак, передбачених програмою спостереження. </w:t>
      </w:r>
    </w:p>
    <w:p w:rsidR="00AD657F" w:rsidRPr="00C04D12" w:rsidRDefault="00AD657F" w:rsidP="00AD657F">
      <w:pPr>
        <w:pStyle w:val="Default"/>
        <w:ind w:firstLine="567"/>
        <w:jc w:val="both"/>
        <w:rPr>
          <w:rFonts w:ascii="Times New Roman" w:hAnsi="Times New Roman" w:cs="Times New Roman"/>
          <w:color w:val="auto"/>
          <w:sz w:val="28"/>
          <w:szCs w:val="28"/>
        </w:rPr>
      </w:pPr>
      <w:r w:rsidRPr="00C04D12">
        <w:rPr>
          <w:rFonts w:ascii="Times New Roman" w:hAnsi="Times New Roman" w:cs="Times New Roman"/>
          <w:i/>
          <w:iCs/>
          <w:color w:val="auto"/>
          <w:sz w:val="28"/>
          <w:szCs w:val="28"/>
        </w:rPr>
        <w:t xml:space="preserve">Види ознак: </w:t>
      </w:r>
    </w:p>
    <w:p w:rsidR="00AD657F" w:rsidRPr="00C04D12" w:rsidRDefault="00AD657F" w:rsidP="00AD657F">
      <w:pPr>
        <w:pStyle w:val="Default"/>
        <w:ind w:firstLine="567"/>
        <w:jc w:val="both"/>
        <w:rPr>
          <w:rFonts w:ascii="Times New Roman" w:hAnsi="Times New Roman" w:cs="Times New Roman"/>
          <w:color w:val="auto"/>
          <w:sz w:val="28"/>
          <w:szCs w:val="28"/>
        </w:rPr>
      </w:pPr>
      <w:r w:rsidRPr="00C04D12">
        <w:rPr>
          <w:rFonts w:ascii="Times New Roman" w:hAnsi="Times New Roman" w:cs="Times New Roman"/>
          <w:color w:val="auto"/>
          <w:sz w:val="28"/>
          <w:szCs w:val="28"/>
        </w:rPr>
        <w:t xml:space="preserve">– кількісні (виражаються числом, наприклад, вік, стаж роботи тощо); </w:t>
      </w:r>
    </w:p>
    <w:p w:rsidR="00AD657F" w:rsidRPr="00C04D12" w:rsidRDefault="00AD657F" w:rsidP="00AD657F">
      <w:pPr>
        <w:pStyle w:val="Default"/>
        <w:ind w:firstLine="567"/>
        <w:jc w:val="both"/>
        <w:rPr>
          <w:rFonts w:ascii="Times New Roman" w:hAnsi="Times New Roman" w:cs="Times New Roman"/>
          <w:color w:val="auto"/>
          <w:sz w:val="28"/>
          <w:szCs w:val="28"/>
        </w:rPr>
      </w:pPr>
      <w:r w:rsidRPr="00C04D12">
        <w:rPr>
          <w:rFonts w:ascii="Times New Roman" w:hAnsi="Times New Roman" w:cs="Times New Roman"/>
          <w:color w:val="auto"/>
          <w:sz w:val="28"/>
          <w:szCs w:val="28"/>
        </w:rPr>
        <w:t xml:space="preserve">– атрибутивні або якісні (характеризують якісний стан явища, наприклад національність, стать тощо); </w:t>
      </w:r>
    </w:p>
    <w:p w:rsidR="00AD657F" w:rsidRPr="00C04D12" w:rsidRDefault="00AD657F" w:rsidP="00AD657F">
      <w:pPr>
        <w:pStyle w:val="Default"/>
        <w:ind w:firstLine="567"/>
        <w:jc w:val="both"/>
        <w:rPr>
          <w:rFonts w:ascii="Times New Roman" w:hAnsi="Times New Roman" w:cs="Times New Roman"/>
          <w:color w:val="auto"/>
          <w:sz w:val="28"/>
          <w:szCs w:val="28"/>
        </w:rPr>
      </w:pPr>
      <w:r w:rsidRPr="00C04D12">
        <w:rPr>
          <w:rFonts w:ascii="Times New Roman" w:hAnsi="Times New Roman" w:cs="Times New Roman"/>
          <w:color w:val="auto"/>
          <w:sz w:val="28"/>
          <w:szCs w:val="28"/>
        </w:rPr>
        <w:t xml:space="preserve">– факторні (характеризують умови, які визначають розмір того чи іншого явища); </w:t>
      </w:r>
    </w:p>
    <w:p w:rsidR="00AD657F" w:rsidRPr="00C04D12" w:rsidRDefault="00AD657F" w:rsidP="00AD657F">
      <w:pPr>
        <w:pStyle w:val="Default"/>
        <w:ind w:firstLine="567"/>
        <w:jc w:val="both"/>
        <w:rPr>
          <w:rFonts w:ascii="Times New Roman" w:hAnsi="Times New Roman" w:cs="Times New Roman"/>
          <w:color w:val="auto"/>
          <w:sz w:val="28"/>
          <w:szCs w:val="28"/>
        </w:rPr>
      </w:pPr>
      <w:r w:rsidRPr="00C04D12">
        <w:rPr>
          <w:rFonts w:ascii="Times New Roman" w:hAnsi="Times New Roman" w:cs="Times New Roman"/>
          <w:color w:val="auto"/>
          <w:sz w:val="28"/>
          <w:szCs w:val="28"/>
        </w:rPr>
        <w:t xml:space="preserve">– результативні (характеризують результати впливу факторних ознак, наприклад, обсяг опрацьованого матеріалу з певної дисципліни – факторна ознака, оцінка з цієї дисципліни – результативна); </w:t>
      </w:r>
    </w:p>
    <w:p w:rsidR="00AD657F" w:rsidRPr="00C04D12" w:rsidRDefault="00AD657F" w:rsidP="00AD657F">
      <w:pPr>
        <w:pStyle w:val="Default"/>
        <w:ind w:firstLine="567"/>
        <w:jc w:val="both"/>
        <w:rPr>
          <w:rFonts w:ascii="Times New Roman" w:hAnsi="Times New Roman" w:cs="Times New Roman"/>
          <w:color w:val="auto"/>
          <w:sz w:val="28"/>
          <w:szCs w:val="28"/>
        </w:rPr>
      </w:pPr>
      <w:r w:rsidRPr="00C04D12">
        <w:rPr>
          <w:rFonts w:ascii="Times New Roman" w:hAnsi="Times New Roman" w:cs="Times New Roman"/>
          <w:color w:val="auto"/>
          <w:sz w:val="28"/>
          <w:szCs w:val="28"/>
        </w:rPr>
        <w:t xml:space="preserve">– натуральні (характеризують явища у натуральному вираженні, наприклад, км, тонни тощо). </w:t>
      </w:r>
    </w:p>
    <w:p w:rsidR="00AD657F" w:rsidRPr="00C04D12" w:rsidRDefault="00AD657F" w:rsidP="00AD657F">
      <w:pPr>
        <w:pStyle w:val="Default"/>
        <w:ind w:firstLine="567"/>
        <w:jc w:val="both"/>
        <w:rPr>
          <w:rFonts w:ascii="Times New Roman" w:hAnsi="Times New Roman" w:cs="Times New Roman"/>
          <w:color w:val="auto"/>
          <w:sz w:val="28"/>
          <w:szCs w:val="28"/>
        </w:rPr>
      </w:pPr>
      <w:r w:rsidRPr="00C04D12">
        <w:rPr>
          <w:rFonts w:ascii="Times New Roman" w:hAnsi="Times New Roman" w:cs="Times New Roman"/>
          <w:color w:val="auto"/>
          <w:sz w:val="28"/>
          <w:szCs w:val="28"/>
        </w:rPr>
        <w:t xml:space="preserve">– вартісні (характеризують явища у грошовому вираженні, наприклад, грн. тощо). </w:t>
      </w:r>
    </w:p>
    <w:p w:rsidR="00AD657F" w:rsidRPr="00B732B3" w:rsidRDefault="00AD657F" w:rsidP="00AD657F">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Статистична теорія, узагальнюючи практичний досвід, встановила ряд загальних принципів і правил проведення спостереження. Найважливіші з них зводяться до того, що необхідно забезпечити принцип одночасності та однакової періодичності спостереження, принцип раціонального поєднання форм, видів і способів спостереження, принцип централізованого керівництва спостереженням, попередження можливих помилок та всебічну перевірку зібраних матеріалів.</w:t>
      </w:r>
    </w:p>
    <w:p w:rsidR="006F66C8" w:rsidRPr="00C04D12" w:rsidRDefault="006F66C8" w:rsidP="006F66C8">
      <w:pPr>
        <w:pStyle w:val="Default"/>
        <w:ind w:firstLine="567"/>
        <w:jc w:val="both"/>
        <w:rPr>
          <w:rFonts w:ascii="Times New Roman" w:hAnsi="Times New Roman" w:cs="Times New Roman"/>
          <w:sz w:val="28"/>
          <w:szCs w:val="28"/>
        </w:rPr>
      </w:pPr>
      <w:r w:rsidRPr="00C04D12">
        <w:rPr>
          <w:rFonts w:ascii="Times New Roman" w:hAnsi="Times New Roman" w:cs="Times New Roman"/>
          <w:sz w:val="28"/>
          <w:szCs w:val="28"/>
        </w:rPr>
        <w:t xml:space="preserve">Статистичне спостереження повинне бути: </w:t>
      </w:r>
    </w:p>
    <w:p w:rsidR="006F66C8" w:rsidRPr="006F66C8" w:rsidRDefault="006F66C8" w:rsidP="006F66C8">
      <w:pPr>
        <w:pStyle w:val="Default"/>
        <w:ind w:firstLine="567"/>
        <w:jc w:val="both"/>
        <w:rPr>
          <w:rFonts w:ascii="Times New Roman" w:hAnsi="Times New Roman" w:cs="Times New Roman"/>
          <w:color w:val="auto"/>
        </w:rPr>
      </w:pPr>
      <w:r w:rsidRPr="00B732B3">
        <w:rPr>
          <w:rFonts w:ascii="Times New Roman" w:eastAsia="Times New Roman" w:hAnsi="Times New Roman"/>
          <w:sz w:val="28"/>
          <w:szCs w:val="28"/>
          <w:lang w:eastAsia="ru-RU"/>
        </w:rPr>
        <w:t>–</w:t>
      </w:r>
      <w:r w:rsidRPr="00C04D12">
        <w:rPr>
          <w:rFonts w:ascii="Times New Roman" w:hAnsi="Times New Roman" w:cs="Times New Roman"/>
          <w:sz w:val="28"/>
          <w:szCs w:val="28"/>
        </w:rPr>
        <w:t xml:space="preserve"> планомірним (готується і проводиться за розробленим планом, який включає питання методології, організації, техніки збору інформації, контролю якості зібраного матеріалу, його достовірності, </w:t>
      </w:r>
      <w:r w:rsidRPr="00C04D12">
        <w:rPr>
          <w:rFonts w:ascii="Times New Roman" w:hAnsi="Times New Roman" w:cs="Times New Roman"/>
          <w:color w:val="auto"/>
          <w:sz w:val="28"/>
          <w:szCs w:val="28"/>
        </w:rPr>
        <w:t xml:space="preserve">оформлення кінцевих результатів); </w:t>
      </w:r>
    </w:p>
    <w:p w:rsidR="006F66C8" w:rsidRPr="00C04D12" w:rsidRDefault="006F66C8" w:rsidP="006F66C8">
      <w:pPr>
        <w:pStyle w:val="Default"/>
        <w:ind w:firstLine="567"/>
        <w:jc w:val="both"/>
        <w:rPr>
          <w:rFonts w:ascii="Times New Roman" w:hAnsi="Times New Roman" w:cs="Times New Roman"/>
          <w:color w:val="auto"/>
          <w:sz w:val="28"/>
          <w:szCs w:val="28"/>
        </w:rPr>
      </w:pPr>
      <w:r w:rsidRPr="00B732B3">
        <w:rPr>
          <w:rFonts w:ascii="Times New Roman" w:eastAsia="Times New Roman" w:hAnsi="Times New Roman"/>
          <w:sz w:val="28"/>
          <w:szCs w:val="28"/>
          <w:lang w:eastAsia="ru-RU"/>
        </w:rPr>
        <w:t>–</w:t>
      </w:r>
      <w:r w:rsidRPr="00C04D12">
        <w:rPr>
          <w:rFonts w:ascii="Times New Roman" w:hAnsi="Times New Roman" w:cs="Times New Roman"/>
          <w:color w:val="auto"/>
          <w:sz w:val="28"/>
          <w:szCs w:val="28"/>
        </w:rPr>
        <w:t xml:space="preserve"> масовим (охоплює дані, які характеризують не тільки окремі одиниці, але і сукупність в цілому); </w:t>
      </w:r>
    </w:p>
    <w:p w:rsidR="006F66C8" w:rsidRPr="00C04D12" w:rsidRDefault="006F66C8" w:rsidP="006F66C8">
      <w:pPr>
        <w:pStyle w:val="Default"/>
        <w:ind w:firstLine="567"/>
        <w:jc w:val="both"/>
        <w:rPr>
          <w:rFonts w:ascii="Times New Roman" w:hAnsi="Times New Roman" w:cs="Times New Roman"/>
          <w:color w:val="auto"/>
          <w:sz w:val="28"/>
          <w:szCs w:val="28"/>
        </w:rPr>
      </w:pPr>
      <w:r w:rsidRPr="00B732B3">
        <w:rPr>
          <w:rFonts w:ascii="Times New Roman" w:eastAsia="Times New Roman" w:hAnsi="Times New Roman"/>
          <w:sz w:val="28"/>
          <w:szCs w:val="28"/>
          <w:lang w:eastAsia="ru-RU"/>
        </w:rPr>
        <w:t>–</w:t>
      </w:r>
      <w:r w:rsidRPr="00C04D12">
        <w:rPr>
          <w:rFonts w:ascii="Times New Roman" w:hAnsi="Times New Roman" w:cs="Times New Roman"/>
          <w:color w:val="auto"/>
          <w:sz w:val="28"/>
          <w:szCs w:val="28"/>
        </w:rPr>
        <w:t xml:space="preserve"> систематичним (повинне проводитись або систематично, або регулярно, або неперервно). </w:t>
      </w:r>
    </w:p>
    <w:p w:rsidR="006B7C8B" w:rsidRPr="00B732B3" w:rsidRDefault="00AD657F"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Pr>
          <w:rFonts w:ascii="Times New Roman" w:eastAsia="Times New Roman" w:hAnsi="Times New Roman"/>
          <w:b/>
          <w:bCs/>
          <w:spacing w:val="-8"/>
          <w:sz w:val="28"/>
          <w:szCs w:val="28"/>
          <w:u w:val="single"/>
          <w:lang w:val="uk-UA" w:eastAsia="ru-RU"/>
        </w:rPr>
        <w:t>3</w:t>
      </w:r>
      <w:bookmarkStart w:id="0" w:name="_GoBack"/>
      <w:bookmarkEnd w:id="0"/>
      <w:r w:rsidR="006B7C8B" w:rsidRPr="00B732B3">
        <w:rPr>
          <w:rFonts w:ascii="Times New Roman" w:eastAsia="Times New Roman" w:hAnsi="Times New Roman"/>
          <w:b/>
          <w:bCs/>
          <w:spacing w:val="-8"/>
          <w:sz w:val="28"/>
          <w:szCs w:val="28"/>
          <w:u w:val="single"/>
          <w:lang w:val="uk-UA" w:eastAsia="ru-RU"/>
        </w:rPr>
        <w:t>. Форми, види і способи статистичного спостереження.</w:t>
      </w:r>
      <w:r w:rsidR="006B7C8B" w:rsidRPr="00B732B3">
        <w:rPr>
          <w:rFonts w:ascii="Times New Roman" w:eastAsia="Times New Roman" w:hAnsi="Times New Roman"/>
          <w:spacing w:val="-8"/>
          <w:sz w:val="28"/>
          <w:szCs w:val="28"/>
          <w:u w:val="single"/>
          <w:lang w:val="uk-UA" w:eastAsia="ru-RU"/>
        </w:rPr>
        <w:t xml:space="preserve"> </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Статистичне спостереження може бути організоване по-різному. При статистичних дослідженнях розрізняють дві основні організаційні форми спостереження: </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а)</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i/>
          <w:sz w:val="28"/>
          <w:szCs w:val="28"/>
          <w:u w:val="single"/>
          <w:lang w:val="uk-UA" w:eastAsia="ru-RU"/>
        </w:rPr>
        <w:t>звітність</w:t>
      </w:r>
      <w:r w:rsidRPr="00B732B3">
        <w:rPr>
          <w:rFonts w:ascii="Times New Roman" w:eastAsia="Times New Roman" w:hAnsi="Times New Roman"/>
          <w:bCs/>
          <w:sz w:val="28"/>
          <w:szCs w:val="28"/>
          <w:lang w:val="uk-UA" w:eastAsia="ru-RU"/>
        </w:rPr>
        <w:t>;</w:t>
      </w:r>
      <w:r w:rsidRPr="00B732B3">
        <w:rPr>
          <w:rFonts w:ascii="Times New Roman" w:eastAsia="Times New Roman" w:hAnsi="Times New Roman"/>
          <w:sz w:val="28"/>
          <w:szCs w:val="28"/>
          <w:lang w:val="uk-UA" w:eastAsia="ru-RU"/>
        </w:rPr>
        <w:t xml:space="preserve"> </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б)</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i/>
          <w:sz w:val="28"/>
          <w:szCs w:val="28"/>
          <w:u w:val="single"/>
          <w:lang w:val="uk-UA" w:eastAsia="ru-RU"/>
        </w:rPr>
        <w:t>спеціально організоване статистичне спостереження</w:t>
      </w:r>
      <w:r w:rsidRPr="00B732B3">
        <w:rPr>
          <w:rFonts w:ascii="Times New Roman" w:eastAsia="Times New Roman" w:hAnsi="Times New Roman"/>
          <w:bCs/>
          <w:sz w:val="28"/>
          <w:szCs w:val="28"/>
          <w:lang w:val="uk-UA" w:eastAsia="ru-RU"/>
        </w:rPr>
        <w:t>.</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За моментом реєстрації фактів, тобто з врахуванням того, наскільки часто проводиться ця реєстрація, статистичне спостереження ділиться на</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i/>
          <w:sz w:val="28"/>
          <w:szCs w:val="28"/>
          <w:u w:val="single"/>
          <w:lang w:val="uk-UA" w:eastAsia="ru-RU"/>
        </w:rPr>
        <w:t>безперервне, перервне, періодичне</w:t>
      </w:r>
      <w:r w:rsidRPr="00B732B3">
        <w:rPr>
          <w:rFonts w:ascii="Times New Roman" w:eastAsia="Times New Roman" w:hAnsi="Times New Roman"/>
          <w:i/>
          <w:sz w:val="28"/>
          <w:szCs w:val="28"/>
          <w:u w:val="single"/>
          <w:lang w:val="uk-UA" w:eastAsia="ru-RU"/>
        </w:rPr>
        <w:t xml:space="preserve"> та</w:t>
      </w:r>
      <w:r w:rsidRPr="00B732B3">
        <w:rPr>
          <w:rFonts w:ascii="Times New Roman" w:eastAsia="Times New Roman" w:hAnsi="Times New Roman"/>
          <w:bCs/>
          <w:i/>
          <w:sz w:val="28"/>
          <w:szCs w:val="28"/>
          <w:u w:val="single"/>
          <w:lang w:val="uk-UA" w:eastAsia="ru-RU"/>
        </w:rPr>
        <w:t xml:space="preserve"> одноразове</w:t>
      </w:r>
      <w:r w:rsidRPr="00B732B3">
        <w:rPr>
          <w:rFonts w:ascii="Times New Roman" w:eastAsia="Times New Roman" w:hAnsi="Times New Roman"/>
          <w:bCs/>
          <w:sz w:val="28"/>
          <w:szCs w:val="28"/>
          <w:lang w:val="uk-UA" w:eastAsia="ru-RU"/>
        </w:rPr>
        <w:t>.</w:t>
      </w:r>
      <w:r w:rsidRPr="00B732B3">
        <w:rPr>
          <w:rFonts w:ascii="Times New Roman" w:eastAsia="Times New Roman" w:hAnsi="Times New Roman"/>
          <w:sz w:val="28"/>
          <w:szCs w:val="28"/>
          <w:lang w:val="uk-UA" w:eastAsia="ru-RU"/>
        </w:rPr>
        <w:t xml:space="preserve"> Наприклад, реєстрація народження і смерті, реєстрація дорожньо-транспортних пригод, шлюбів, </w:t>
      </w:r>
      <w:r w:rsidRPr="00B732B3">
        <w:rPr>
          <w:rFonts w:ascii="Times New Roman" w:eastAsia="Times New Roman" w:hAnsi="Times New Roman"/>
          <w:sz w:val="28"/>
          <w:szCs w:val="28"/>
          <w:lang w:val="uk-UA" w:eastAsia="ru-RU"/>
        </w:rPr>
        <w:lastRenderedPageBreak/>
        <w:t>розлучень тощо проводиться безперервно з кожним моментом настання даного факту. Всі ці приклади є безперервним спостереженням.</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Таким чином, під</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i/>
          <w:sz w:val="28"/>
          <w:szCs w:val="28"/>
          <w:u w:val="single"/>
          <w:lang w:val="uk-UA" w:eastAsia="ru-RU"/>
        </w:rPr>
        <w:t>безперервним, або поточним</w:t>
      </w:r>
      <w:r w:rsidRPr="00B732B3">
        <w:rPr>
          <w:rFonts w:ascii="Times New Roman" w:eastAsia="Times New Roman" w:hAnsi="Times New Roman"/>
          <w:sz w:val="28"/>
          <w:szCs w:val="28"/>
          <w:lang w:val="uk-UA" w:eastAsia="ru-RU"/>
        </w:rPr>
        <w:t xml:space="preserve"> спостереженням розуміють таке спостереження, коли встановлення і реєстрація фактів здійснюється в міру їх виникнення або близько до цього часу. При безперервному спостереженні реєстрація фактів, супутня ходу подій, проводиться постійно.</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Cs/>
          <w:i/>
          <w:spacing w:val="-4"/>
          <w:sz w:val="28"/>
          <w:szCs w:val="28"/>
          <w:u w:val="single"/>
          <w:lang w:val="uk-UA" w:eastAsia="ru-RU"/>
        </w:rPr>
        <w:t>Перервним</w:t>
      </w:r>
      <w:r w:rsidRPr="00B732B3">
        <w:rPr>
          <w:rFonts w:ascii="Times New Roman" w:eastAsia="Times New Roman" w:hAnsi="Times New Roman"/>
          <w:spacing w:val="-4"/>
          <w:sz w:val="28"/>
          <w:szCs w:val="28"/>
          <w:lang w:val="uk-UA" w:eastAsia="ru-RU"/>
        </w:rPr>
        <w:t xml:space="preserve"> називається таке спостереження, коли реєстрація фактів здійснюється або регулярно через певні проміжки часу, або в міру потреби. Якщо спостереження проводиться регулярно, здебільшого через рівні проміжки часу, то воно називається</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bCs/>
          <w:i/>
          <w:spacing w:val="-4"/>
          <w:sz w:val="28"/>
          <w:szCs w:val="28"/>
          <w:u w:val="single"/>
          <w:lang w:val="uk-UA" w:eastAsia="ru-RU"/>
        </w:rPr>
        <w:t>періодичним</w:t>
      </w:r>
      <w:r w:rsidRPr="00B732B3">
        <w:rPr>
          <w:rFonts w:ascii="Times New Roman" w:eastAsia="Times New Roman" w:hAnsi="Times New Roman"/>
          <w:spacing w:val="-4"/>
          <w:sz w:val="28"/>
          <w:szCs w:val="28"/>
          <w:lang w:val="uk-UA" w:eastAsia="ru-RU"/>
        </w:rPr>
        <w:t xml:space="preserve"> (щорічні переписи худоби, завершальний облік посівних площ і врожайності сільськогосподарських культур тощо).</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Якщо спостереження проводиться від випадку</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sz w:val="28"/>
          <w:szCs w:val="28"/>
          <w:lang w:val="uk-UA" w:eastAsia="ru-RU"/>
        </w:rPr>
        <w:t>до</w:t>
      </w:r>
      <w:r w:rsidRPr="00B732B3">
        <w:rPr>
          <w:rFonts w:ascii="Times New Roman" w:eastAsia="Times New Roman" w:hAnsi="Times New Roman"/>
          <w:sz w:val="28"/>
          <w:szCs w:val="28"/>
          <w:lang w:val="uk-UA" w:eastAsia="ru-RU"/>
        </w:rPr>
        <w:t xml:space="preserve"> випадку, тобто в міру потреби, то воно називається</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i/>
          <w:sz w:val="28"/>
          <w:szCs w:val="28"/>
          <w:u w:val="single"/>
          <w:lang w:val="uk-UA" w:eastAsia="ru-RU"/>
        </w:rPr>
        <w:t>одноразовим</w:t>
      </w:r>
      <w:r w:rsidRPr="00B732B3">
        <w:rPr>
          <w:rFonts w:ascii="Times New Roman" w:eastAsia="Times New Roman" w:hAnsi="Times New Roman"/>
          <w:bCs/>
          <w:sz w:val="28"/>
          <w:szCs w:val="28"/>
          <w:lang w:val="uk-UA" w:eastAsia="ru-RU"/>
        </w:rPr>
        <w:t>.</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6"/>
          <w:sz w:val="28"/>
          <w:szCs w:val="28"/>
          <w:lang w:val="uk-UA" w:eastAsia="ru-RU"/>
        </w:rPr>
        <w:t xml:space="preserve">За рівнем охоплення статистичних сукупностей спостереження буває: </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а) </w:t>
      </w:r>
      <w:r w:rsidRPr="00B732B3">
        <w:rPr>
          <w:rFonts w:ascii="Times New Roman" w:eastAsia="Times New Roman" w:hAnsi="Times New Roman"/>
          <w:i/>
          <w:sz w:val="28"/>
          <w:szCs w:val="28"/>
          <w:u w:val="single"/>
          <w:lang w:val="uk-UA" w:eastAsia="ru-RU"/>
        </w:rPr>
        <w:t>суцільним</w:t>
      </w:r>
      <w:r w:rsidR="00AD657F">
        <w:rPr>
          <w:rFonts w:ascii="Times New Roman" w:eastAsia="Times New Roman" w:hAnsi="Times New Roman"/>
          <w:i/>
          <w:sz w:val="28"/>
          <w:szCs w:val="28"/>
          <w:u w:val="single"/>
          <w:lang w:val="uk-UA" w:eastAsia="ru-RU"/>
        </w:rPr>
        <w:t xml:space="preserve"> </w:t>
      </w:r>
      <w:r w:rsidR="00AD657F" w:rsidRPr="00AD657F">
        <w:rPr>
          <w:rFonts w:ascii="Times New Roman" w:hAnsi="Times New Roman"/>
          <w:sz w:val="28"/>
          <w:szCs w:val="28"/>
          <w:lang w:val="uk-UA"/>
        </w:rPr>
        <w:t>(повний облік усіх одиниць досліджуваної сукупності)</w:t>
      </w:r>
      <w:r w:rsidRPr="00B732B3">
        <w:rPr>
          <w:rFonts w:ascii="Times New Roman" w:eastAsia="Times New Roman" w:hAnsi="Times New Roman"/>
          <w:sz w:val="28"/>
          <w:szCs w:val="28"/>
          <w:lang w:val="uk-UA" w:eastAsia="ru-RU"/>
        </w:rPr>
        <w:t xml:space="preserve">; </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б)</w:t>
      </w:r>
      <w:r w:rsidRPr="00B732B3">
        <w:rPr>
          <w:rFonts w:ascii="Times New Roman" w:eastAsia="Times New Roman" w:hAnsi="Times New Roman"/>
          <w:bCs/>
          <w:sz w:val="28"/>
          <w:szCs w:val="28"/>
          <w:lang w:val="uk-UA" w:eastAsia="ru-RU"/>
        </w:rPr>
        <w:t xml:space="preserve"> </w:t>
      </w:r>
      <w:r w:rsidRPr="00B732B3">
        <w:rPr>
          <w:rFonts w:ascii="Times New Roman" w:eastAsia="Times New Roman" w:hAnsi="Times New Roman"/>
          <w:bCs/>
          <w:i/>
          <w:sz w:val="28"/>
          <w:szCs w:val="28"/>
          <w:u w:val="single"/>
          <w:lang w:val="uk-UA" w:eastAsia="ru-RU"/>
        </w:rPr>
        <w:t>несуцільним</w:t>
      </w:r>
      <w:r w:rsidR="00AD657F">
        <w:rPr>
          <w:rFonts w:ascii="Times New Roman" w:eastAsia="Times New Roman" w:hAnsi="Times New Roman"/>
          <w:bCs/>
          <w:i/>
          <w:sz w:val="28"/>
          <w:szCs w:val="28"/>
          <w:u w:val="single"/>
          <w:lang w:val="uk-UA" w:eastAsia="ru-RU"/>
        </w:rPr>
        <w:t xml:space="preserve"> </w:t>
      </w:r>
      <w:r w:rsidR="00AD657F" w:rsidRPr="00C04D12">
        <w:rPr>
          <w:rFonts w:ascii="Times New Roman" w:hAnsi="Times New Roman"/>
          <w:sz w:val="28"/>
          <w:szCs w:val="28"/>
        </w:rPr>
        <w:t>(облік одиниць сукупності, на основі якого можна отримати узагальнену характеристику усієї сукупності</w:t>
      </w:r>
      <w:r w:rsidR="00AD657F">
        <w:rPr>
          <w:rFonts w:ascii="Times New Roman" w:hAnsi="Times New Roman"/>
          <w:sz w:val="28"/>
          <w:szCs w:val="28"/>
          <w:lang w:val="uk-UA"/>
        </w:rPr>
        <w:t>)</w:t>
      </w:r>
      <w:r w:rsidRPr="00B732B3">
        <w:rPr>
          <w:rFonts w:ascii="Times New Roman" w:eastAsia="Times New Roman" w:hAnsi="Times New Roman"/>
          <w:bCs/>
          <w:sz w:val="28"/>
          <w:szCs w:val="28"/>
          <w:lang w:val="uk-UA" w:eastAsia="ru-RU"/>
        </w:rPr>
        <w:t>.</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У свою чергу, несуцільне спостереження поділяється на: </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а)</w:t>
      </w:r>
      <w:r w:rsidRPr="00B732B3">
        <w:rPr>
          <w:rFonts w:ascii="Times New Roman" w:eastAsia="Times New Roman" w:hAnsi="Times New Roman"/>
          <w:bCs/>
          <w:sz w:val="28"/>
          <w:szCs w:val="28"/>
          <w:lang w:val="uk-UA" w:eastAsia="ru-RU"/>
        </w:rPr>
        <w:t xml:space="preserve"> </w:t>
      </w:r>
      <w:r w:rsidRPr="00B732B3">
        <w:rPr>
          <w:rFonts w:ascii="Times New Roman" w:eastAsia="Times New Roman" w:hAnsi="Times New Roman"/>
          <w:bCs/>
          <w:i/>
          <w:sz w:val="28"/>
          <w:szCs w:val="28"/>
          <w:u w:val="single"/>
          <w:lang w:val="uk-UA" w:eastAsia="ru-RU"/>
        </w:rPr>
        <w:t>вибіркове</w:t>
      </w:r>
      <w:r w:rsidR="00AD657F">
        <w:rPr>
          <w:rFonts w:ascii="Times New Roman" w:eastAsia="Times New Roman" w:hAnsi="Times New Roman"/>
          <w:bCs/>
          <w:i/>
          <w:sz w:val="28"/>
          <w:szCs w:val="28"/>
          <w:u w:val="single"/>
          <w:lang w:val="uk-UA" w:eastAsia="ru-RU"/>
        </w:rPr>
        <w:t xml:space="preserve"> </w:t>
      </w:r>
      <w:r w:rsidR="00AD657F" w:rsidRPr="00C04D12">
        <w:rPr>
          <w:rFonts w:ascii="Times New Roman" w:hAnsi="Times New Roman"/>
          <w:sz w:val="28"/>
          <w:szCs w:val="28"/>
        </w:rPr>
        <w:t>(передбачає, що характеристика усієї сукупності дається по деякій її частині (вибірці), відібраній у випадковому порядку);</w:t>
      </w:r>
      <w:r w:rsidRPr="00B732B3">
        <w:rPr>
          <w:rFonts w:ascii="Times New Roman" w:eastAsia="Times New Roman" w:hAnsi="Times New Roman"/>
          <w:sz w:val="28"/>
          <w:szCs w:val="28"/>
          <w:lang w:val="uk-UA" w:eastAsia="ru-RU"/>
        </w:rPr>
        <w:t xml:space="preserve"> </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б)</w:t>
      </w:r>
      <w:r w:rsidRPr="00B732B3">
        <w:rPr>
          <w:rFonts w:ascii="Times New Roman" w:eastAsia="Times New Roman" w:hAnsi="Times New Roman"/>
          <w:bCs/>
          <w:sz w:val="28"/>
          <w:szCs w:val="28"/>
          <w:lang w:val="uk-UA" w:eastAsia="ru-RU"/>
        </w:rPr>
        <w:t xml:space="preserve"> </w:t>
      </w:r>
      <w:r w:rsidRPr="00B732B3">
        <w:rPr>
          <w:rFonts w:ascii="Times New Roman" w:eastAsia="Times New Roman" w:hAnsi="Times New Roman"/>
          <w:bCs/>
          <w:i/>
          <w:sz w:val="28"/>
          <w:szCs w:val="28"/>
          <w:u w:val="single"/>
          <w:lang w:val="uk-UA" w:eastAsia="ru-RU"/>
        </w:rPr>
        <w:t>спостереження основного масиву</w:t>
      </w:r>
      <w:r w:rsidR="00AD657F">
        <w:rPr>
          <w:rFonts w:ascii="Times New Roman" w:eastAsia="Times New Roman" w:hAnsi="Times New Roman"/>
          <w:bCs/>
          <w:i/>
          <w:sz w:val="28"/>
          <w:szCs w:val="28"/>
          <w:u w:val="single"/>
          <w:lang w:val="uk-UA" w:eastAsia="ru-RU"/>
        </w:rPr>
        <w:t xml:space="preserve"> </w:t>
      </w:r>
      <w:r w:rsidR="00AD657F" w:rsidRPr="00C04D12">
        <w:rPr>
          <w:rFonts w:ascii="Times New Roman" w:hAnsi="Times New Roman"/>
          <w:sz w:val="28"/>
          <w:szCs w:val="28"/>
        </w:rPr>
        <w:t>(відбираються найбільш вагомі одиниці спостереження, у яких зосереджена значна частка усіх досліджуваних фактів)</w:t>
      </w:r>
      <w:r w:rsidRPr="00B732B3">
        <w:rPr>
          <w:rFonts w:ascii="Times New Roman" w:eastAsia="Times New Roman" w:hAnsi="Times New Roman"/>
          <w:bCs/>
          <w:sz w:val="28"/>
          <w:szCs w:val="28"/>
          <w:lang w:val="uk-UA" w:eastAsia="ru-RU"/>
        </w:rPr>
        <w:t>;</w:t>
      </w:r>
      <w:r w:rsidRPr="00B732B3">
        <w:rPr>
          <w:rFonts w:ascii="Times New Roman" w:eastAsia="Times New Roman" w:hAnsi="Times New Roman"/>
          <w:sz w:val="28"/>
          <w:szCs w:val="28"/>
          <w:lang w:val="uk-UA" w:eastAsia="ru-RU"/>
        </w:rPr>
        <w:t xml:space="preserve"> </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в)</w:t>
      </w:r>
      <w:r w:rsidRPr="00B732B3">
        <w:rPr>
          <w:rFonts w:ascii="Times New Roman" w:eastAsia="Times New Roman" w:hAnsi="Times New Roman"/>
          <w:bCs/>
          <w:sz w:val="28"/>
          <w:szCs w:val="28"/>
          <w:lang w:val="uk-UA" w:eastAsia="ru-RU"/>
        </w:rPr>
        <w:t xml:space="preserve"> </w:t>
      </w:r>
      <w:r w:rsidRPr="00B732B3">
        <w:rPr>
          <w:rFonts w:ascii="Times New Roman" w:eastAsia="Times New Roman" w:hAnsi="Times New Roman"/>
          <w:bCs/>
          <w:i/>
          <w:sz w:val="28"/>
          <w:szCs w:val="28"/>
          <w:u w:val="single"/>
          <w:lang w:val="uk-UA" w:eastAsia="ru-RU"/>
        </w:rPr>
        <w:t>монографічне</w:t>
      </w:r>
      <w:r w:rsidR="00AD657F" w:rsidRPr="00C04D12">
        <w:rPr>
          <w:rFonts w:ascii="Times New Roman" w:hAnsi="Times New Roman"/>
          <w:sz w:val="28"/>
          <w:szCs w:val="28"/>
        </w:rPr>
        <w:t>(представляє собою докладний і всебічний опис окремих одиниць сукупності, які цікавлять дослідника, для їх поглибленого вивчення</w:t>
      </w:r>
      <w:r w:rsidR="00AD657F">
        <w:rPr>
          <w:rFonts w:ascii="Times New Roman" w:hAnsi="Times New Roman"/>
          <w:sz w:val="28"/>
          <w:szCs w:val="28"/>
          <w:lang w:val="uk-UA"/>
        </w:rPr>
        <w:t>)</w:t>
      </w:r>
      <w:r w:rsidRPr="00B732B3">
        <w:rPr>
          <w:rFonts w:ascii="Times New Roman" w:eastAsia="Times New Roman" w:hAnsi="Times New Roman"/>
          <w:bCs/>
          <w:sz w:val="28"/>
          <w:szCs w:val="28"/>
          <w:lang w:val="uk-UA" w:eastAsia="ru-RU"/>
        </w:rPr>
        <w:t>;</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г)</w:t>
      </w:r>
      <w:r w:rsidRPr="00B732B3">
        <w:rPr>
          <w:rFonts w:ascii="Times New Roman" w:eastAsia="Times New Roman" w:hAnsi="Times New Roman"/>
          <w:bCs/>
          <w:sz w:val="28"/>
          <w:szCs w:val="28"/>
          <w:lang w:val="uk-UA" w:eastAsia="ru-RU"/>
        </w:rPr>
        <w:t xml:space="preserve"> </w:t>
      </w:r>
      <w:r w:rsidRPr="00B732B3">
        <w:rPr>
          <w:rFonts w:ascii="Times New Roman" w:eastAsia="Times New Roman" w:hAnsi="Times New Roman"/>
          <w:bCs/>
          <w:i/>
          <w:sz w:val="28"/>
          <w:szCs w:val="28"/>
          <w:u w:val="single"/>
          <w:lang w:val="uk-UA" w:eastAsia="ru-RU"/>
        </w:rPr>
        <w:t>анкетне</w:t>
      </w:r>
      <w:r w:rsidRPr="00B732B3">
        <w:rPr>
          <w:rFonts w:ascii="Times New Roman" w:eastAsia="Times New Roman" w:hAnsi="Times New Roman"/>
          <w:bCs/>
          <w:sz w:val="28"/>
          <w:szCs w:val="28"/>
          <w:lang w:val="uk-UA" w:eastAsia="ru-RU"/>
        </w:rPr>
        <w:t>.</w:t>
      </w:r>
      <w:r w:rsidRPr="00B732B3">
        <w:rPr>
          <w:rFonts w:ascii="Times New Roman" w:eastAsia="Times New Roman" w:hAnsi="Times New Roman"/>
          <w:sz w:val="28"/>
          <w:szCs w:val="28"/>
          <w:lang w:val="uk-UA" w:eastAsia="ru-RU"/>
        </w:rPr>
        <w:t xml:space="preserve"> </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Найбільш досконалим способом несуцільного спостереження є вибіркове. Вибірковим називається такий вид несуцільного спостереження, при якому з метою характеристики всієї сукупності обстежують</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sz w:val="28"/>
          <w:szCs w:val="28"/>
          <w:lang w:val="uk-UA" w:eastAsia="ru-RU"/>
        </w:rPr>
        <w:t>певну її частину, взяту на вибірку за певними правилами. Основною</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sz w:val="28"/>
          <w:szCs w:val="28"/>
          <w:lang w:val="uk-UA" w:eastAsia="ru-RU"/>
        </w:rPr>
        <w:t>умовою правильності проведення вибіркового спостереження є відбір такої частини досліджуваної сукупності, яка за всіма ознаками, що</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sz w:val="28"/>
          <w:szCs w:val="28"/>
          <w:lang w:val="uk-UA" w:eastAsia="ru-RU"/>
        </w:rPr>
        <w:t>підлягають вивченню, досить точно характеризувала 6 усю сукупність</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sz w:val="28"/>
          <w:szCs w:val="28"/>
          <w:lang w:val="uk-UA" w:eastAsia="ru-RU"/>
        </w:rPr>
        <w:t>в цілому, тобто вибірка була б репрезентативною (характеристики вибіркової сукупності були б максимально наближені до характеристик</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sz w:val="28"/>
          <w:szCs w:val="28"/>
          <w:lang w:val="uk-UA" w:eastAsia="ru-RU"/>
        </w:rPr>
        <w:t>генеральної сукупності).</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2"/>
          <w:sz w:val="28"/>
          <w:szCs w:val="28"/>
          <w:lang w:val="uk-UA" w:eastAsia="ru-RU"/>
        </w:rPr>
        <w:t xml:space="preserve">Спостереження „основного масиву” – це такий вид несу цільного спостереження, при якому з усієї сукупності одиниць об’єкта спостереженню </w:t>
      </w:r>
      <w:r w:rsidRPr="00B732B3">
        <w:rPr>
          <w:rFonts w:ascii="Times New Roman" w:eastAsia="Times New Roman" w:hAnsi="Times New Roman"/>
          <w:spacing w:val="-2"/>
          <w:sz w:val="28"/>
          <w:szCs w:val="28"/>
          <w:lang w:val="uk-UA" w:eastAsia="ru-RU"/>
        </w:rPr>
        <w:lastRenderedPageBreak/>
        <w:t>піддається така їх частина, в якої обсяг ознаки, що вивчається, становить переважну частку в загальному його обсязі. Прикладом такого спостереження може бути реєстрація цін на основних ринках великого міста. У сучасних умовах продаж товарів здійснюється у багатьох випадках на стихійних ринках і спостереження за цінами на них вимагало б значних коштів і в той же час не було б гарантії, що торгівля на цих ринках матиме постійний характер.</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Таким чином, проведення спостереження за методом „основного масиву” практикується в тих випадках, коли суцільне охоплення всіх одиниць сукупності пов’язане з особливими труднощами і в той же час виключення зі спостереження певної кількості одиниць не впливає істотно на значення узагальнюючих показників. Особливим видом несуцільного спостереження є спосіб монографічного опису, який застосовується для докладного вивчення одиничних, але типових об’єктів. </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За допомогою</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i/>
          <w:sz w:val="28"/>
          <w:szCs w:val="28"/>
          <w:u w:val="single"/>
          <w:lang w:val="uk-UA" w:eastAsia="ru-RU"/>
        </w:rPr>
        <w:t>монографічного опису</w:t>
      </w:r>
      <w:r w:rsidRPr="00B732B3">
        <w:rPr>
          <w:rFonts w:ascii="Times New Roman" w:eastAsia="Times New Roman" w:hAnsi="Times New Roman"/>
          <w:sz w:val="28"/>
          <w:szCs w:val="28"/>
          <w:lang w:val="uk-UA" w:eastAsia="ru-RU"/>
        </w:rPr>
        <w:t xml:space="preserve"> поглиблено, детально вивчаються питання, які не можуть бути висвітлені при масовому обстеженні Монографічне спостереження має важливе значення для вивчення поширення досвіду кращих підприємств та попередження негативних проявів певних явищ у загальній масі статистичної сукупності.</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i/>
          <w:sz w:val="28"/>
          <w:szCs w:val="28"/>
          <w:u w:val="single"/>
          <w:lang w:val="uk-UA" w:eastAsia="ru-RU"/>
        </w:rPr>
        <w:t>Анкетне</w:t>
      </w:r>
      <w:r w:rsidRPr="00B732B3">
        <w:rPr>
          <w:rFonts w:ascii="Times New Roman" w:eastAsia="Times New Roman" w:hAnsi="Times New Roman"/>
          <w:sz w:val="28"/>
          <w:szCs w:val="28"/>
          <w:lang w:val="uk-UA" w:eastAsia="ru-RU"/>
        </w:rPr>
        <w:t xml:space="preserve"> спостереження зводиться до того, що необхідні дані одержують шляхом розсилання спеціальних анкет, заповнення і повернення яких засноване на добровільних засадах. Оскільки анкети заповнюються добровільно, то повертається лише частина розісланих анкет. Анкетне спостереження є різновидом несуцільного і належить також до такого способу спостереження, як опитування. Воно широко застосовується під час соціологічних досліджень.</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6"/>
          <w:sz w:val="28"/>
          <w:szCs w:val="28"/>
          <w:lang w:val="uk-UA" w:eastAsia="ru-RU"/>
        </w:rPr>
        <w:t>За способом або джерелами одержання даних статистичне спостереження може бути:</w:t>
      </w:r>
      <w:r w:rsidRPr="00B732B3">
        <w:rPr>
          <w:rFonts w:ascii="Times New Roman" w:eastAsia="Times New Roman" w:hAnsi="Times New Roman"/>
          <w:b/>
          <w:bCs/>
          <w:spacing w:val="-6"/>
          <w:sz w:val="28"/>
          <w:szCs w:val="28"/>
          <w:lang w:val="uk-UA" w:eastAsia="ru-RU"/>
        </w:rPr>
        <w:t xml:space="preserve"> </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Cs/>
          <w:sz w:val="28"/>
          <w:szCs w:val="28"/>
          <w:lang w:val="uk-UA" w:eastAsia="ru-RU"/>
        </w:rPr>
        <w:t xml:space="preserve">а) </w:t>
      </w:r>
      <w:r w:rsidRPr="00B732B3">
        <w:rPr>
          <w:rFonts w:ascii="Times New Roman" w:eastAsia="Times New Roman" w:hAnsi="Times New Roman"/>
          <w:bCs/>
          <w:i/>
          <w:sz w:val="28"/>
          <w:szCs w:val="28"/>
          <w:u w:val="single"/>
          <w:lang w:val="uk-UA" w:eastAsia="ru-RU"/>
        </w:rPr>
        <w:t>безпосереднє</w:t>
      </w:r>
      <w:r w:rsidRPr="00B732B3">
        <w:rPr>
          <w:rFonts w:ascii="Times New Roman" w:eastAsia="Times New Roman" w:hAnsi="Times New Roman"/>
          <w:bCs/>
          <w:sz w:val="28"/>
          <w:szCs w:val="28"/>
          <w:lang w:val="uk-UA" w:eastAsia="ru-RU"/>
        </w:rPr>
        <w:t>;</w:t>
      </w:r>
      <w:r w:rsidRPr="00B732B3">
        <w:rPr>
          <w:rFonts w:ascii="Times New Roman" w:eastAsia="Times New Roman" w:hAnsi="Times New Roman"/>
          <w:sz w:val="28"/>
          <w:szCs w:val="28"/>
          <w:lang w:val="uk-UA" w:eastAsia="ru-RU"/>
        </w:rPr>
        <w:t xml:space="preserve"> </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б) </w:t>
      </w:r>
      <w:r w:rsidRPr="00B732B3">
        <w:rPr>
          <w:rFonts w:ascii="Times New Roman" w:eastAsia="Times New Roman" w:hAnsi="Times New Roman"/>
          <w:i/>
          <w:sz w:val="28"/>
          <w:szCs w:val="28"/>
          <w:u w:val="single"/>
          <w:lang w:val="uk-UA" w:eastAsia="ru-RU"/>
        </w:rPr>
        <w:t>документальне</w:t>
      </w:r>
      <w:r w:rsidRPr="00B732B3">
        <w:rPr>
          <w:rFonts w:ascii="Times New Roman" w:eastAsia="Times New Roman" w:hAnsi="Times New Roman"/>
          <w:sz w:val="28"/>
          <w:szCs w:val="28"/>
          <w:lang w:val="uk-UA" w:eastAsia="ru-RU"/>
        </w:rPr>
        <w:t>;</w:t>
      </w:r>
      <w:r w:rsidRPr="00B732B3">
        <w:rPr>
          <w:rFonts w:ascii="Times New Roman" w:eastAsia="Times New Roman" w:hAnsi="Times New Roman"/>
          <w:bCs/>
          <w:sz w:val="28"/>
          <w:szCs w:val="28"/>
          <w:lang w:val="uk-UA" w:eastAsia="ru-RU"/>
        </w:rPr>
        <w:t xml:space="preserve"> </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Cs/>
          <w:sz w:val="28"/>
          <w:szCs w:val="28"/>
          <w:lang w:val="uk-UA" w:eastAsia="ru-RU"/>
        </w:rPr>
        <w:t xml:space="preserve">в) </w:t>
      </w:r>
      <w:r w:rsidRPr="00B732B3">
        <w:rPr>
          <w:rFonts w:ascii="Times New Roman" w:eastAsia="Times New Roman" w:hAnsi="Times New Roman"/>
          <w:bCs/>
          <w:i/>
          <w:sz w:val="28"/>
          <w:szCs w:val="28"/>
          <w:u w:val="single"/>
          <w:lang w:val="uk-UA" w:eastAsia="ru-RU"/>
        </w:rPr>
        <w:t>опитування</w:t>
      </w:r>
      <w:r w:rsidRPr="00B732B3">
        <w:rPr>
          <w:rFonts w:ascii="Times New Roman" w:eastAsia="Times New Roman" w:hAnsi="Times New Roman"/>
          <w:bCs/>
          <w:sz w:val="28"/>
          <w:szCs w:val="28"/>
          <w:lang w:val="uk-UA" w:eastAsia="ru-RU"/>
        </w:rPr>
        <w:t>.</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2"/>
          <w:sz w:val="28"/>
          <w:szCs w:val="28"/>
          <w:lang w:val="uk-UA" w:eastAsia="ru-RU"/>
        </w:rPr>
        <w:t>При безпосередньому спостереженні представники органів статистики одержують необхідні відомості шляхом особистого перерахунку, вимірювання, зважування одиниць об’єкта спостереження.</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8"/>
          <w:sz w:val="28"/>
          <w:szCs w:val="28"/>
          <w:lang w:val="uk-UA" w:eastAsia="ru-RU"/>
        </w:rPr>
        <w:t>При виборі способу спостереження необхідно мати на увазі перераховані недоліки кожного з них. Найбільш досконалим способом одержання необхідних даних є безпосереднє спостереження, яке при дотриманні всіх правил статистичної науки забезпечує найвищу достовірність статистичних матеріалів.</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lastRenderedPageBreak/>
        <w:t>Вибір способу спостереження залежить насамперед від характеру і об’єктів статистичного спостереження, поставлених вимог щодо точності даних і, накінець, від фінансових можливостей та наявності кадрів.</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6"/>
          <w:sz w:val="28"/>
          <w:szCs w:val="28"/>
          <w:lang w:val="uk-UA" w:eastAsia="ru-RU"/>
        </w:rPr>
        <w:t>На практиці, залежно від особливостей досліджуваного об’єкта, часто поєднуються різноманітні форми, види і способи статистичного спостереження.</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Осо6ливим видом одноразового спостереження є</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i/>
          <w:sz w:val="28"/>
          <w:szCs w:val="28"/>
          <w:u w:val="single"/>
          <w:lang w:val="uk-UA" w:eastAsia="ru-RU"/>
        </w:rPr>
        <w:t>переписи</w:t>
      </w:r>
      <w:r w:rsidRPr="00B732B3">
        <w:rPr>
          <w:rFonts w:ascii="Times New Roman" w:eastAsia="Times New Roman" w:hAnsi="Times New Roman"/>
          <w:bCs/>
          <w:sz w:val="28"/>
          <w:szCs w:val="28"/>
          <w:lang w:val="uk-UA" w:eastAsia="ru-RU"/>
        </w:rPr>
        <w:t>.</w:t>
      </w:r>
      <w:r w:rsidRPr="00B732B3">
        <w:rPr>
          <w:rFonts w:ascii="Times New Roman" w:eastAsia="Times New Roman" w:hAnsi="Times New Roman"/>
          <w:sz w:val="28"/>
          <w:szCs w:val="28"/>
          <w:lang w:val="uk-UA" w:eastAsia="ru-RU"/>
        </w:rPr>
        <w:t xml:space="preserve"> Практичний досвід проведення переписів дозволив сформулювати основні методичні вимоги щодо їх організації. Вони зводяться до наступного:</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а) критичний момент і терміни спостереження (перепису) повинні бути однаковими для всіх об’єктів і територій спостереження;</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б) для проведення перепису необхідно обрати такий період, який би найкраще відповідав завданням перепису (наприклад, перепис населення проводять у грудні-січні, коли міграція населення найнижча);</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6"/>
          <w:sz w:val="28"/>
          <w:szCs w:val="28"/>
          <w:lang w:val="uk-UA" w:eastAsia="ru-RU"/>
        </w:rPr>
        <w:t xml:space="preserve">в) перепис потрібно проводити </w:t>
      </w:r>
      <w:r w:rsidRPr="00B732B3">
        <w:rPr>
          <w:rFonts w:ascii="Times New Roman" w:eastAsia="Times New Roman" w:hAnsi="Times New Roman"/>
          <w:iCs/>
          <w:spacing w:val="-6"/>
          <w:sz w:val="28"/>
          <w:szCs w:val="28"/>
          <w:lang w:val="uk-UA" w:eastAsia="ru-RU"/>
        </w:rPr>
        <w:t>в</w:t>
      </w:r>
      <w:r w:rsidRPr="00B732B3">
        <w:rPr>
          <w:rFonts w:ascii="Times New Roman" w:eastAsia="Times New Roman" w:hAnsi="Times New Roman"/>
          <w:spacing w:val="-6"/>
          <w:sz w:val="28"/>
          <w:szCs w:val="28"/>
          <w:lang w:val="uk-UA" w:eastAsia="ru-RU"/>
        </w:rPr>
        <w:t xml:space="preserve"> максимально короткий термін;</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6"/>
          <w:sz w:val="28"/>
          <w:szCs w:val="28"/>
          <w:lang w:val="uk-UA" w:eastAsia="ru-RU"/>
        </w:rPr>
        <w:t>г) переписи (будь-чого) потрібно повторювати по можливості через однакові проміжки часу.</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8"/>
          <w:sz w:val="28"/>
          <w:szCs w:val="28"/>
          <w:lang w:val="uk-UA" w:eastAsia="ru-RU"/>
        </w:rPr>
        <w:t>В окремих випадках для одержання необхідної інформації (у надзвичайних ситуаціях) проводять термінові одноразові переписи (перепис автомобілів, невстановленого обладнання, об’єктів, які підлягають приватизації, тощо).</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Для того, щоб перевірити, наскільки вдало запроектований план і програма спостереження, і встановити, які слід внести поправки, проводять „пробні” переписи, тобто спостереження невеликої частини об’єкта.</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2"/>
          <w:sz w:val="28"/>
          <w:szCs w:val="28"/>
          <w:lang w:val="uk-UA" w:eastAsia="ru-RU"/>
        </w:rPr>
        <w:t>При документальному способі спостереження необхідні відомості одержують на підставі використання різноманітної документації. Цей спосіб спостереження часто ще називають звітним, оскільки він застосовується головним чином при заповненні підприємствами, організаціями та установами статистичної звітності.</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Характерним прикладом документального способу спостереження є використання органами статистики актів громадянського стану для одержання відомостей про природний рух населення.</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4"/>
          <w:sz w:val="28"/>
          <w:szCs w:val="28"/>
          <w:lang w:val="uk-UA" w:eastAsia="ru-RU"/>
        </w:rPr>
        <w:t>Окремим способом спостереження, в якому джерелом інформації є громадяни, є</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bCs/>
          <w:i/>
          <w:spacing w:val="-4"/>
          <w:sz w:val="28"/>
          <w:szCs w:val="28"/>
          <w:u w:val="single"/>
          <w:lang w:val="uk-UA" w:eastAsia="ru-RU"/>
        </w:rPr>
        <w:t>опитування</w:t>
      </w:r>
      <w:r w:rsidRPr="00B732B3">
        <w:rPr>
          <w:rFonts w:ascii="Times New Roman" w:eastAsia="Times New Roman" w:hAnsi="Times New Roman"/>
          <w:bCs/>
          <w:spacing w:val="-4"/>
          <w:sz w:val="28"/>
          <w:szCs w:val="28"/>
          <w:lang w:val="uk-UA" w:eastAsia="ru-RU"/>
        </w:rPr>
        <w:t>.</w:t>
      </w:r>
      <w:r w:rsidRPr="00B732B3">
        <w:rPr>
          <w:rFonts w:ascii="Times New Roman" w:eastAsia="Times New Roman" w:hAnsi="Times New Roman"/>
          <w:spacing w:val="-4"/>
          <w:sz w:val="28"/>
          <w:szCs w:val="28"/>
          <w:lang w:val="uk-UA" w:eastAsia="ru-RU"/>
        </w:rPr>
        <w:t xml:space="preserve"> Опитування може проводитись в усній і письмовій формах.</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У першому випадку спеціально підготовлені робітники опитують відповідних осіб і з їх слів записують у бланки потрібні відомості. Цей спосіб прийнято називати ще</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i/>
          <w:sz w:val="28"/>
          <w:szCs w:val="28"/>
          <w:u w:val="single"/>
          <w:lang w:val="uk-UA" w:eastAsia="ru-RU"/>
        </w:rPr>
        <w:t>експедиційним</w:t>
      </w:r>
      <w:r w:rsidRPr="00B732B3">
        <w:rPr>
          <w:rFonts w:ascii="Times New Roman" w:eastAsia="Times New Roman" w:hAnsi="Times New Roman"/>
          <w:bCs/>
          <w:sz w:val="28"/>
          <w:szCs w:val="28"/>
          <w:lang w:val="uk-UA" w:eastAsia="ru-RU"/>
        </w:rPr>
        <w:t>.</w:t>
      </w:r>
    </w:p>
    <w:p w:rsidR="006B7C8B" w:rsidRPr="00B732B3" w:rsidRDefault="006B7C8B" w:rsidP="006B7C8B">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При письмовій формі є такі різновиди, як самореєстрація, кореспондентський спосіб спостереження, анкетний спосіб спостереження.</w:t>
      </w:r>
    </w:p>
    <w:p w:rsidR="00AA3D6B" w:rsidRPr="00AD657F" w:rsidRDefault="006B7C8B" w:rsidP="00AD657F">
      <w:pPr>
        <w:autoSpaceDE w:val="0"/>
        <w:autoSpaceDN w:val="0"/>
        <w:adjustRightInd w:val="0"/>
        <w:spacing w:after="0"/>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
          <w:bCs/>
          <w:sz w:val="28"/>
          <w:szCs w:val="28"/>
          <w:lang w:val="uk-UA" w:eastAsia="ru-RU"/>
        </w:rPr>
        <w:t> </w:t>
      </w:r>
    </w:p>
    <w:sectPr w:rsidR="00AA3D6B" w:rsidRPr="00AD6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C8B"/>
    <w:rsid w:val="00112384"/>
    <w:rsid w:val="00543909"/>
    <w:rsid w:val="006B7C8B"/>
    <w:rsid w:val="006F66C8"/>
    <w:rsid w:val="00AD657F"/>
    <w:rsid w:val="00BA11ED"/>
    <w:rsid w:val="00C13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8C55"/>
  <w15:docId w15:val="{194772C9-1B9F-4EE9-8EE2-A83EDA1B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C8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66C8"/>
    <w:pPr>
      <w:autoSpaceDE w:val="0"/>
      <w:autoSpaceDN w:val="0"/>
      <w:adjustRightInd w:val="0"/>
      <w:spacing w:after="0" w:line="240" w:lineRule="auto"/>
    </w:pPr>
    <w:rPr>
      <w:rFonts w:ascii="Cambria" w:hAnsi="Cambria" w:cs="Cambria"/>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10433</Words>
  <Characters>5948</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Ikea Луцьк</dc:creator>
  <cp:lastModifiedBy>user</cp:lastModifiedBy>
  <cp:revision>4</cp:revision>
  <dcterms:created xsi:type="dcterms:W3CDTF">2021-03-28T17:27:00Z</dcterms:created>
  <dcterms:modified xsi:type="dcterms:W3CDTF">2023-11-15T12:00:00Z</dcterms:modified>
</cp:coreProperties>
</file>