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0B1" w14:textId="4887B9FF" w:rsidR="00C00F1A" w:rsidRDefault="00C00F1A" w:rsidP="00C00F1A">
      <w:pPr>
        <w:spacing w:after="0" w:line="240" w:lineRule="auto"/>
        <w:rPr>
          <w:rFonts w:ascii="Times New Roman" w:hAnsi="Times New Roman"/>
          <w:b/>
          <w:sz w:val="28"/>
          <w:szCs w:val="24"/>
          <w:lang w:val="uk-UA"/>
        </w:rPr>
      </w:pPr>
      <w:r>
        <w:rPr>
          <w:rFonts w:ascii="Times New Roman" w:hAnsi="Times New Roman"/>
          <w:b/>
          <w:sz w:val="28"/>
          <w:szCs w:val="24"/>
          <w:lang w:val="uk-UA" w:eastAsia="uk-UA"/>
        </w:rPr>
        <w:t>Заняття 2</w:t>
      </w:r>
      <w:r w:rsidR="00CD0E35">
        <w:rPr>
          <w:rFonts w:ascii="Times New Roman" w:hAnsi="Times New Roman"/>
          <w:b/>
          <w:sz w:val="28"/>
          <w:szCs w:val="24"/>
          <w:lang w:val="uk-UA" w:eastAsia="uk-UA"/>
        </w:rPr>
        <w:t>7</w:t>
      </w:r>
      <w:r>
        <w:rPr>
          <w:rFonts w:ascii="Times New Roman" w:hAnsi="Times New Roman"/>
          <w:b/>
          <w:bCs/>
          <w:iCs/>
          <w:sz w:val="28"/>
          <w:szCs w:val="24"/>
          <w:lang w:val="uk-UA" w:eastAsia="uk-UA"/>
        </w:rPr>
        <w:t xml:space="preserve">. </w:t>
      </w:r>
      <w:r>
        <w:rPr>
          <w:rFonts w:ascii="Times New Roman" w:hAnsi="Times New Roman"/>
          <w:b/>
          <w:sz w:val="28"/>
          <w:szCs w:val="24"/>
          <w:lang w:val="uk-UA"/>
        </w:rPr>
        <w:t>Нормативно-правова база цивільного захисту</w:t>
      </w:r>
    </w:p>
    <w:p w14:paraId="12367A6A" w14:textId="77777777" w:rsidR="00C00F1A" w:rsidRDefault="00C00F1A" w:rsidP="00C00F1A">
      <w:pPr>
        <w:spacing w:after="0" w:line="240" w:lineRule="auto"/>
        <w:rPr>
          <w:rFonts w:ascii="Times New Roman" w:hAnsi="Times New Roman"/>
          <w:b/>
          <w:sz w:val="28"/>
          <w:szCs w:val="24"/>
          <w:lang w:val="uk-UA"/>
        </w:rPr>
      </w:pPr>
      <w:r>
        <w:rPr>
          <w:rFonts w:ascii="Times New Roman" w:hAnsi="Times New Roman"/>
          <w:b/>
          <w:sz w:val="28"/>
          <w:szCs w:val="24"/>
          <w:lang w:val="uk-UA" w:eastAsia="uk-UA"/>
        </w:rPr>
        <w:t xml:space="preserve"> </w:t>
      </w:r>
    </w:p>
    <w:p w14:paraId="30478DD7" w14:textId="77777777" w:rsidR="008C7DB8" w:rsidRDefault="008C7DB8" w:rsidP="008C7DB8">
      <w:pPr>
        <w:pStyle w:val="a4"/>
        <w:shd w:val="clear" w:color="auto" w:fill="FFFFFF"/>
        <w:spacing w:before="0" w:beforeAutospacing="0" w:after="0" w:afterAutospacing="0"/>
        <w:rPr>
          <w:b/>
          <w:sz w:val="28"/>
          <w:szCs w:val="28"/>
          <w:lang w:val="uk-UA"/>
        </w:rPr>
      </w:pPr>
      <w:r>
        <w:rPr>
          <w:lang w:val="uk-UA"/>
        </w:rPr>
        <w:t xml:space="preserve">                                       </w:t>
      </w:r>
      <w:r>
        <w:rPr>
          <w:b/>
          <w:sz w:val="28"/>
          <w:szCs w:val="28"/>
          <w:lang w:val="uk-UA"/>
        </w:rPr>
        <w:t>Навчальні питання</w:t>
      </w:r>
    </w:p>
    <w:p w14:paraId="44194912" w14:textId="77777777" w:rsidR="008C7DB8" w:rsidRDefault="008C7DB8" w:rsidP="008C7DB8">
      <w:pPr>
        <w:pStyle w:val="a5"/>
        <w:numPr>
          <w:ilvl w:val="0"/>
          <w:numId w:val="1"/>
        </w:numPr>
        <w:shd w:val="clear" w:color="auto" w:fill="FFFFFF"/>
        <w:spacing w:after="0" w:line="297" w:lineRule="atLeast"/>
        <w:jc w:val="both"/>
        <w:rPr>
          <w:rFonts w:ascii="Arial" w:eastAsia="Times New Roman" w:hAnsi="Arial" w:cs="Arial"/>
          <w:b/>
          <w:color w:val="222222"/>
          <w:sz w:val="28"/>
          <w:szCs w:val="28"/>
          <w:lang w:val="uk-UA" w:eastAsia="ru-RU"/>
        </w:rPr>
      </w:pPr>
      <w:r>
        <w:rPr>
          <w:b/>
          <w:lang w:val="uk-UA"/>
        </w:rPr>
        <w:t xml:space="preserve"> </w:t>
      </w:r>
      <w:bookmarkStart w:id="0" w:name="_Hlk124068293"/>
      <w:r>
        <w:fldChar w:fldCharType="begin"/>
      </w:r>
      <w:r>
        <w:instrText xml:space="preserve"> HYPERLINK "https://www.blogger.com/null" </w:instrText>
      </w:r>
      <w:r>
        <w:fldChar w:fldCharType="separate"/>
      </w:r>
      <w:r>
        <w:rPr>
          <w:rStyle w:val="a3"/>
          <w:rFonts w:ascii="Times New Roman" w:eastAsia="Times New Roman" w:hAnsi="Times New Roman" w:cs="Times New Roman"/>
          <w:b/>
          <w:bCs/>
          <w:color w:val="auto"/>
          <w:sz w:val="28"/>
          <w:szCs w:val="28"/>
          <w:u w:val="none"/>
          <w:lang w:val="uk-UA" w:eastAsia="ru-RU"/>
        </w:rPr>
        <w:t>Кодекс</w:t>
      </w:r>
      <w:r>
        <w:fldChar w:fldCharType="end"/>
      </w:r>
      <w:r>
        <w:rPr>
          <w:rFonts w:ascii="Times New Roman" w:eastAsia="Times New Roman" w:hAnsi="Times New Roman" w:cs="Times New Roman"/>
          <w:b/>
          <w:bCs/>
          <w:sz w:val="28"/>
          <w:szCs w:val="28"/>
          <w:lang w:val="uk-UA" w:eastAsia="ru-RU"/>
        </w:rPr>
        <w:t xml:space="preserve"> цивільного захисту України</w:t>
      </w:r>
      <w:r>
        <w:rPr>
          <w:rFonts w:ascii="Times New Roman" w:eastAsia="Times New Roman" w:hAnsi="Times New Roman" w:cs="Times New Roman"/>
          <w:b/>
          <w:bCs/>
          <w:color w:val="222222"/>
          <w:sz w:val="28"/>
          <w:szCs w:val="28"/>
          <w:lang w:val="uk-UA" w:eastAsia="ru-RU"/>
        </w:rPr>
        <w:t>.</w:t>
      </w:r>
    </w:p>
    <w:p w14:paraId="19151AD2" w14:textId="3601C484" w:rsidR="008C7DB8" w:rsidRDefault="008C7DB8" w:rsidP="008C7DB8">
      <w:pPr>
        <w:pStyle w:val="a4"/>
        <w:numPr>
          <w:ilvl w:val="0"/>
          <w:numId w:val="1"/>
        </w:numPr>
        <w:shd w:val="clear" w:color="auto" w:fill="FFFFFF"/>
        <w:tabs>
          <w:tab w:val="left" w:pos="1134"/>
        </w:tabs>
        <w:spacing w:before="0" w:beforeAutospacing="0" w:after="0" w:afterAutospacing="0"/>
        <w:rPr>
          <w:b/>
          <w:sz w:val="28"/>
          <w:szCs w:val="28"/>
          <w:lang w:val="uk-UA"/>
        </w:rPr>
      </w:pPr>
      <w:bookmarkStart w:id="1" w:name="_Hlk124068357"/>
      <w:bookmarkEnd w:id="0"/>
      <w:r>
        <w:rPr>
          <w:b/>
          <w:color w:val="222222"/>
          <w:sz w:val="28"/>
          <w:szCs w:val="28"/>
          <w:lang w:val="uk-UA"/>
        </w:rPr>
        <w:t>Положення про єдину державну систему цивільного захисту</w:t>
      </w:r>
      <w:bookmarkEnd w:id="1"/>
      <w:r>
        <w:rPr>
          <w:b/>
          <w:bCs/>
          <w:sz w:val="28"/>
          <w:szCs w:val="28"/>
          <w:lang w:val="uk-UA"/>
        </w:rPr>
        <w:t>.</w:t>
      </w:r>
    </w:p>
    <w:p w14:paraId="61BC56FC" w14:textId="6092FD21" w:rsidR="004C6501" w:rsidRPr="008C7DB8" w:rsidRDefault="008C7DB8" w:rsidP="008C7DB8">
      <w:pPr>
        <w:pStyle w:val="a5"/>
        <w:numPr>
          <w:ilvl w:val="0"/>
          <w:numId w:val="1"/>
        </w:numPr>
        <w:rPr>
          <w:rFonts w:ascii="Times New Roman" w:hAnsi="Times New Roman" w:cs="Times New Roman"/>
          <w:b/>
          <w:color w:val="222222"/>
          <w:sz w:val="28"/>
          <w:szCs w:val="28"/>
          <w:lang w:val="uk-UA"/>
        </w:rPr>
      </w:pPr>
      <w:r w:rsidRPr="008C7DB8">
        <w:rPr>
          <w:rFonts w:ascii="Times New Roman" w:hAnsi="Times New Roman" w:cs="Times New Roman"/>
          <w:b/>
          <w:color w:val="222222"/>
          <w:sz w:val="28"/>
          <w:szCs w:val="28"/>
          <w:lang w:val="uk-UA"/>
        </w:rPr>
        <w:t>Положення про цивільну оборону України</w:t>
      </w:r>
      <w:r w:rsidRPr="008C7DB8">
        <w:rPr>
          <w:rFonts w:ascii="Times New Roman" w:hAnsi="Times New Roman" w:cs="Times New Roman"/>
          <w:b/>
          <w:color w:val="222222"/>
          <w:sz w:val="28"/>
          <w:szCs w:val="28"/>
          <w:lang w:val="uk-UA"/>
        </w:rPr>
        <w:t>.</w:t>
      </w:r>
    </w:p>
    <w:p w14:paraId="3231EBA8" w14:textId="77777777" w:rsidR="00FF324D" w:rsidRDefault="00FF324D" w:rsidP="00FF324D">
      <w:pPr>
        <w:pStyle w:val="a5"/>
        <w:shd w:val="clear" w:color="auto" w:fill="FFFFFF"/>
        <w:spacing w:after="0" w:line="297" w:lineRule="atLeast"/>
        <w:ind w:left="1068"/>
        <w:jc w:val="both"/>
        <w:rPr>
          <w:b/>
          <w:sz w:val="28"/>
          <w:szCs w:val="28"/>
          <w:lang w:val="uk-UA"/>
        </w:rPr>
      </w:pPr>
    </w:p>
    <w:p w14:paraId="2D8E0D38" w14:textId="02E8A5EB" w:rsidR="00FF324D" w:rsidRDefault="00FF324D" w:rsidP="00FF324D">
      <w:pPr>
        <w:pStyle w:val="a5"/>
        <w:shd w:val="clear" w:color="auto" w:fill="FFFFFF"/>
        <w:spacing w:after="0" w:line="297" w:lineRule="atLeast"/>
        <w:ind w:left="1068"/>
        <w:jc w:val="both"/>
        <w:rPr>
          <w:rFonts w:ascii="Arial" w:eastAsia="Times New Roman" w:hAnsi="Arial" w:cs="Arial"/>
          <w:b/>
          <w:color w:val="222222"/>
          <w:sz w:val="28"/>
          <w:szCs w:val="28"/>
          <w:lang w:val="uk-UA" w:eastAsia="ru-RU"/>
        </w:rPr>
      </w:pPr>
      <w:r w:rsidRPr="00FF324D">
        <w:rPr>
          <w:b/>
          <w:sz w:val="28"/>
          <w:szCs w:val="28"/>
          <w:lang w:val="uk-UA"/>
        </w:rPr>
        <w:t>1.</w:t>
      </w:r>
      <w:r w:rsidR="008C7DB8" w:rsidRPr="00FF324D">
        <w:rPr>
          <w:b/>
          <w:lang w:val="uk-UA"/>
        </w:rPr>
        <w:t xml:space="preserve">  </w:t>
      </w:r>
      <w:r w:rsidR="008C7DB8">
        <w:rPr>
          <w:b/>
          <w:color w:val="990038"/>
          <w:lang w:val="uk-UA"/>
        </w:rPr>
        <w:t xml:space="preserve"> </w:t>
      </w:r>
      <w:r>
        <w:fldChar w:fldCharType="begin"/>
      </w:r>
      <w:r w:rsidRPr="00FF324D">
        <w:rPr>
          <w:lang w:val="uk-UA"/>
        </w:rPr>
        <w:instrText xml:space="preserve"> </w:instrText>
      </w:r>
      <w:r>
        <w:instrText>HYPERLINK</w:instrText>
      </w:r>
      <w:r w:rsidRPr="00FF324D">
        <w:rPr>
          <w:lang w:val="uk-UA"/>
        </w:rPr>
        <w:instrText xml:space="preserve"> "</w:instrText>
      </w:r>
      <w:r>
        <w:instrText>https</w:instrText>
      </w:r>
      <w:r w:rsidRPr="00FF324D">
        <w:rPr>
          <w:lang w:val="uk-UA"/>
        </w:rPr>
        <w:instrText>://</w:instrText>
      </w:r>
      <w:r>
        <w:instrText>www</w:instrText>
      </w:r>
      <w:r w:rsidRPr="00FF324D">
        <w:rPr>
          <w:lang w:val="uk-UA"/>
        </w:rPr>
        <w:instrText>.</w:instrText>
      </w:r>
      <w:r>
        <w:instrText>blogger</w:instrText>
      </w:r>
      <w:r w:rsidRPr="00FF324D">
        <w:rPr>
          <w:lang w:val="uk-UA"/>
        </w:rPr>
        <w:instrText>.</w:instrText>
      </w:r>
      <w:r>
        <w:instrText>com</w:instrText>
      </w:r>
      <w:r w:rsidRPr="00FF324D">
        <w:rPr>
          <w:lang w:val="uk-UA"/>
        </w:rPr>
        <w:instrText>/</w:instrText>
      </w:r>
      <w:r>
        <w:instrText>null</w:instrText>
      </w:r>
      <w:r w:rsidRPr="00FF324D">
        <w:rPr>
          <w:lang w:val="uk-UA"/>
        </w:rPr>
        <w:instrText xml:space="preserve">" </w:instrText>
      </w:r>
      <w:r>
        <w:fldChar w:fldCharType="separate"/>
      </w:r>
      <w:r>
        <w:rPr>
          <w:rStyle w:val="a3"/>
          <w:rFonts w:ascii="Times New Roman" w:eastAsia="Times New Roman" w:hAnsi="Times New Roman" w:cs="Times New Roman"/>
          <w:b/>
          <w:bCs/>
          <w:color w:val="auto"/>
          <w:sz w:val="28"/>
          <w:szCs w:val="28"/>
          <w:u w:val="none"/>
          <w:lang w:val="uk-UA" w:eastAsia="ru-RU"/>
        </w:rPr>
        <w:t>Кодекс</w:t>
      </w:r>
      <w:r>
        <w:fldChar w:fldCharType="end"/>
      </w:r>
      <w:r>
        <w:rPr>
          <w:rFonts w:ascii="Times New Roman" w:eastAsia="Times New Roman" w:hAnsi="Times New Roman" w:cs="Times New Roman"/>
          <w:b/>
          <w:bCs/>
          <w:sz w:val="28"/>
          <w:szCs w:val="28"/>
          <w:lang w:val="uk-UA" w:eastAsia="ru-RU"/>
        </w:rPr>
        <w:t xml:space="preserve"> цивільного захисту України</w:t>
      </w:r>
      <w:r>
        <w:rPr>
          <w:rFonts w:ascii="Times New Roman" w:eastAsia="Times New Roman" w:hAnsi="Times New Roman" w:cs="Times New Roman"/>
          <w:b/>
          <w:bCs/>
          <w:color w:val="222222"/>
          <w:sz w:val="28"/>
          <w:szCs w:val="28"/>
          <w:lang w:val="uk-UA" w:eastAsia="ru-RU"/>
        </w:rPr>
        <w:t>.</w:t>
      </w:r>
    </w:p>
    <w:p w14:paraId="7F3F3ACB" w14:textId="7259F92F" w:rsidR="008C7DB8" w:rsidRPr="008C7DB8" w:rsidRDefault="008C7DB8" w:rsidP="008C7DB8">
      <w:pPr>
        <w:ind w:right="186"/>
        <w:rPr>
          <w:rFonts w:ascii="Times New Roman" w:hAnsi="Times New Roman" w:cs="Times New Roman"/>
          <w:sz w:val="28"/>
          <w:szCs w:val="28"/>
          <w:lang w:val="uk-UA"/>
        </w:rPr>
      </w:pPr>
      <w:r>
        <w:rPr>
          <w:b/>
          <w:color w:val="990038"/>
          <w:lang w:val="uk-UA"/>
        </w:rPr>
        <w:t xml:space="preserve"> </w:t>
      </w:r>
      <w:r w:rsidR="00FF324D">
        <w:rPr>
          <w:b/>
          <w:color w:val="990038"/>
          <w:lang w:val="uk-UA"/>
        </w:rPr>
        <w:t xml:space="preserve">   </w:t>
      </w:r>
      <w:r w:rsidRPr="008C7DB8">
        <w:rPr>
          <w:rFonts w:ascii="Times New Roman" w:hAnsi="Times New Roman" w:cs="Times New Roman"/>
          <w:b/>
          <w:sz w:val="28"/>
          <w:szCs w:val="28"/>
          <w:lang w:val="uk-UA"/>
        </w:rPr>
        <w:t>Цивільний захист (ЦЗ)</w:t>
      </w:r>
      <w:r w:rsidRPr="008C7DB8">
        <w:rPr>
          <w:rFonts w:ascii="Times New Roman" w:hAnsi="Times New Roman" w:cs="Times New Roman"/>
          <w:sz w:val="28"/>
          <w:szCs w:val="28"/>
          <w:lang w:val="uk-UA"/>
        </w:rPr>
        <w:t xml:space="preserve"> — 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і в особливий період. </w:t>
      </w:r>
    </w:p>
    <w:p w14:paraId="37BF75C8" w14:textId="4032A7EB" w:rsidR="008C7DB8" w:rsidRPr="008C7DB8" w:rsidRDefault="00FC454B" w:rsidP="008C7DB8">
      <w:pPr>
        <w:ind w:right="185"/>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C7DB8" w:rsidRPr="008C7DB8">
        <w:rPr>
          <w:rFonts w:ascii="Times New Roman" w:hAnsi="Times New Roman" w:cs="Times New Roman"/>
          <w:sz w:val="28"/>
          <w:szCs w:val="28"/>
          <w:lang w:val="uk-UA"/>
        </w:rPr>
        <w:t xml:space="preserve">Цивільний захист здійснюється з метою гарантування безпеки і захисту населення і територій, матеріальних і культурних цінностей і довкілля від надзвичайних ситуацій, пожеж і подолання їх небезпечних наслідків в мирний час і в особливий період.  </w:t>
      </w:r>
    </w:p>
    <w:p w14:paraId="6EDB1BF6" w14:textId="77777777" w:rsidR="00FC454B" w:rsidRDefault="00FC454B" w:rsidP="00FC454B">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bCs/>
          <w:color w:val="222222"/>
          <w:sz w:val="28"/>
          <w:szCs w:val="28"/>
          <w:lang w:val="uk-UA" w:eastAsia="ru-RU"/>
        </w:rPr>
        <w:t>Кодекс цивільного захисту України</w:t>
      </w:r>
      <w:r>
        <w:rPr>
          <w:rFonts w:ascii="Times New Roman" w:eastAsia="Times New Roman" w:hAnsi="Times New Roman" w:cs="Times New Roman"/>
          <w:color w:val="222222"/>
          <w:sz w:val="28"/>
          <w:szCs w:val="28"/>
          <w:lang w:val="uk-UA" w:eastAsia="ru-RU"/>
        </w:rPr>
        <w:t> — кодекс, що регулює відносини, пов'язані із захистом населення, територій, навколишнього природного середовища та майна від надзвичайних ситуацій, реагуванням на них, функціонуванням єдиної державної системи цивільного захисту, та визначає повноваження органів влади, права та обов'язки громадян, підприємств, установ та організацій.</w:t>
      </w:r>
    </w:p>
    <w:p w14:paraId="66CC9C3C" w14:textId="77777777" w:rsidR="00FC454B" w:rsidRDefault="00FC454B" w:rsidP="00FC454B">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 xml:space="preserve">Кодекс прийнятий 2 жовтня 2012 року, введений у дію з 1 липня 2013 року. </w:t>
      </w:r>
    </w:p>
    <w:p w14:paraId="52928AFA" w14:textId="77777777" w:rsidR="00FC454B" w:rsidRDefault="00FC454B" w:rsidP="00FC454B">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Згідно з Кодексом, </w:t>
      </w:r>
      <w:r>
        <w:rPr>
          <w:rFonts w:ascii="Times New Roman" w:eastAsia="Times New Roman" w:hAnsi="Times New Roman" w:cs="Times New Roman"/>
          <w:bCs/>
          <w:color w:val="222222"/>
          <w:sz w:val="28"/>
          <w:szCs w:val="28"/>
          <w:lang w:val="uk-UA" w:eastAsia="ru-RU"/>
        </w:rPr>
        <w:t>цивільний захист</w:t>
      </w:r>
      <w:r>
        <w:rPr>
          <w:rFonts w:ascii="Times New Roman" w:eastAsia="Times New Roman" w:hAnsi="Times New Roman" w:cs="Times New Roman"/>
          <w:color w:val="222222"/>
          <w:sz w:val="28"/>
          <w:szCs w:val="28"/>
          <w:lang w:val="uk-UA" w:eastAsia="ru-RU"/>
        </w:rPr>
        <w:t> — це функція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мирний час та в особливий період.</w:t>
      </w:r>
    </w:p>
    <w:p w14:paraId="5AEA8936" w14:textId="77777777" w:rsidR="00FC454B" w:rsidRDefault="00FC454B" w:rsidP="00FC454B">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Цивільний захист здійснюється за такими основними принципами:</w:t>
      </w:r>
    </w:p>
    <w:p w14:paraId="729EC823"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гарантування та забезпечення державою конституційних прав громадян на захист життя, здоров’я та власності;</w:t>
      </w:r>
    </w:p>
    <w:p w14:paraId="5070D9A7"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комплексного підходу до вирішення завдань цивільного захисту;</w:t>
      </w:r>
    </w:p>
    <w:p w14:paraId="145ACE16"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пріоритетності завдань, спрямованих на рятування життя та збереження здоров’я громадян;</w:t>
      </w:r>
    </w:p>
    <w:p w14:paraId="7AA0E37A"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lastRenderedPageBreak/>
        <w:t>максимально можливого, економічно обґрунтованого зменшення ризику виникнення надзвичайних ситуацій;</w:t>
      </w:r>
    </w:p>
    <w:p w14:paraId="0943B616"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 xml:space="preserve">централізації управління, єдиноначальності, підпорядкованості, статутної дисципліни </w:t>
      </w:r>
      <w:proofErr w:type="spellStart"/>
      <w:r>
        <w:rPr>
          <w:rFonts w:ascii="Times New Roman" w:eastAsia="Times New Roman" w:hAnsi="Times New Roman" w:cs="Times New Roman"/>
          <w:color w:val="222222"/>
          <w:sz w:val="28"/>
          <w:szCs w:val="28"/>
          <w:lang w:val="uk-UA" w:eastAsia="ru-RU"/>
        </w:rPr>
        <w:t>Оперативно</w:t>
      </w:r>
      <w:proofErr w:type="spellEnd"/>
      <w:r>
        <w:rPr>
          <w:rFonts w:ascii="Times New Roman" w:eastAsia="Times New Roman" w:hAnsi="Times New Roman" w:cs="Times New Roman"/>
          <w:color w:val="222222"/>
          <w:sz w:val="28"/>
          <w:szCs w:val="28"/>
          <w:lang w:val="uk-UA" w:eastAsia="ru-RU"/>
        </w:rPr>
        <w:t>-рятувальної служби цивільного захисту, аварійно-рятувальних служб;</w:t>
      </w:r>
    </w:p>
    <w:p w14:paraId="05AD19BA"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гласності, прозорості, вільного отримання та поширення публічної інформації про стан цивільного захисту, крім обмежень, встановлених законом;</w:t>
      </w:r>
    </w:p>
    <w:p w14:paraId="5CC09CBB"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добровільності - у разі залучення громадян до здійснення заходів цивільного захисту, пов’язаних з ризиком для їхнього життя і здоров’я;</w:t>
      </w:r>
    </w:p>
    <w:p w14:paraId="6449998F"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відповідальності посадових осіб органів державної влади та органів місцевого самоврядування за дотримання вимог законодавства з питань цивільного захисту;</w:t>
      </w:r>
    </w:p>
    <w:p w14:paraId="7694E4CD" w14:textId="77777777" w:rsidR="00FC454B" w:rsidRDefault="00FC454B" w:rsidP="00FC454B">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14:paraId="0E762FF7" w14:textId="3701A757" w:rsidR="00DB6051" w:rsidRPr="00FF324D" w:rsidRDefault="00DB6051" w:rsidP="00DB6051">
      <w:pPr>
        <w:ind w:left="12" w:right="183"/>
        <w:rPr>
          <w:rFonts w:ascii="Times New Roman" w:hAnsi="Times New Roman" w:cs="Times New Roman"/>
          <w:sz w:val="28"/>
          <w:szCs w:val="28"/>
        </w:rPr>
      </w:pPr>
      <w:r>
        <w:rPr>
          <w:lang w:val="uk-UA"/>
        </w:rPr>
        <w:t xml:space="preserve">    </w:t>
      </w:r>
      <w:r w:rsidR="004E5371">
        <w:rPr>
          <w:lang w:val="uk-UA"/>
        </w:rPr>
        <w:t xml:space="preserve">   </w:t>
      </w:r>
      <w:proofErr w:type="spellStart"/>
      <w:r w:rsidRPr="00FF324D">
        <w:rPr>
          <w:rFonts w:ascii="Times New Roman" w:hAnsi="Times New Roman" w:cs="Times New Roman"/>
          <w:sz w:val="28"/>
          <w:szCs w:val="28"/>
        </w:rPr>
        <w:t>Основними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завданнями</w:t>
      </w:r>
      <w:proofErr w:type="spellEnd"/>
      <w:r w:rsidRPr="00FF324D">
        <w:rPr>
          <w:rFonts w:ascii="Times New Roman" w:hAnsi="Times New Roman" w:cs="Times New Roman"/>
          <w:sz w:val="28"/>
          <w:szCs w:val="28"/>
        </w:rPr>
        <w:t xml:space="preserve"> і заходами </w:t>
      </w:r>
      <w:proofErr w:type="spellStart"/>
      <w:r w:rsidRPr="00FF324D">
        <w:rPr>
          <w:rFonts w:ascii="Times New Roman" w:hAnsi="Times New Roman" w:cs="Times New Roman"/>
          <w:sz w:val="28"/>
          <w:szCs w:val="28"/>
        </w:rPr>
        <w:t>держави</w:t>
      </w:r>
      <w:proofErr w:type="spellEnd"/>
      <w:r w:rsidRPr="00FF324D">
        <w:rPr>
          <w:rFonts w:ascii="Times New Roman" w:hAnsi="Times New Roman" w:cs="Times New Roman"/>
          <w:sz w:val="28"/>
          <w:szCs w:val="28"/>
        </w:rPr>
        <w:t xml:space="preserve"> у </w:t>
      </w:r>
      <w:proofErr w:type="spellStart"/>
      <w:r w:rsidRPr="00FF324D">
        <w:rPr>
          <w:rFonts w:ascii="Times New Roman" w:hAnsi="Times New Roman" w:cs="Times New Roman"/>
          <w:sz w:val="28"/>
          <w:szCs w:val="28"/>
        </w:rPr>
        <w:t>сфері</w:t>
      </w:r>
      <w:proofErr w:type="spellEnd"/>
      <w:r w:rsidRPr="00FF324D">
        <w:rPr>
          <w:rFonts w:ascii="Times New Roman" w:hAnsi="Times New Roman" w:cs="Times New Roman"/>
          <w:sz w:val="28"/>
          <w:szCs w:val="28"/>
        </w:rPr>
        <w:t xml:space="preserve"> ЦЗ є </w:t>
      </w:r>
      <w:proofErr w:type="spellStart"/>
      <w:r w:rsidRPr="00FF324D">
        <w:rPr>
          <w:rFonts w:ascii="Times New Roman" w:hAnsi="Times New Roman" w:cs="Times New Roman"/>
          <w:sz w:val="28"/>
          <w:szCs w:val="28"/>
        </w:rPr>
        <w:t>запобігання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виникненню</w:t>
      </w:r>
      <w:proofErr w:type="spellEnd"/>
      <w:r w:rsidRPr="00FF324D">
        <w:rPr>
          <w:rFonts w:ascii="Times New Roman" w:hAnsi="Times New Roman" w:cs="Times New Roman"/>
          <w:sz w:val="28"/>
          <w:szCs w:val="28"/>
        </w:rPr>
        <w:t xml:space="preserve"> НС, </w:t>
      </w:r>
      <w:proofErr w:type="spellStart"/>
      <w:r w:rsidRPr="00FF324D">
        <w:rPr>
          <w:rFonts w:ascii="Times New Roman" w:hAnsi="Times New Roman" w:cs="Times New Roman"/>
          <w:sz w:val="28"/>
          <w:szCs w:val="28"/>
        </w:rPr>
        <w:t>захист</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населення</w:t>
      </w:r>
      <w:proofErr w:type="spellEnd"/>
      <w:r w:rsidRPr="00FF324D">
        <w:rPr>
          <w:rFonts w:ascii="Times New Roman" w:hAnsi="Times New Roman" w:cs="Times New Roman"/>
          <w:sz w:val="28"/>
          <w:szCs w:val="28"/>
        </w:rPr>
        <w:t xml:space="preserve"> і </w:t>
      </w:r>
      <w:proofErr w:type="spellStart"/>
      <w:r w:rsidRPr="00FF324D">
        <w:rPr>
          <w:rFonts w:ascii="Times New Roman" w:hAnsi="Times New Roman" w:cs="Times New Roman"/>
          <w:sz w:val="28"/>
          <w:szCs w:val="28"/>
        </w:rPr>
        <w:t>територій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від</w:t>
      </w:r>
      <w:proofErr w:type="spellEnd"/>
      <w:r w:rsidRPr="00FF324D">
        <w:rPr>
          <w:rFonts w:ascii="Times New Roman" w:hAnsi="Times New Roman" w:cs="Times New Roman"/>
          <w:sz w:val="28"/>
          <w:szCs w:val="28"/>
        </w:rPr>
        <w:t xml:space="preserve"> НС, </w:t>
      </w:r>
      <w:proofErr w:type="spellStart"/>
      <w:r w:rsidRPr="00FF324D">
        <w:rPr>
          <w:rFonts w:ascii="Times New Roman" w:hAnsi="Times New Roman" w:cs="Times New Roman"/>
          <w:sz w:val="28"/>
          <w:szCs w:val="28"/>
        </w:rPr>
        <w:t>ліквідація</w:t>
      </w:r>
      <w:proofErr w:type="spellEnd"/>
      <w:r w:rsidRPr="00FF324D">
        <w:rPr>
          <w:rFonts w:ascii="Times New Roman" w:hAnsi="Times New Roman" w:cs="Times New Roman"/>
          <w:sz w:val="28"/>
          <w:szCs w:val="28"/>
        </w:rPr>
        <w:t xml:space="preserve"> НС та </w:t>
      </w:r>
      <w:proofErr w:type="spellStart"/>
      <w:r w:rsidRPr="00FF324D">
        <w:rPr>
          <w:rFonts w:ascii="Times New Roman" w:hAnsi="Times New Roman" w:cs="Times New Roman"/>
          <w:sz w:val="28"/>
          <w:szCs w:val="28"/>
        </w:rPr>
        <w:t>їхніх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наслідків</w:t>
      </w:r>
      <w:proofErr w:type="spellEnd"/>
      <w:r w:rsidRPr="00FF324D">
        <w:rPr>
          <w:rFonts w:ascii="Times New Roman" w:hAnsi="Times New Roman" w:cs="Times New Roman"/>
          <w:sz w:val="28"/>
          <w:szCs w:val="28"/>
        </w:rPr>
        <w:t xml:space="preserve">, а </w:t>
      </w:r>
      <w:proofErr w:type="spellStart"/>
      <w:r w:rsidRPr="00FF324D">
        <w:rPr>
          <w:rFonts w:ascii="Times New Roman" w:hAnsi="Times New Roman" w:cs="Times New Roman"/>
          <w:sz w:val="28"/>
          <w:szCs w:val="28"/>
        </w:rPr>
        <w:t>також</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ті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що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сприяють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їх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виконанню</w:t>
      </w:r>
      <w:proofErr w:type="spellEnd"/>
      <w:r w:rsidRPr="00FF324D">
        <w:rPr>
          <w:rFonts w:ascii="Times New Roman" w:hAnsi="Times New Roman" w:cs="Times New Roman"/>
          <w:sz w:val="28"/>
          <w:szCs w:val="28"/>
        </w:rPr>
        <w:t xml:space="preserve">, як-от </w:t>
      </w:r>
      <w:proofErr w:type="spellStart"/>
      <w:r w:rsidRPr="00FF324D">
        <w:rPr>
          <w:rFonts w:ascii="Times New Roman" w:hAnsi="Times New Roman" w:cs="Times New Roman"/>
          <w:sz w:val="28"/>
          <w:szCs w:val="28"/>
        </w:rPr>
        <w:t>створення</w:t>
      </w:r>
      <w:proofErr w:type="spellEnd"/>
      <w:r w:rsidRPr="00FF324D">
        <w:rPr>
          <w:rFonts w:ascii="Times New Roman" w:hAnsi="Times New Roman" w:cs="Times New Roman"/>
          <w:sz w:val="28"/>
          <w:szCs w:val="28"/>
        </w:rPr>
        <w:t xml:space="preserve"> і </w:t>
      </w:r>
      <w:proofErr w:type="spellStart"/>
      <w:r w:rsidRPr="00FF324D">
        <w:rPr>
          <w:rFonts w:ascii="Times New Roman" w:hAnsi="Times New Roman" w:cs="Times New Roman"/>
          <w:sz w:val="28"/>
          <w:szCs w:val="28"/>
        </w:rPr>
        <w:t>підтримка</w:t>
      </w:r>
      <w:proofErr w:type="spellEnd"/>
      <w:r w:rsidRPr="00FF324D">
        <w:rPr>
          <w:rFonts w:ascii="Times New Roman" w:hAnsi="Times New Roman" w:cs="Times New Roman"/>
          <w:sz w:val="28"/>
          <w:szCs w:val="28"/>
        </w:rPr>
        <w:t xml:space="preserve"> в </w:t>
      </w:r>
      <w:proofErr w:type="spellStart"/>
      <w:r w:rsidRPr="00FF324D">
        <w:rPr>
          <w:rFonts w:ascii="Times New Roman" w:hAnsi="Times New Roman" w:cs="Times New Roman"/>
          <w:sz w:val="28"/>
          <w:szCs w:val="28"/>
        </w:rPr>
        <w:t>постійній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готовності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системи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оповіщення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планування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заходів</w:t>
      </w:r>
      <w:proofErr w:type="spellEnd"/>
      <w:r w:rsidRPr="00FF324D">
        <w:rPr>
          <w:rFonts w:ascii="Times New Roman" w:hAnsi="Times New Roman" w:cs="Times New Roman"/>
          <w:sz w:val="28"/>
          <w:szCs w:val="28"/>
        </w:rPr>
        <w:t xml:space="preserve"> ЦЗ на </w:t>
      </w:r>
      <w:proofErr w:type="spellStart"/>
      <w:r w:rsidRPr="00FF324D">
        <w:rPr>
          <w:rFonts w:ascii="Times New Roman" w:hAnsi="Times New Roman" w:cs="Times New Roman"/>
          <w:sz w:val="28"/>
          <w:szCs w:val="28"/>
        </w:rPr>
        <w:t>мирний</w:t>
      </w:r>
      <w:proofErr w:type="spellEnd"/>
      <w:r w:rsidRPr="00FF324D">
        <w:rPr>
          <w:rFonts w:ascii="Times New Roman" w:hAnsi="Times New Roman" w:cs="Times New Roman"/>
          <w:sz w:val="28"/>
          <w:szCs w:val="28"/>
        </w:rPr>
        <w:t xml:space="preserve"> час і </w:t>
      </w:r>
      <w:proofErr w:type="spellStart"/>
      <w:r w:rsidRPr="00FF324D">
        <w:rPr>
          <w:rFonts w:ascii="Times New Roman" w:hAnsi="Times New Roman" w:cs="Times New Roman"/>
          <w:sz w:val="28"/>
          <w:szCs w:val="28"/>
        </w:rPr>
        <w:t>особливий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період</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здійснення</w:t>
      </w:r>
      <w:proofErr w:type="spellEnd"/>
      <w:r w:rsidRPr="00FF324D">
        <w:rPr>
          <w:rFonts w:ascii="Times New Roman" w:hAnsi="Times New Roman" w:cs="Times New Roman"/>
          <w:sz w:val="28"/>
          <w:szCs w:val="28"/>
        </w:rPr>
        <w:t xml:space="preserve"> державного </w:t>
      </w:r>
      <w:proofErr w:type="spellStart"/>
      <w:r w:rsidRPr="00FF324D">
        <w:rPr>
          <w:rFonts w:ascii="Times New Roman" w:hAnsi="Times New Roman" w:cs="Times New Roman"/>
          <w:sz w:val="28"/>
          <w:szCs w:val="28"/>
        </w:rPr>
        <w:t>нагляду</w:t>
      </w:r>
      <w:proofErr w:type="spellEnd"/>
      <w:r w:rsidRPr="00FF324D">
        <w:rPr>
          <w:rFonts w:ascii="Times New Roman" w:hAnsi="Times New Roman" w:cs="Times New Roman"/>
          <w:sz w:val="28"/>
          <w:szCs w:val="28"/>
        </w:rPr>
        <w:t xml:space="preserve"> (контролю) та </w:t>
      </w:r>
      <w:proofErr w:type="spellStart"/>
      <w:r w:rsidRPr="00FF324D">
        <w:rPr>
          <w:rFonts w:ascii="Times New Roman" w:hAnsi="Times New Roman" w:cs="Times New Roman"/>
          <w:sz w:val="28"/>
          <w:szCs w:val="28"/>
        </w:rPr>
        <w:t>інші</w:t>
      </w:r>
      <w:proofErr w:type="spellEnd"/>
      <w:r w:rsidRPr="00FF324D">
        <w:rPr>
          <w:rFonts w:ascii="Times New Roman" w:hAnsi="Times New Roman" w:cs="Times New Roman"/>
          <w:sz w:val="28"/>
          <w:szCs w:val="28"/>
        </w:rPr>
        <w:t xml:space="preserve">. </w:t>
      </w:r>
    </w:p>
    <w:p w14:paraId="671AE04F" w14:textId="77777777" w:rsidR="00DB6051" w:rsidRPr="00FF324D" w:rsidRDefault="00DB6051" w:rsidP="00DB6051">
      <w:pPr>
        <w:ind w:left="12"/>
        <w:rPr>
          <w:rFonts w:ascii="Times New Roman" w:hAnsi="Times New Roman" w:cs="Times New Roman"/>
          <w:sz w:val="28"/>
          <w:szCs w:val="28"/>
        </w:rPr>
      </w:pPr>
      <w:r w:rsidRPr="00FF324D">
        <w:rPr>
          <w:rFonts w:ascii="Times New Roman" w:hAnsi="Times New Roman" w:cs="Times New Roman"/>
          <w:sz w:val="28"/>
          <w:szCs w:val="28"/>
        </w:rPr>
        <w:t xml:space="preserve">Для </w:t>
      </w:r>
      <w:proofErr w:type="spellStart"/>
      <w:r w:rsidRPr="00FF324D">
        <w:rPr>
          <w:rFonts w:ascii="Times New Roman" w:hAnsi="Times New Roman" w:cs="Times New Roman"/>
          <w:sz w:val="28"/>
          <w:szCs w:val="28"/>
        </w:rPr>
        <w:t>виконання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завдань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спрямованих</w:t>
      </w:r>
      <w:proofErr w:type="spellEnd"/>
      <w:r w:rsidRPr="00FF324D">
        <w:rPr>
          <w:rFonts w:ascii="Times New Roman" w:hAnsi="Times New Roman" w:cs="Times New Roman"/>
          <w:sz w:val="28"/>
          <w:szCs w:val="28"/>
        </w:rPr>
        <w:t xml:space="preserve"> на </w:t>
      </w:r>
      <w:proofErr w:type="spellStart"/>
      <w:r w:rsidRPr="00FF324D">
        <w:rPr>
          <w:rFonts w:ascii="Times New Roman" w:hAnsi="Times New Roman" w:cs="Times New Roman"/>
          <w:sz w:val="28"/>
          <w:szCs w:val="28"/>
        </w:rPr>
        <w:t>захист</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населення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від</w:t>
      </w:r>
      <w:proofErr w:type="spellEnd"/>
      <w:r w:rsidRPr="00FF324D">
        <w:rPr>
          <w:rFonts w:ascii="Times New Roman" w:hAnsi="Times New Roman" w:cs="Times New Roman"/>
          <w:sz w:val="28"/>
          <w:szCs w:val="28"/>
        </w:rPr>
        <w:t xml:space="preserve"> НС, держава </w:t>
      </w:r>
      <w:proofErr w:type="spellStart"/>
      <w:r w:rsidRPr="00FF324D">
        <w:rPr>
          <w:rFonts w:ascii="Times New Roman" w:hAnsi="Times New Roman" w:cs="Times New Roman"/>
          <w:sz w:val="28"/>
          <w:szCs w:val="28"/>
        </w:rPr>
        <w:t>надає</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громадянам</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України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необхідні</w:t>
      </w:r>
      <w:proofErr w:type="spellEnd"/>
      <w:r w:rsidRPr="00FF324D">
        <w:rPr>
          <w:rFonts w:ascii="Times New Roman" w:hAnsi="Times New Roman" w:cs="Times New Roman"/>
          <w:sz w:val="28"/>
          <w:szCs w:val="28"/>
        </w:rPr>
        <w:t xml:space="preserve"> права та </w:t>
      </w:r>
      <w:proofErr w:type="spellStart"/>
      <w:r w:rsidRPr="00FF324D">
        <w:rPr>
          <w:rFonts w:ascii="Times New Roman" w:hAnsi="Times New Roman" w:cs="Times New Roman"/>
          <w:sz w:val="28"/>
          <w:szCs w:val="28"/>
        </w:rPr>
        <w:t>зобов’язує</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виконувати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певні</w:t>
      </w:r>
      <w:proofErr w:type="spellEnd"/>
      <w:r w:rsidRPr="00FF324D">
        <w:rPr>
          <w:rFonts w:ascii="Times New Roman" w:hAnsi="Times New Roman" w:cs="Times New Roman"/>
          <w:sz w:val="28"/>
          <w:szCs w:val="28"/>
        </w:rPr>
        <w:t xml:space="preserve"> правила.  </w:t>
      </w:r>
    </w:p>
    <w:p w14:paraId="0D1C1EC7" w14:textId="77777777" w:rsidR="00DB6051" w:rsidRPr="00FF324D" w:rsidRDefault="00DB6051" w:rsidP="00DB6051">
      <w:pPr>
        <w:ind w:left="455"/>
        <w:rPr>
          <w:rFonts w:ascii="Times New Roman" w:hAnsi="Times New Roman" w:cs="Times New Roman"/>
          <w:sz w:val="28"/>
          <w:szCs w:val="28"/>
        </w:rPr>
      </w:pPr>
      <w:proofErr w:type="spellStart"/>
      <w:r w:rsidRPr="00FF324D">
        <w:rPr>
          <w:rFonts w:ascii="Times New Roman" w:hAnsi="Times New Roman" w:cs="Times New Roman"/>
          <w:sz w:val="28"/>
          <w:szCs w:val="28"/>
        </w:rPr>
        <w:t>Громадяни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України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мають</w:t>
      </w:r>
      <w:proofErr w:type="spellEnd"/>
      <w:r w:rsidRPr="00FF324D">
        <w:rPr>
          <w:rFonts w:ascii="Times New Roman" w:hAnsi="Times New Roman" w:cs="Times New Roman"/>
          <w:sz w:val="28"/>
          <w:szCs w:val="28"/>
        </w:rPr>
        <w:t xml:space="preserve"> право на: </w:t>
      </w:r>
    </w:p>
    <w:p w14:paraId="0AD5773C" w14:textId="77777777" w:rsidR="00DB6051" w:rsidRPr="00FF324D" w:rsidRDefault="00DB6051" w:rsidP="00DB6051">
      <w:pPr>
        <w:numPr>
          <w:ilvl w:val="0"/>
          <w:numId w:val="3"/>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отримання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інформації</w:t>
      </w:r>
      <w:proofErr w:type="spellEnd"/>
      <w:r w:rsidRPr="00FF324D">
        <w:rPr>
          <w:rFonts w:ascii="Times New Roman" w:hAnsi="Times New Roman" w:cs="Times New Roman"/>
          <w:sz w:val="28"/>
          <w:szCs w:val="28"/>
        </w:rPr>
        <w:t xml:space="preserve"> про </w:t>
      </w:r>
      <w:proofErr w:type="spellStart"/>
      <w:r w:rsidRPr="00FF324D">
        <w:rPr>
          <w:rFonts w:ascii="Times New Roman" w:hAnsi="Times New Roman" w:cs="Times New Roman"/>
          <w:sz w:val="28"/>
          <w:szCs w:val="28"/>
        </w:rPr>
        <w:t>надзвичайні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або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небезпечні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події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що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виникли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або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можуть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виникнути</w:t>
      </w:r>
      <w:proofErr w:type="spellEnd"/>
      <w:r w:rsidRPr="00FF324D">
        <w:rPr>
          <w:rFonts w:ascii="Times New Roman" w:hAnsi="Times New Roman" w:cs="Times New Roman"/>
          <w:sz w:val="28"/>
          <w:szCs w:val="28"/>
        </w:rPr>
        <w:t xml:space="preserve">, у тому </w:t>
      </w:r>
      <w:proofErr w:type="spellStart"/>
      <w:r w:rsidRPr="00FF324D">
        <w:rPr>
          <w:rFonts w:ascii="Times New Roman" w:hAnsi="Times New Roman" w:cs="Times New Roman"/>
          <w:sz w:val="28"/>
          <w:szCs w:val="28"/>
        </w:rPr>
        <w:t>числі</w:t>
      </w:r>
      <w:proofErr w:type="spellEnd"/>
      <w:r w:rsidRPr="00FF324D">
        <w:rPr>
          <w:rFonts w:ascii="Times New Roman" w:hAnsi="Times New Roman" w:cs="Times New Roman"/>
          <w:sz w:val="28"/>
          <w:szCs w:val="28"/>
        </w:rPr>
        <w:t xml:space="preserve"> в </w:t>
      </w:r>
      <w:proofErr w:type="spellStart"/>
      <w:r w:rsidRPr="00FF324D">
        <w:rPr>
          <w:rFonts w:ascii="Times New Roman" w:hAnsi="Times New Roman" w:cs="Times New Roman"/>
          <w:sz w:val="28"/>
          <w:szCs w:val="28"/>
        </w:rPr>
        <w:t>доступній</w:t>
      </w:r>
      <w:proofErr w:type="spellEnd"/>
      <w:r w:rsidRPr="00FF324D">
        <w:rPr>
          <w:rFonts w:ascii="Times New Roman" w:hAnsi="Times New Roman" w:cs="Times New Roman"/>
          <w:sz w:val="28"/>
          <w:szCs w:val="28"/>
        </w:rPr>
        <w:t xml:space="preserve"> для </w:t>
      </w:r>
      <w:proofErr w:type="spellStart"/>
      <w:r w:rsidRPr="00FF324D">
        <w:rPr>
          <w:rFonts w:ascii="Times New Roman" w:hAnsi="Times New Roman" w:cs="Times New Roman"/>
          <w:sz w:val="28"/>
          <w:szCs w:val="28"/>
        </w:rPr>
        <w:t>осіб</w:t>
      </w:r>
      <w:proofErr w:type="spellEnd"/>
      <w:r w:rsidRPr="00FF324D">
        <w:rPr>
          <w:rFonts w:ascii="Times New Roman" w:hAnsi="Times New Roman" w:cs="Times New Roman"/>
          <w:sz w:val="28"/>
          <w:szCs w:val="28"/>
        </w:rPr>
        <w:t xml:space="preserve"> з </w:t>
      </w:r>
      <w:proofErr w:type="spellStart"/>
      <w:r w:rsidRPr="00FF324D">
        <w:rPr>
          <w:rFonts w:ascii="Times New Roman" w:hAnsi="Times New Roman" w:cs="Times New Roman"/>
          <w:sz w:val="28"/>
          <w:szCs w:val="28"/>
        </w:rPr>
        <w:t>вадами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зору</w:t>
      </w:r>
      <w:proofErr w:type="spellEnd"/>
      <w:r w:rsidRPr="00FF324D">
        <w:rPr>
          <w:rFonts w:ascii="Times New Roman" w:hAnsi="Times New Roman" w:cs="Times New Roman"/>
          <w:sz w:val="28"/>
          <w:szCs w:val="28"/>
        </w:rPr>
        <w:t xml:space="preserve"> та слуху </w:t>
      </w:r>
      <w:proofErr w:type="spellStart"/>
      <w:r w:rsidRPr="00FF324D">
        <w:rPr>
          <w:rFonts w:ascii="Times New Roman" w:hAnsi="Times New Roman" w:cs="Times New Roman"/>
          <w:sz w:val="28"/>
          <w:szCs w:val="28"/>
        </w:rPr>
        <w:t>формі</w:t>
      </w:r>
      <w:proofErr w:type="spellEnd"/>
      <w:r w:rsidRPr="00FF324D">
        <w:rPr>
          <w:rFonts w:ascii="Times New Roman" w:hAnsi="Times New Roman" w:cs="Times New Roman"/>
          <w:sz w:val="28"/>
          <w:szCs w:val="28"/>
        </w:rPr>
        <w:t xml:space="preserve">; </w:t>
      </w:r>
    </w:p>
    <w:p w14:paraId="3A4C0274" w14:textId="77777777" w:rsidR="00DB6051" w:rsidRPr="00FF324D" w:rsidRDefault="00DB6051" w:rsidP="00DB6051">
      <w:pPr>
        <w:numPr>
          <w:ilvl w:val="0"/>
          <w:numId w:val="3"/>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засоби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колективного</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індивідуального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їх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використання</w:t>
      </w:r>
      <w:proofErr w:type="spellEnd"/>
      <w:r w:rsidRPr="00FF324D">
        <w:rPr>
          <w:rFonts w:ascii="Times New Roman" w:hAnsi="Times New Roman" w:cs="Times New Roman"/>
          <w:sz w:val="28"/>
          <w:szCs w:val="28"/>
        </w:rPr>
        <w:t xml:space="preserve">; </w:t>
      </w:r>
    </w:p>
    <w:p w14:paraId="1106E4D3" w14:textId="77777777" w:rsidR="00DB6051" w:rsidRPr="00FF324D" w:rsidRDefault="00DB6051" w:rsidP="00DB6051">
      <w:pPr>
        <w:numPr>
          <w:ilvl w:val="0"/>
          <w:numId w:val="3"/>
        </w:numPr>
        <w:spacing w:after="5" w:line="244" w:lineRule="auto"/>
        <w:ind w:firstLine="447"/>
        <w:jc w:val="both"/>
        <w:rPr>
          <w:rFonts w:ascii="Times New Roman" w:hAnsi="Times New Roman" w:cs="Times New Roman"/>
          <w:sz w:val="28"/>
          <w:szCs w:val="28"/>
        </w:rPr>
      </w:pPr>
      <w:r w:rsidRPr="00FF324D">
        <w:rPr>
          <w:rFonts w:ascii="Times New Roman" w:hAnsi="Times New Roman" w:cs="Times New Roman"/>
          <w:sz w:val="28"/>
          <w:szCs w:val="28"/>
        </w:rPr>
        <w:t xml:space="preserve">участь </w:t>
      </w:r>
      <w:proofErr w:type="gramStart"/>
      <w:r w:rsidRPr="00FF324D">
        <w:rPr>
          <w:rFonts w:ascii="Times New Roman" w:hAnsi="Times New Roman" w:cs="Times New Roman"/>
          <w:sz w:val="28"/>
          <w:szCs w:val="28"/>
        </w:rPr>
        <w:t>у роботах</w:t>
      </w:r>
      <w:proofErr w:type="gram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із</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запобігання</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ліквідації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наслідків</w:t>
      </w:r>
      <w:proofErr w:type="spellEnd"/>
      <w:r w:rsidRPr="00FF324D">
        <w:rPr>
          <w:rFonts w:ascii="Times New Roman" w:hAnsi="Times New Roman" w:cs="Times New Roman"/>
          <w:sz w:val="28"/>
          <w:szCs w:val="28"/>
        </w:rPr>
        <w:t xml:space="preserve"> НС у </w:t>
      </w:r>
      <w:proofErr w:type="spellStart"/>
      <w:r w:rsidRPr="00FF324D">
        <w:rPr>
          <w:rFonts w:ascii="Times New Roman" w:hAnsi="Times New Roman" w:cs="Times New Roman"/>
          <w:sz w:val="28"/>
          <w:szCs w:val="28"/>
        </w:rPr>
        <w:t>складі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добровільних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формувань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цивільного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w:t>
      </w:r>
    </w:p>
    <w:p w14:paraId="50852D78" w14:textId="77777777" w:rsidR="00DB6051" w:rsidRPr="00FF324D" w:rsidRDefault="00DB6051" w:rsidP="00DB6051">
      <w:pPr>
        <w:numPr>
          <w:ilvl w:val="0"/>
          <w:numId w:val="3"/>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соціальний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відшкодування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відповідно</w:t>
      </w:r>
      <w:proofErr w:type="spellEnd"/>
      <w:r w:rsidRPr="00FF324D">
        <w:rPr>
          <w:rFonts w:ascii="Times New Roman" w:hAnsi="Times New Roman" w:cs="Times New Roman"/>
          <w:sz w:val="28"/>
          <w:szCs w:val="28"/>
        </w:rPr>
        <w:t xml:space="preserve"> до </w:t>
      </w:r>
      <w:proofErr w:type="spellStart"/>
      <w:r w:rsidRPr="00FF324D">
        <w:rPr>
          <w:rFonts w:ascii="Times New Roman" w:hAnsi="Times New Roman" w:cs="Times New Roman"/>
          <w:sz w:val="28"/>
          <w:szCs w:val="28"/>
        </w:rPr>
        <w:t>законодавства</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шкоди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заподія-ної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їхньому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життю</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здоров’ю</w:t>
      </w:r>
      <w:proofErr w:type="spellEnd"/>
      <w:r w:rsidRPr="00FF324D">
        <w:rPr>
          <w:rFonts w:ascii="Times New Roman" w:hAnsi="Times New Roman" w:cs="Times New Roman"/>
          <w:sz w:val="28"/>
          <w:szCs w:val="28"/>
        </w:rPr>
        <w:t xml:space="preserve"> та майну </w:t>
      </w:r>
      <w:proofErr w:type="spellStart"/>
      <w:r w:rsidRPr="00FF324D">
        <w:rPr>
          <w:rFonts w:ascii="Times New Roman" w:hAnsi="Times New Roman" w:cs="Times New Roman"/>
          <w:sz w:val="28"/>
          <w:szCs w:val="28"/>
        </w:rPr>
        <w:t>внаслідок</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надзвичайних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або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проведення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робіт</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із</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запобігання</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ліквідації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наслідків</w:t>
      </w:r>
      <w:proofErr w:type="spellEnd"/>
      <w:r w:rsidRPr="00FF324D">
        <w:rPr>
          <w:rFonts w:ascii="Times New Roman" w:hAnsi="Times New Roman" w:cs="Times New Roman"/>
          <w:sz w:val="28"/>
          <w:szCs w:val="28"/>
        </w:rPr>
        <w:t xml:space="preserve">; </w:t>
      </w:r>
    </w:p>
    <w:p w14:paraId="202E44FD" w14:textId="77777777" w:rsidR="00DB6051" w:rsidRPr="00FF324D" w:rsidRDefault="00DB6051" w:rsidP="00DB6051">
      <w:pPr>
        <w:numPr>
          <w:ilvl w:val="0"/>
          <w:numId w:val="3"/>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lastRenderedPageBreak/>
        <w:t>медичну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допомогу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соціально-психологічну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підтримку</w:t>
      </w:r>
      <w:proofErr w:type="spellEnd"/>
      <w:r w:rsidRPr="00FF324D">
        <w:rPr>
          <w:rFonts w:ascii="Times New Roman" w:hAnsi="Times New Roman" w:cs="Times New Roman"/>
          <w:sz w:val="28"/>
          <w:szCs w:val="28"/>
        </w:rPr>
        <w:t xml:space="preserve"> та медико-</w:t>
      </w:r>
      <w:proofErr w:type="spellStart"/>
      <w:r w:rsidRPr="00FF324D">
        <w:rPr>
          <w:rFonts w:ascii="Times New Roman" w:hAnsi="Times New Roman" w:cs="Times New Roman"/>
          <w:sz w:val="28"/>
          <w:szCs w:val="28"/>
        </w:rPr>
        <w:t>психологічну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реабілітацію</w:t>
      </w:r>
      <w:proofErr w:type="spellEnd"/>
      <w:r w:rsidRPr="00FF324D">
        <w:rPr>
          <w:rFonts w:ascii="Times New Roman" w:hAnsi="Times New Roman" w:cs="Times New Roman"/>
          <w:sz w:val="28"/>
          <w:szCs w:val="28"/>
        </w:rPr>
        <w:t xml:space="preserve"> в </w:t>
      </w:r>
      <w:proofErr w:type="spellStart"/>
      <w:r w:rsidRPr="00FF324D">
        <w:rPr>
          <w:rFonts w:ascii="Times New Roman" w:hAnsi="Times New Roman" w:cs="Times New Roman"/>
          <w:sz w:val="28"/>
          <w:szCs w:val="28"/>
        </w:rPr>
        <w:t>разі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отримання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фізичних</w:t>
      </w:r>
      <w:proofErr w:type="spellEnd"/>
      <w:r w:rsidRPr="00FF324D">
        <w:rPr>
          <w:rFonts w:ascii="Times New Roman" w:hAnsi="Times New Roman" w:cs="Times New Roman"/>
          <w:sz w:val="28"/>
          <w:szCs w:val="28"/>
        </w:rPr>
        <w:t xml:space="preserve"> і </w:t>
      </w:r>
      <w:proofErr w:type="spellStart"/>
      <w:r w:rsidRPr="00FF324D">
        <w:rPr>
          <w:rFonts w:ascii="Times New Roman" w:hAnsi="Times New Roman" w:cs="Times New Roman"/>
          <w:sz w:val="28"/>
          <w:szCs w:val="28"/>
        </w:rPr>
        <w:t>психологічних</w:t>
      </w:r>
      <w:proofErr w:type="spellEnd"/>
      <w:r w:rsidRPr="00FF324D">
        <w:rPr>
          <w:rFonts w:ascii="Times New Roman" w:hAnsi="Times New Roman" w:cs="Times New Roman"/>
          <w:sz w:val="28"/>
          <w:szCs w:val="28"/>
        </w:rPr>
        <w:t xml:space="preserve"> травм. </w:t>
      </w:r>
    </w:p>
    <w:p w14:paraId="2A196312" w14:textId="77777777" w:rsidR="00DB6051" w:rsidRPr="004E5371" w:rsidRDefault="00DB6051" w:rsidP="00DB6051">
      <w:pPr>
        <w:spacing w:line="247" w:lineRule="auto"/>
        <w:ind w:left="458" w:hanging="10"/>
        <w:rPr>
          <w:rFonts w:ascii="Times New Roman" w:hAnsi="Times New Roman" w:cs="Times New Roman"/>
          <w:bCs/>
          <w:sz w:val="28"/>
          <w:szCs w:val="28"/>
        </w:rPr>
      </w:pPr>
      <w:proofErr w:type="spellStart"/>
      <w:r w:rsidRPr="004E5371">
        <w:rPr>
          <w:rFonts w:ascii="Times New Roman" w:hAnsi="Times New Roman" w:cs="Times New Roman"/>
          <w:bCs/>
          <w:sz w:val="28"/>
          <w:szCs w:val="28"/>
        </w:rPr>
        <w:t>Громадяни</w:t>
      </w:r>
      <w:proofErr w:type="spellEnd"/>
      <w:r w:rsidRPr="004E5371">
        <w:rPr>
          <w:rFonts w:ascii="Times New Roman" w:hAnsi="Times New Roman" w:cs="Times New Roman"/>
          <w:bCs/>
          <w:sz w:val="28"/>
          <w:szCs w:val="28"/>
        </w:rPr>
        <w:t xml:space="preserve"> </w:t>
      </w:r>
      <w:proofErr w:type="spellStart"/>
      <w:r w:rsidRPr="004E5371">
        <w:rPr>
          <w:rFonts w:ascii="Times New Roman" w:hAnsi="Times New Roman" w:cs="Times New Roman"/>
          <w:bCs/>
          <w:sz w:val="28"/>
          <w:szCs w:val="28"/>
        </w:rPr>
        <w:t>України</w:t>
      </w:r>
      <w:proofErr w:type="spellEnd"/>
      <w:r w:rsidRPr="004E5371">
        <w:rPr>
          <w:rFonts w:ascii="Times New Roman" w:hAnsi="Times New Roman" w:cs="Times New Roman"/>
          <w:bCs/>
          <w:sz w:val="28"/>
          <w:szCs w:val="28"/>
        </w:rPr>
        <w:t xml:space="preserve"> </w:t>
      </w:r>
      <w:proofErr w:type="spellStart"/>
      <w:r w:rsidRPr="004E5371">
        <w:rPr>
          <w:rFonts w:ascii="Times New Roman" w:hAnsi="Times New Roman" w:cs="Times New Roman"/>
          <w:bCs/>
          <w:sz w:val="28"/>
          <w:szCs w:val="28"/>
        </w:rPr>
        <w:t>зобов’язані</w:t>
      </w:r>
      <w:proofErr w:type="spellEnd"/>
      <w:r w:rsidRPr="004E5371">
        <w:rPr>
          <w:rFonts w:ascii="Times New Roman" w:hAnsi="Times New Roman" w:cs="Times New Roman"/>
          <w:bCs/>
          <w:sz w:val="28"/>
          <w:szCs w:val="28"/>
        </w:rPr>
        <w:t xml:space="preserve">: </w:t>
      </w:r>
    </w:p>
    <w:p w14:paraId="2AFA761E"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дотримувати</w:t>
      </w:r>
      <w:proofErr w:type="spellEnd"/>
      <w:r w:rsidRPr="00FF324D">
        <w:rPr>
          <w:rFonts w:ascii="Times New Roman" w:hAnsi="Times New Roman" w:cs="Times New Roman"/>
          <w:sz w:val="28"/>
          <w:szCs w:val="28"/>
        </w:rPr>
        <w:t xml:space="preserve"> правил </w:t>
      </w:r>
      <w:proofErr w:type="spellStart"/>
      <w:r w:rsidRPr="00FF324D">
        <w:rPr>
          <w:rFonts w:ascii="Times New Roman" w:hAnsi="Times New Roman" w:cs="Times New Roman"/>
          <w:sz w:val="28"/>
          <w:szCs w:val="28"/>
        </w:rPr>
        <w:t>поведінки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безпеки</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дій</w:t>
      </w:r>
      <w:proofErr w:type="spellEnd"/>
      <w:r w:rsidRPr="00FF324D">
        <w:rPr>
          <w:rFonts w:ascii="Times New Roman" w:hAnsi="Times New Roman" w:cs="Times New Roman"/>
          <w:sz w:val="28"/>
          <w:szCs w:val="28"/>
        </w:rPr>
        <w:t xml:space="preserve"> у </w:t>
      </w:r>
      <w:proofErr w:type="spellStart"/>
      <w:r w:rsidRPr="00FF324D">
        <w:rPr>
          <w:rFonts w:ascii="Times New Roman" w:hAnsi="Times New Roman" w:cs="Times New Roman"/>
          <w:sz w:val="28"/>
          <w:szCs w:val="28"/>
        </w:rPr>
        <w:t>надзвичайних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ситуаціях</w:t>
      </w:r>
      <w:proofErr w:type="spellEnd"/>
      <w:r w:rsidRPr="00FF324D">
        <w:rPr>
          <w:rFonts w:ascii="Times New Roman" w:hAnsi="Times New Roman" w:cs="Times New Roman"/>
          <w:sz w:val="28"/>
          <w:szCs w:val="28"/>
        </w:rPr>
        <w:t xml:space="preserve">; </w:t>
      </w:r>
    </w:p>
    <w:p w14:paraId="659228CD"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дотримувати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заходів</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безпеки</w:t>
      </w:r>
      <w:proofErr w:type="spellEnd"/>
      <w:r w:rsidRPr="00FF324D">
        <w:rPr>
          <w:rFonts w:ascii="Times New Roman" w:hAnsi="Times New Roman" w:cs="Times New Roman"/>
          <w:sz w:val="28"/>
          <w:szCs w:val="28"/>
        </w:rPr>
        <w:t xml:space="preserve"> в </w:t>
      </w:r>
      <w:proofErr w:type="spellStart"/>
      <w:r w:rsidRPr="00FF324D">
        <w:rPr>
          <w:rFonts w:ascii="Times New Roman" w:hAnsi="Times New Roman" w:cs="Times New Roman"/>
          <w:sz w:val="28"/>
          <w:szCs w:val="28"/>
        </w:rPr>
        <w:t>побуті</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повсякденній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трудовій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діяльності</w:t>
      </w:r>
      <w:proofErr w:type="spellEnd"/>
      <w:r w:rsidRPr="00FF324D">
        <w:rPr>
          <w:rFonts w:ascii="Times New Roman" w:hAnsi="Times New Roman" w:cs="Times New Roman"/>
          <w:sz w:val="28"/>
          <w:szCs w:val="28"/>
        </w:rPr>
        <w:t xml:space="preserve">, не </w:t>
      </w:r>
      <w:proofErr w:type="spellStart"/>
      <w:r w:rsidRPr="00FF324D">
        <w:rPr>
          <w:rFonts w:ascii="Times New Roman" w:hAnsi="Times New Roman" w:cs="Times New Roman"/>
          <w:sz w:val="28"/>
          <w:szCs w:val="28"/>
        </w:rPr>
        <w:t>допускати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порушень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виробничої</w:t>
      </w:r>
      <w:proofErr w:type="spellEnd"/>
      <w:r w:rsidRPr="00FF324D">
        <w:rPr>
          <w:rFonts w:ascii="Times New Roman" w:hAnsi="Times New Roman" w:cs="Times New Roman"/>
          <w:sz w:val="28"/>
          <w:szCs w:val="28"/>
        </w:rPr>
        <w:t xml:space="preserve"> і </w:t>
      </w:r>
      <w:proofErr w:type="spellStart"/>
      <w:r w:rsidRPr="00FF324D">
        <w:rPr>
          <w:rFonts w:ascii="Times New Roman" w:hAnsi="Times New Roman" w:cs="Times New Roman"/>
          <w:sz w:val="28"/>
          <w:szCs w:val="28"/>
        </w:rPr>
        <w:t>технологічної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дисципліни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вимог</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екологічної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безпеки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охорони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праці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що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можуть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призвести</w:t>
      </w:r>
      <w:proofErr w:type="spellEnd"/>
      <w:r w:rsidRPr="00FF324D">
        <w:rPr>
          <w:rFonts w:ascii="Times New Roman" w:hAnsi="Times New Roman" w:cs="Times New Roman"/>
          <w:sz w:val="28"/>
          <w:szCs w:val="28"/>
        </w:rPr>
        <w:t xml:space="preserve"> до </w:t>
      </w:r>
      <w:proofErr w:type="spellStart"/>
      <w:r w:rsidRPr="00FF324D">
        <w:rPr>
          <w:rFonts w:ascii="Times New Roman" w:hAnsi="Times New Roman" w:cs="Times New Roman"/>
          <w:sz w:val="28"/>
          <w:szCs w:val="28"/>
        </w:rPr>
        <w:t>надзвичайної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ситуації</w:t>
      </w:r>
      <w:proofErr w:type="spellEnd"/>
      <w:r w:rsidRPr="00FF324D">
        <w:rPr>
          <w:rFonts w:ascii="Times New Roman" w:hAnsi="Times New Roman" w:cs="Times New Roman"/>
          <w:sz w:val="28"/>
          <w:szCs w:val="28"/>
        </w:rPr>
        <w:t xml:space="preserve">; </w:t>
      </w:r>
    </w:p>
    <w:p w14:paraId="33341A63"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вивчати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способи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від</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надзвичайних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ситуацій</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дій</w:t>
      </w:r>
      <w:proofErr w:type="spellEnd"/>
      <w:r w:rsidRPr="00FF324D">
        <w:rPr>
          <w:rFonts w:ascii="Times New Roman" w:hAnsi="Times New Roman" w:cs="Times New Roman"/>
          <w:sz w:val="28"/>
          <w:szCs w:val="28"/>
        </w:rPr>
        <w:t xml:space="preserve"> у </w:t>
      </w:r>
      <w:proofErr w:type="spellStart"/>
      <w:r w:rsidRPr="00FF324D">
        <w:rPr>
          <w:rFonts w:ascii="Times New Roman" w:hAnsi="Times New Roman" w:cs="Times New Roman"/>
          <w:sz w:val="28"/>
          <w:szCs w:val="28"/>
        </w:rPr>
        <w:t>разі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їх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виникнення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надання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домедичної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допомоги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постраждалим</w:t>
      </w:r>
      <w:proofErr w:type="spellEnd"/>
      <w:r w:rsidRPr="00FF324D">
        <w:rPr>
          <w:rFonts w:ascii="Times New Roman" w:hAnsi="Times New Roman" w:cs="Times New Roman"/>
          <w:sz w:val="28"/>
          <w:szCs w:val="28"/>
        </w:rPr>
        <w:t xml:space="preserve">, правила </w:t>
      </w:r>
      <w:proofErr w:type="spellStart"/>
      <w:r w:rsidRPr="00FF324D">
        <w:rPr>
          <w:rFonts w:ascii="Times New Roman" w:hAnsi="Times New Roman" w:cs="Times New Roman"/>
          <w:sz w:val="28"/>
          <w:szCs w:val="28"/>
        </w:rPr>
        <w:t>користування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засобами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w:t>
      </w:r>
    </w:p>
    <w:p w14:paraId="70E5209A"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повідомляти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службі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екстреної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допомоги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населенню</w:t>
      </w:r>
      <w:proofErr w:type="spellEnd"/>
      <w:r w:rsidRPr="00FF324D">
        <w:rPr>
          <w:rFonts w:ascii="Times New Roman" w:hAnsi="Times New Roman" w:cs="Times New Roman"/>
          <w:sz w:val="28"/>
          <w:szCs w:val="28"/>
        </w:rPr>
        <w:t xml:space="preserve"> про </w:t>
      </w:r>
      <w:proofErr w:type="spellStart"/>
      <w:r w:rsidRPr="00FF324D">
        <w:rPr>
          <w:rFonts w:ascii="Times New Roman" w:hAnsi="Times New Roman" w:cs="Times New Roman"/>
          <w:sz w:val="28"/>
          <w:szCs w:val="28"/>
        </w:rPr>
        <w:t>виникнення</w:t>
      </w:r>
      <w:proofErr w:type="spellEnd"/>
      <w:r w:rsidRPr="00FF324D">
        <w:rPr>
          <w:rFonts w:ascii="Times New Roman" w:hAnsi="Times New Roman" w:cs="Times New Roman"/>
          <w:sz w:val="28"/>
          <w:szCs w:val="28"/>
        </w:rPr>
        <w:t xml:space="preserve"> НС; </w:t>
      </w:r>
    </w:p>
    <w:p w14:paraId="2120AF94"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r w:rsidRPr="00FF324D">
        <w:rPr>
          <w:rFonts w:ascii="Times New Roman" w:hAnsi="Times New Roman" w:cs="Times New Roman"/>
          <w:sz w:val="28"/>
          <w:szCs w:val="28"/>
        </w:rPr>
        <w:t xml:space="preserve">у </w:t>
      </w:r>
      <w:proofErr w:type="spellStart"/>
      <w:r w:rsidRPr="00FF324D">
        <w:rPr>
          <w:rFonts w:ascii="Times New Roman" w:hAnsi="Times New Roman" w:cs="Times New Roman"/>
          <w:sz w:val="28"/>
          <w:szCs w:val="28"/>
        </w:rPr>
        <w:t>разі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виникнення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надзвичайної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ситуації</w:t>
      </w:r>
      <w:proofErr w:type="spellEnd"/>
      <w:r w:rsidRPr="00FF324D">
        <w:rPr>
          <w:rFonts w:ascii="Times New Roman" w:hAnsi="Times New Roman" w:cs="Times New Roman"/>
          <w:sz w:val="28"/>
          <w:szCs w:val="28"/>
        </w:rPr>
        <w:t xml:space="preserve"> до </w:t>
      </w:r>
      <w:proofErr w:type="spellStart"/>
      <w:r w:rsidRPr="00FF324D">
        <w:rPr>
          <w:rFonts w:ascii="Times New Roman" w:hAnsi="Times New Roman" w:cs="Times New Roman"/>
          <w:sz w:val="28"/>
          <w:szCs w:val="28"/>
        </w:rPr>
        <w:t>прибуття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аварійно-рятувальних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підрозділів</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вживати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заходів</w:t>
      </w:r>
      <w:proofErr w:type="spellEnd"/>
      <w:r w:rsidRPr="00FF324D">
        <w:rPr>
          <w:rFonts w:ascii="Times New Roman" w:hAnsi="Times New Roman" w:cs="Times New Roman"/>
          <w:sz w:val="28"/>
          <w:szCs w:val="28"/>
        </w:rPr>
        <w:t xml:space="preserve"> для </w:t>
      </w:r>
      <w:proofErr w:type="spellStart"/>
      <w:r w:rsidRPr="00FF324D">
        <w:rPr>
          <w:rFonts w:ascii="Times New Roman" w:hAnsi="Times New Roman" w:cs="Times New Roman"/>
          <w:sz w:val="28"/>
          <w:szCs w:val="28"/>
        </w:rPr>
        <w:t>рятування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населення</w:t>
      </w:r>
      <w:proofErr w:type="spellEnd"/>
      <w:r w:rsidRPr="00FF324D">
        <w:rPr>
          <w:rFonts w:ascii="Times New Roman" w:hAnsi="Times New Roman" w:cs="Times New Roman"/>
          <w:sz w:val="28"/>
          <w:szCs w:val="28"/>
        </w:rPr>
        <w:t xml:space="preserve"> і майна; </w:t>
      </w:r>
    </w:p>
    <w:p w14:paraId="7DFC8F83"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дотримувати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протиепідемічного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протиепізоотичного</w:t>
      </w:r>
      <w:proofErr w:type="spellEnd"/>
      <w:r w:rsidRPr="00FF324D">
        <w:rPr>
          <w:rFonts w:ascii="Times New Roman" w:hAnsi="Times New Roman" w:cs="Times New Roman"/>
          <w:sz w:val="28"/>
          <w:szCs w:val="28"/>
        </w:rPr>
        <w:t xml:space="preserve"> та </w:t>
      </w:r>
      <w:proofErr w:type="spellStart"/>
      <w:r w:rsidRPr="00FF324D">
        <w:rPr>
          <w:rFonts w:ascii="Times New Roman" w:hAnsi="Times New Roman" w:cs="Times New Roman"/>
          <w:sz w:val="28"/>
          <w:szCs w:val="28"/>
        </w:rPr>
        <w:t>протиепіфітотичного</w:t>
      </w:r>
      <w:proofErr w:type="spellEnd"/>
      <w:r w:rsidRPr="00FF324D">
        <w:rPr>
          <w:rFonts w:ascii="Times New Roman" w:hAnsi="Times New Roman" w:cs="Times New Roman"/>
          <w:sz w:val="28"/>
          <w:szCs w:val="28"/>
        </w:rPr>
        <w:t xml:space="preserve"> ре-</w:t>
      </w:r>
      <w:proofErr w:type="spellStart"/>
      <w:r w:rsidRPr="00FF324D">
        <w:rPr>
          <w:rFonts w:ascii="Times New Roman" w:hAnsi="Times New Roman" w:cs="Times New Roman"/>
          <w:sz w:val="28"/>
          <w:szCs w:val="28"/>
        </w:rPr>
        <w:t>жимів</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режимів</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радіаційного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w:t>
      </w:r>
    </w:p>
    <w:p w14:paraId="5D1A911F" w14:textId="77777777" w:rsidR="00DB6051" w:rsidRPr="00FF324D" w:rsidRDefault="00DB6051" w:rsidP="00DB6051">
      <w:pPr>
        <w:numPr>
          <w:ilvl w:val="0"/>
          <w:numId w:val="4"/>
        </w:numPr>
        <w:spacing w:after="5" w:line="244" w:lineRule="auto"/>
        <w:ind w:firstLine="447"/>
        <w:jc w:val="both"/>
        <w:rPr>
          <w:rFonts w:ascii="Times New Roman" w:hAnsi="Times New Roman" w:cs="Times New Roman"/>
          <w:sz w:val="28"/>
          <w:szCs w:val="28"/>
        </w:rPr>
      </w:pPr>
      <w:proofErr w:type="spellStart"/>
      <w:r w:rsidRPr="00FF324D">
        <w:rPr>
          <w:rFonts w:ascii="Times New Roman" w:hAnsi="Times New Roman" w:cs="Times New Roman"/>
          <w:sz w:val="28"/>
          <w:szCs w:val="28"/>
        </w:rPr>
        <w:t>виконувати</w:t>
      </w:r>
      <w:proofErr w:type="spellEnd"/>
      <w:r w:rsidRPr="00FF324D">
        <w:rPr>
          <w:rFonts w:ascii="Times New Roman" w:hAnsi="Times New Roman" w:cs="Times New Roman"/>
          <w:sz w:val="28"/>
          <w:szCs w:val="28"/>
        </w:rPr>
        <w:t xml:space="preserve"> правила </w:t>
      </w:r>
      <w:proofErr w:type="spellStart"/>
      <w:r w:rsidRPr="00FF324D">
        <w:rPr>
          <w:rFonts w:ascii="Times New Roman" w:hAnsi="Times New Roman" w:cs="Times New Roman"/>
          <w:sz w:val="28"/>
          <w:szCs w:val="28"/>
        </w:rPr>
        <w:t>пожежної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безпеки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забезпечувати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будівлі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які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їм</w:t>
      </w:r>
      <w:proofErr w:type="spellEnd"/>
      <w:r w:rsidRPr="00FF324D">
        <w:rPr>
          <w:rFonts w:ascii="Times New Roman" w:hAnsi="Times New Roman" w:cs="Times New Roman"/>
          <w:sz w:val="28"/>
          <w:szCs w:val="28"/>
        </w:rPr>
        <w:t xml:space="preserve"> належать на </w:t>
      </w:r>
      <w:proofErr w:type="spellStart"/>
      <w:r w:rsidRPr="00FF324D">
        <w:rPr>
          <w:rFonts w:ascii="Times New Roman" w:hAnsi="Times New Roman" w:cs="Times New Roman"/>
          <w:sz w:val="28"/>
          <w:szCs w:val="28"/>
        </w:rPr>
        <w:t>праві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приватної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власності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первинними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засобами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пожежогасіння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навчати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дітей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обережному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поводженню</w:t>
      </w:r>
      <w:proofErr w:type="spellEnd"/>
      <w:r w:rsidRPr="00FF324D">
        <w:rPr>
          <w:rFonts w:ascii="Times New Roman" w:hAnsi="Times New Roman" w:cs="Times New Roman"/>
          <w:sz w:val="28"/>
          <w:szCs w:val="28"/>
        </w:rPr>
        <w:t xml:space="preserve"> з вогнем. </w:t>
      </w:r>
    </w:p>
    <w:p w14:paraId="5F3E27E7" w14:textId="77777777" w:rsidR="00DB6051" w:rsidRPr="00FF324D" w:rsidRDefault="00DB6051" w:rsidP="00DB6051">
      <w:pPr>
        <w:spacing w:after="3" w:line="242" w:lineRule="auto"/>
        <w:ind w:left="1" w:right="3" w:firstLine="446"/>
        <w:rPr>
          <w:rFonts w:ascii="Times New Roman" w:hAnsi="Times New Roman" w:cs="Times New Roman"/>
          <w:sz w:val="28"/>
          <w:szCs w:val="28"/>
        </w:rPr>
      </w:pPr>
      <w:proofErr w:type="spellStart"/>
      <w:r w:rsidRPr="00FF324D">
        <w:rPr>
          <w:rFonts w:ascii="Times New Roman" w:hAnsi="Times New Roman" w:cs="Times New Roman"/>
          <w:sz w:val="28"/>
          <w:szCs w:val="28"/>
        </w:rPr>
        <w:t>Іноземці</w:t>
      </w:r>
      <w:proofErr w:type="spellEnd"/>
      <w:r w:rsidRPr="00FF324D">
        <w:rPr>
          <w:rFonts w:ascii="Times New Roman" w:hAnsi="Times New Roman" w:cs="Times New Roman"/>
          <w:sz w:val="28"/>
          <w:szCs w:val="28"/>
        </w:rPr>
        <w:t xml:space="preserve"> та особи без </w:t>
      </w:r>
      <w:proofErr w:type="spellStart"/>
      <w:r w:rsidRPr="00FF324D">
        <w:rPr>
          <w:rFonts w:ascii="Times New Roman" w:hAnsi="Times New Roman" w:cs="Times New Roman"/>
          <w:sz w:val="28"/>
          <w:szCs w:val="28"/>
        </w:rPr>
        <w:t>громадянства</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які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перебувають</w:t>
      </w:r>
      <w:proofErr w:type="spellEnd"/>
      <w:r w:rsidRPr="00FF324D">
        <w:rPr>
          <w:rFonts w:ascii="Times New Roman" w:hAnsi="Times New Roman" w:cs="Times New Roman"/>
          <w:sz w:val="28"/>
          <w:szCs w:val="28"/>
        </w:rPr>
        <w:t xml:space="preserve"> в </w:t>
      </w:r>
      <w:proofErr w:type="spellStart"/>
      <w:r w:rsidRPr="00FF324D">
        <w:rPr>
          <w:rFonts w:ascii="Times New Roman" w:hAnsi="Times New Roman" w:cs="Times New Roman"/>
          <w:sz w:val="28"/>
          <w:szCs w:val="28"/>
        </w:rPr>
        <w:t>Україні</w:t>
      </w:r>
      <w:proofErr w:type="spellEnd"/>
      <w:r w:rsidRPr="00FF324D">
        <w:rPr>
          <w:rFonts w:ascii="Times New Roman" w:hAnsi="Times New Roman" w:cs="Times New Roman"/>
          <w:sz w:val="28"/>
          <w:szCs w:val="28"/>
        </w:rPr>
        <w:t xml:space="preserve"> на </w:t>
      </w:r>
      <w:proofErr w:type="spellStart"/>
      <w:r w:rsidRPr="00FF324D">
        <w:rPr>
          <w:rFonts w:ascii="Times New Roman" w:hAnsi="Times New Roman" w:cs="Times New Roman"/>
          <w:sz w:val="28"/>
          <w:szCs w:val="28"/>
        </w:rPr>
        <w:t>законних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підставах</w:t>
      </w:r>
      <w:proofErr w:type="spellEnd"/>
      <w:r w:rsidRPr="00FF324D">
        <w:rPr>
          <w:rFonts w:ascii="Times New Roman" w:hAnsi="Times New Roman" w:cs="Times New Roman"/>
          <w:sz w:val="28"/>
          <w:szCs w:val="28"/>
        </w:rPr>
        <w:t xml:space="preserve">, у </w:t>
      </w:r>
      <w:proofErr w:type="spellStart"/>
      <w:r w:rsidRPr="00FF324D">
        <w:rPr>
          <w:rFonts w:ascii="Times New Roman" w:hAnsi="Times New Roman" w:cs="Times New Roman"/>
          <w:sz w:val="28"/>
          <w:szCs w:val="28"/>
        </w:rPr>
        <w:t>разі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виникнення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надзвичайних</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ситуацій</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мають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такі</w:t>
      </w:r>
      <w:proofErr w:type="spellEnd"/>
      <w:r w:rsidRPr="00FF324D">
        <w:rPr>
          <w:rFonts w:ascii="Times New Roman" w:hAnsi="Times New Roman" w:cs="Times New Roman"/>
          <w:sz w:val="28"/>
          <w:szCs w:val="28"/>
        </w:rPr>
        <w:t xml:space="preserve"> ж права й </w:t>
      </w:r>
      <w:proofErr w:type="spellStart"/>
      <w:r w:rsidRPr="00FF324D">
        <w:rPr>
          <w:rFonts w:ascii="Times New Roman" w:hAnsi="Times New Roman" w:cs="Times New Roman"/>
          <w:sz w:val="28"/>
          <w:szCs w:val="28"/>
        </w:rPr>
        <w:t>повинні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виконувати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такі</w:t>
      </w:r>
      <w:proofErr w:type="spellEnd"/>
      <w:r w:rsidRPr="00FF324D">
        <w:rPr>
          <w:rFonts w:ascii="Times New Roman" w:hAnsi="Times New Roman" w:cs="Times New Roman"/>
          <w:sz w:val="28"/>
          <w:szCs w:val="28"/>
        </w:rPr>
        <w:t xml:space="preserve"> ж </w:t>
      </w:r>
      <w:proofErr w:type="spellStart"/>
      <w:r w:rsidRPr="00FF324D">
        <w:rPr>
          <w:rFonts w:ascii="Times New Roman" w:hAnsi="Times New Roman" w:cs="Times New Roman"/>
          <w:sz w:val="28"/>
          <w:szCs w:val="28"/>
        </w:rPr>
        <w:t>обов’язки</w:t>
      </w:r>
      <w:proofErr w:type="spellEnd"/>
      <w:r w:rsidRPr="00FF324D">
        <w:rPr>
          <w:rFonts w:ascii="Times New Roman" w:hAnsi="Times New Roman" w:cs="Times New Roman"/>
          <w:sz w:val="28"/>
          <w:szCs w:val="28"/>
        </w:rPr>
        <w:t xml:space="preserve">, як і </w:t>
      </w:r>
      <w:proofErr w:type="spellStart"/>
      <w:r w:rsidRPr="00FF324D">
        <w:rPr>
          <w:rFonts w:ascii="Times New Roman" w:hAnsi="Times New Roman" w:cs="Times New Roman"/>
          <w:sz w:val="28"/>
          <w:szCs w:val="28"/>
        </w:rPr>
        <w:t>громадяни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України</w:t>
      </w:r>
      <w:proofErr w:type="spellEnd"/>
      <w:r w:rsidRPr="00FF324D">
        <w:rPr>
          <w:rFonts w:ascii="Times New Roman" w:hAnsi="Times New Roman" w:cs="Times New Roman"/>
          <w:sz w:val="28"/>
          <w:szCs w:val="28"/>
        </w:rPr>
        <w:t xml:space="preserve">, за </w:t>
      </w:r>
      <w:proofErr w:type="spellStart"/>
      <w:r w:rsidRPr="00FF324D">
        <w:rPr>
          <w:rFonts w:ascii="Times New Roman" w:hAnsi="Times New Roman" w:cs="Times New Roman"/>
          <w:sz w:val="28"/>
          <w:szCs w:val="28"/>
        </w:rPr>
        <w:t>винятками</w:t>
      </w:r>
      <w:proofErr w:type="spellEnd"/>
      <w:r w:rsidRPr="00FF324D">
        <w:rPr>
          <w:rFonts w:ascii="Times New Roman" w:hAnsi="Times New Roman" w:cs="Times New Roman"/>
          <w:sz w:val="28"/>
          <w:szCs w:val="28"/>
        </w:rPr>
        <w:t xml:space="preserve"> тих, </w:t>
      </w:r>
      <w:proofErr w:type="spellStart"/>
      <w:r w:rsidRPr="00FF324D">
        <w:rPr>
          <w:rFonts w:ascii="Times New Roman" w:hAnsi="Times New Roman" w:cs="Times New Roman"/>
          <w:sz w:val="28"/>
          <w:szCs w:val="28"/>
        </w:rPr>
        <w:t>які</w:t>
      </w:r>
      <w:proofErr w:type="spellEnd"/>
      <w:r w:rsidRPr="00FF324D">
        <w:rPr>
          <w:rFonts w:ascii="Times New Roman" w:hAnsi="Times New Roman" w:cs="Times New Roman"/>
          <w:sz w:val="28"/>
          <w:szCs w:val="28"/>
        </w:rPr>
        <w:t xml:space="preserve"> не </w:t>
      </w:r>
      <w:proofErr w:type="spellStart"/>
      <w:r w:rsidRPr="00FF324D">
        <w:rPr>
          <w:rFonts w:ascii="Times New Roman" w:hAnsi="Times New Roman" w:cs="Times New Roman"/>
          <w:sz w:val="28"/>
          <w:szCs w:val="28"/>
        </w:rPr>
        <w:t>передбачені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Конституцією</w:t>
      </w:r>
      <w:proofErr w:type="spellEnd"/>
      <w:r w:rsidRPr="00FF324D">
        <w:rPr>
          <w:rFonts w:ascii="Times New Roman" w:hAnsi="Times New Roman" w:cs="Times New Roman"/>
          <w:sz w:val="28"/>
          <w:szCs w:val="28"/>
        </w:rPr>
        <w:t xml:space="preserve">, законами </w:t>
      </w:r>
      <w:proofErr w:type="spellStart"/>
      <w:r w:rsidRPr="00FF324D">
        <w:rPr>
          <w:rFonts w:ascii="Times New Roman" w:hAnsi="Times New Roman" w:cs="Times New Roman"/>
          <w:sz w:val="28"/>
          <w:szCs w:val="28"/>
        </w:rPr>
        <w:t>чи</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міжнародними</w:t>
      </w:r>
      <w:proofErr w:type="spellEnd"/>
      <w:r w:rsidRPr="00FF324D">
        <w:rPr>
          <w:rFonts w:ascii="Times New Roman" w:hAnsi="Times New Roman" w:cs="Times New Roman"/>
          <w:sz w:val="28"/>
          <w:szCs w:val="28"/>
        </w:rPr>
        <w:t xml:space="preserve"> договорами </w:t>
      </w:r>
      <w:proofErr w:type="spellStart"/>
      <w:r w:rsidRPr="00FF324D">
        <w:rPr>
          <w:rFonts w:ascii="Times New Roman" w:hAnsi="Times New Roman" w:cs="Times New Roman"/>
          <w:sz w:val="28"/>
          <w:szCs w:val="28"/>
        </w:rPr>
        <w:t>України</w:t>
      </w:r>
      <w:proofErr w:type="spellEnd"/>
      <w:r w:rsidRPr="00FF324D">
        <w:rPr>
          <w:rFonts w:ascii="Times New Roman" w:hAnsi="Times New Roman" w:cs="Times New Roman"/>
          <w:sz w:val="28"/>
          <w:szCs w:val="28"/>
        </w:rPr>
        <w:t xml:space="preserve">. </w:t>
      </w:r>
    </w:p>
    <w:p w14:paraId="04EEB217" w14:textId="77777777" w:rsidR="00FF324D" w:rsidRDefault="00DB6051" w:rsidP="00FF324D">
      <w:pPr>
        <w:shd w:val="clear" w:color="auto" w:fill="FFFFFF"/>
        <w:spacing w:after="0" w:line="297" w:lineRule="atLeast"/>
        <w:ind w:firstLine="709"/>
        <w:jc w:val="both"/>
        <w:rPr>
          <w:rFonts w:ascii="Times New Roman" w:hAnsi="Times New Roman" w:cs="Times New Roman"/>
          <w:i/>
          <w:sz w:val="28"/>
          <w:szCs w:val="28"/>
          <w:lang w:val="uk-UA"/>
        </w:rPr>
      </w:pPr>
      <w:proofErr w:type="spellStart"/>
      <w:r w:rsidRPr="00FF324D">
        <w:rPr>
          <w:rFonts w:ascii="Times New Roman" w:hAnsi="Times New Roman" w:cs="Times New Roman"/>
          <w:sz w:val="28"/>
          <w:szCs w:val="28"/>
        </w:rPr>
        <w:t>Виконання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завдань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які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забезпечують</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реалізацію</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державної</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політики</w:t>
      </w:r>
      <w:proofErr w:type="spellEnd"/>
      <w:r w:rsidRPr="00FF324D">
        <w:rPr>
          <w:rFonts w:ascii="Times New Roman" w:hAnsi="Times New Roman" w:cs="Times New Roman"/>
          <w:sz w:val="28"/>
          <w:szCs w:val="28"/>
        </w:rPr>
        <w:t xml:space="preserve"> у </w:t>
      </w:r>
      <w:proofErr w:type="spellStart"/>
      <w:r w:rsidRPr="00FF324D">
        <w:rPr>
          <w:rFonts w:ascii="Times New Roman" w:hAnsi="Times New Roman" w:cs="Times New Roman"/>
          <w:sz w:val="28"/>
          <w:szCs w:val="28"/>
        </w:rPr>
        <w:t>сфері</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цивільного</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захисту</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sz w:val="28"/>
          <w:szCs w:val="28"/>
        </w:rPr>
        <w:t>здійснюється</w:t>
      </w:r>
      <w:proofErr w:type="spellEnd"/>
      <w:r w:rsidRPr="00FF324D">
        <w:rPr>
          <w:rFonts w:ascii="Times New Roman" w:hAnsi="Times New Roman" w:cs="Times New Roman"/>
          <w:sz w:val="28"/>
          <w:szCs w:val="28"/>
        </w:rPr>
        <w:t xml:space="preserve"> </w:t>
      </w:r>
      <w:proofErr w:type="spellStart"/>
      <w:r w:rsidRPr="00FF324D">
        <w:rPr>
          <w:rFonts w:ascii="Times New Roman" w:hAnsi="Times New Roman" w:cs="Times New Roman"/>
          <w:i/>
          <w:sz w:val="28"/>
          <w:szCs w:val="28"/>
        </w:rPr>
        <w:t>Єдиною</w:t>
      </w:r>
      <w:proofErr w:type="spellEnd"/>
      <w:r w:rsidRPr="00FF324D">
        <w:rPr>
          <w:rFonts w:ascii="Times New Roman" w:hAnsi="Times New Roman" w:cs="Times New Roman"/>
          <w:i/>
          <w:sz w:val="28"/>
          <w:szCs w:val="28"/>
        </w:rPr>
        <w:t xml:space="preserve"> державною системою </w:t>
      </w:r>
      <w:proofErr w:type="spellStart"/>
      <w:r w:rsidRPr="00FF324D">
        <w:rPr>
          <w:rFonts w:ascii="Times New Roman" w:hAnsi="Times New Roman" w:cs="Times New Roman"/>
          <w:i/>
          <w:sz w:val="28"/>
          <w:szCs w:val="28"/>
        </w:rPr>
        <w:t>цивільного</w:t>
      </w:r>
      <w:proofErr w:type="spellEnd"/>
      <w:r w:rsidRPr="00FF324D">
        <w:rPr>
          <w:rFonts w:ascii="Times New Roman" w:hAnsi="Times New Roman" w:cs="Times New Roman"/>
          <w:i/>
          <w:sz w:val="28"/>
          <w:szCs w:val="28"/>
        </w:rPr>
        <w:t xml:space="preserve"> </w:t>
      </w:r>
      <w:proofErr w:type="spellStart"/>
      <w:r w:rsidRPr="00FF324D">
        <w:rPr>
          <w:rFonts w:ascii="Times New Roman" w:hAnsi="Times New Roman" w:cs="Times New Roman"/>
          <w:i/>
          <w:sz w:val="28"/>
          <w:szCs w:val="28"/>
        </w:rPr>
        <w:t>захист</w:t>
      </w:r>
      <w:proofErr w:type="spellEnd"/>
      <w:r w:rsidR="00FF324D">
        <w:rPr>
          <w:rFonts w:ascii="Times New Roman" w:hAnsi="Times New Roman" w:cs="Times New Roman"/>
          <w:i/>
          <w:sz w:val="28"/>
          <w:szCs w:val="28"/>
          <w:lang w:val="uk-UA"/>
        </w:rPr>
        <w:t>у.</w:t>
      </w:r>
    </w:p>
    <w:p w14:paraId="55F33005" w14:textId="2607665D" w:rsidR="00FF324D" w:rsidRPr="00FF324D" w:rsidRDefault="00FF324D" w:rsidP="00FF324D">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r w:rsidRPr="00FF324D">
        <w:rPr>
          <w:rFonts w:ascii="Times New Roman" w:eastAsia="Times New Roman" w:hAnsi="Times New Roman" w:cs="Times New Roman"/>
          <w:b/>
          <w:color w:val="222222"/>
          <w:sz w:val="28"/>
          <w:szCs w:val="28"/>
          <w:lang w:val="uk-UA" w:eastAsia="ru-RU"/>
        </w:rPr>
        <w:t xml:space="preserve"> </w:t>
      </w:r>
    </w:p>
    <w:p w14:paraId="1F51DC4F" w14:textId="402B3DEB" w:rsidR="00FF324D" w:rsidRPr="00FF324D" w:rsidRDefault="00FF324D" w:rsidP="00FF324D">
      <w:pPr>
        <w:shd w:val="clear" w:color="auto" w:fill="FFFFFF"/>
        <w:tabs>
          <w:tab w:val="left" w:pos="1134"/>
        </w:tabs>
        <w:spacing w:after="0" w:line="297" w:lineRule="atLeast"/>
        <w:ind w:left="720"/>
        <w:jc w:val="both"/>
        <w:rPr>
          <w:b/>
          <w:bCs/>
          <w:sz w:val="28"/>
          <w:szCs w:val="28"/>
          <w:lang w:val="uk-UA"/>
        </w:rPr>
      </w:pPr>
      <w:r>
        <w:rPr>
          <w:rFonts w:ascii="Times New Roman" w:eastAsia="Times New Roman" w:hAnsi="Times New Roman" w:cs="Times New Roman"/>
          <w:b/>
          <w:color w:val="222222"/>
          <w:sz w:val="28"/>
          <w:szCs w:val="28"/>
          <w:lang w:val="uk-UA" w:eastAsia="ru-RU"/>
        </w:rPr>
        <w:t xml:space="preserve">2. </w:t>
      </w:r>
      <w:r w:rsidRPr="00FF324D">
        <w:rPr>
          <w:rFonts w:ascii="Times New Roman" w:eastAsia="Times New Roman" w:hAnsi="Times New Roman" w:cs="Times New Roman"/>
          <w:b/>
          <w:color w:val="222222"/>
          <w:sz w:val="28"/>
          <w:szCs w:val="28"/>
          <w:lang w:val="uk-UA" w:eastAsia="ru-RU"/>
        </w:rPr>
        <w:t>Положення про єдину державну систему цивільного захисту</w:t>
      </w:r>
      <w:r w:rsidRPr="00FF324D">
        <w:rPr>
          <w:b/>
          <w:bCs/>
          <w:sz w:val="28"/>
          <w:szCs w:val="28"/>
          <w:lang w:val="uk-UA"/>
        </w:rPr>
        <w:t>.</w:t>
      </w:r>
    </w:p>
    <w:p w14:paraId="227D7368" w14:textId="77777777" w:rsidR="00FF324D" w:rsidRDefault="00FF324D" w:rsidP="00FF324D">
      <w:pPr>
        <w:shd w:val="clear" w:color="auto" w:fill="FFFFFF"/>
        <w:spacing w:after="0" w:line="297" w:lineRule="atLeast"/>
        <w:ind w:firstLine="709"/>
        <w:jc w:val="both"/>
        <w:rPr>
          <w:rFonts w:ascii="Times New Roman" w:eastAsia="Times New Roman" w:hAnsi="Times New Roman" w:cs="Times New Roman"/>
          <w:b/>
          <w:color w:val="222222"/>
          <w:sz w:val="28"/>
          <w:szCs w:val="28"/>
          <w:lang w:val="uk-UA" w:eastAsia="ru-RU"/>
        </w:rPr>
      </w:pPr>
    </w:p>
    <w:p w14:paraId="41C112CE" w14:textId="77777777" w:rsidR="00FF324D" w:rsidRDefault="00FF324D" w:rsidP="00FF324D">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color w:val="222222"/>
          <w:sz w:val="28"/>
          <w:szCs w:val="28"/>
          <w:lang w:val="uk-UA" w:eastAsia="ru-RU"/>
        </w:rPr>
        <w:t>Згідно з «Положенням про єдину державну систему цивільного захисту», затвердженим постановою Кабінету Міністрів України від 09.01.2014 р. № 11, єдина державна система цивільного захисту - сукупність органів управління, сил і засобів центральних та місцевих органів виконавчої влади, виконавчих органів рад, підприємств, установ та організацій, які забезпечують реалізацію державної політики у сфері цивільного захисту.</w:t>
      </w:r>
    </w:p>
    <w:p w14:paraId="26FB4141" w14:textId="77777777" w:rsidR="00FF324D" w:rsidRDefault="00FF324D" w:rsidP="00FF324D">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color w:val="222222"/>
          <w:sz w:val="28"/>
          <w:szCs w:val="28"/>
          <w:lang w:val="uk-UA" w:eastAsia="ru-RU"/>
        </w:rPr>
        <w:lastRenderedPageBreak/>
        <w:t>Керівництво єдиною державною системою цивільного захисту здійснює Кабінет Міністрів України. Безпосереднє керівництво діяльністю єдиної державної системи цивільного захисту здійснює ДСНС.</w:t>
      </w:r>
    </w:p>
    <w:p w14:paraId="10031AFB" w14:textId="77777777" w:rsidR="00FF324D" w:rsidRDefault="00FF324D" w:rsidP="00FF324D">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Єдина державна система цивільного захисту складається з постійно діючих функціональних і територіальних підсистем та їх ланок.</w:t>
      </w:r>
    </w:p>
    <w:p w14:paraId="622EC3C8" w14:textId="77777777" w:rsidR="00FF324D" w:rsidRDefault="00FF324D" w:rsidP="00FF324D">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color w:val="222222"/>
          <w:sz w:val="28"/>
          <w:szCs w:val="28"/>
          <w:lang w:val="uk-UA" w:eastAsia="ru-RU"/>
        </w:rPr>
        <w:t>Функціональні підсистеми єдиної державної системи цивільного захисту створюються у відповідних сферах суспільного життя центральними органами виконавчої влади з метою захисту населення і територій від надзвичайних ситуацій у мирний час та в особливий період, забезпечення готовності підпорядкованих їм сил і засобів до дій, спрямованих на запобігання і реагування на надзвичайні ситуації. Безпосереднє керівництво діяльністю функціональної підсистеми здійснюється керівником органу чи суб’єкта господарювання, що створив таку підсистему.</w:t>
      </w:r>
    </w:p>
    <w:p w14:paraId="672B421B" w14:textId="77777777" w:rsidR="004E5371" w:rsidRDefault="004E5371" w:rsidP="004E5371">
      <w:pPr>
        <w:pStyle w:val="a5"/>
        <w:shd w:val="clear" w:color="auto" w:fill="FFFFFF"/>
        <w:tabs>
          <w:tab w:val="left" w:pos="1134"/>
        </w:tabs>
        <w:spacing w:after="0" w:line="297" w:lineRule="atLeast"/>
        <w:jc w:val="both"/>
        <w:rPr>
          <w:rFonts w:ascii="Times New Roman" w:eastAsia="Times New Roman" w:hAnsi="Times New Roman" w:cs="Times New Roman"/>
          <w:b/>
          <w:color w:val="222222"/>
          <w:sz w:val="28"/>
          <w:szCs w:val="28"/>
          <w:lang w:val="uk-UA" w:eastAsia="ru-RU"/>
        </w:rPr>
      </w:pPr>
    </w:p>
    <w:p w14:paraId="218D2E41" w14:textId="77777777" w:rsidR="004E5371" w:rsidRDefault="004E5371" w:rsidP="004E5371">
      <w:pPr>
        <w:pStyle w:val="a5"/>
        <w:shd w:val="clear" w:color="auto" w:fill="FFFFFF"/>
        <w:tabs>
          <w:tab w:val="left" w:pos="1134"/>
        </w:tabs>
        <w:spacing w:after="0" w:line="297" w:lineRule="atLeast"/>
        <w:jc w:val="both"/>
        <w:rPr>
          <w:rFonts w:ascii="Times New Roman" w:eastAsia="Times New Roman" w:hAnsi="Times New Roman" w:cs="Times New Roman"/>
          <w:b/>
          <w:color w:val="222222"/>
          <w:sz w:val="28"/>
          <w:szCs w:val="28"/>
          <w:lang w:val="uk-UA" w:eastAsia="ru-RU"/>
        </w:rPr>
      </w:pPr>
    </w:p>
    <w:p w14:paraId="521DDA51" w14:textId="4065D7FE" w:rsidR="004E5371" w:rsidRPr="004E5371" w:rsidRDefault="004E5371" w:rsidP="004E5371">
      <w:pPr>
        <w:pStyle w:val="a5"/>
        <w:numPr>
          <w:ilvl w:val="0"/>
          <w:numId w:val="7"/>
        </w:numPr>
        <w:shd w:val="clear" w:color="auto" w:fill="FFFFFF"/>
        <w:tabs>
          <w:tab w:val="left" w:pos="1134"/>
        </w:tabs>
        <w:spacing w:after="0" w:line="297" w:lineRule="atLeast"/>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b/>
          <w:color w:val="222222"/>
          <w:sz w:val="28"/>
          <w:szCs w:val="28"/>
          <w:lang w:val="uk-UA" w:eastAsia="ru-RU"/>
        </w:rPr>
        <w:t xml:space="preserve"> </w:t>
      </w:r>
      <w:r w:rsidRPr="004E5371">
        <w:rPr>
          <w:rFonts w:ascii="Times New Roman" w:eastAsia="Times New Roman" w:hAnsi="Times New Roman" w:cs="Times New Roman"/>
          <w:b/>
          <w:color w:val="222222"/>
          <w:sz w:val="28"/>
          <w:szCs w:val="28"/>
          <w:lang w:val="uk-UA" w:eastAsia="ru-RU"/>
        </w:rPr>
        <w:t>Положення про цивільну оборону України</w:t>
      </w:r>
      <w:r w:rsidRPr="004E5371">
        <w:rPr>
          <w:color w:val="222222"/>
          <w:sz w:val="28"/>
          <w:szCs w:val="28"/>
          <w:lang w:val="uk-UA"/>
        </w:rPr>
        <w:t>.</w:t>
      </w:r>
    </w:p>
    <w:p w14:paraId="5E4D4392" w14:textId="77777777" w:rsidR="004E5371" w:rsidRDefault="004E5371" w:rsidP="004E5371">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p>
    <w:p w14:paraId="55261254" w14:textId="77777777" w:rsidR="004E5371" w:rsidRDefault="004E5371" w:rsidP="004E5371">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color w:val="222222"/>
          <w:sz w:val="28"/>
          <w:szCs w:val="28"/>
          <w:lang w:val="uk-UA" w:eastAsia="ru-RU"/>
        </w:rPr>
        <w:t>Відповідно до «Положення про цивільну оборону України», у складі єдиної державної системи цивільного захисту функціонують постійно діючі органи управління цивільного захисту, координаційні органи, сили цивільного захисту функціональних і територіальних підсистем.</w:t>
      </w:r>
    </w:p>
    <w:p w14:paraId="3099F5A3" w14:textId="77777777" w:rsidR="004E5371" w:rsidRDefault="004E5371" w:rsidP="004E5371">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До складу сил цивільного захисту єдиної державної системи цивільного захисту входять:</w:t>
      </w:r>
    </w:p>
    <w:p w14:paraId="1D712EE1"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proofErr w:type="spellStart"/>
      <w:r>
        <w:rPr>
          <w:rFonts w:ascii="Times New Roman" w:eastAsia="Times New Roman" w:hAnsi="Times New Roman" w:cs="Times New Roman"/>
          <w:color w:val="222222"/>
          <w:sz w:val="28"/>
          <w:szCs w:val="28"/>
          <w:lang w:val="uk-UA" w:eastAsia="ru-RU"/>
        </w:rPr>
        <w:t>оперативно</w:t>
      </w:r>
      <w:proofErr w:type="spellEnd"/>
      <w:r>
        <w:rPr>
          <w:rFonts w:ascii="Times New Roman" w:eastAsia="Times New Roman" w:hAnsi="Times New Roman" w:cs="Times New Roman"/>
          <w:color w:val="222222"/>
          <w:sz w:val="28"/>
          <w:szCs w:val="28"/>
          <w:lang w:val="uk-UA" w:eastAsia="ru-RU"/>
        </w:rPr>
        <w:t>-рятувальна служба цивільного захисту;</w:t>
      </w:r>
    </w:p>
    <w:p w14:paraId="1A203E37"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аварійно-рятувальні служби;</w:t>
      </w:r>
    </w:p>
    <w:p w14:paraId="61FF7A9A"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формування цивільного захисту;</w:t>
      </w:r>
    </w:p>
    <w:p w14:paraId="210F4FBF"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спеціалізовані служби цивільного захисту;</w:t>
      </w:r>
    </w:p>
    <w:p w14:paraId="63731825"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proofErr w:type="spellStart"/>
      <w:r>
        <w:rPr>
          <w:rFonts w:ascii="Times New Roman" w:eastAsia="Times New Roman" w:hAnsi="Times New Roman" w:cs="Times New Roman"/>
          <w:color w:val="222222"/>
          <w:sz w:val="28"/>
          <w:szCs w:val="28"/>
          <w:lang w:val="uk-UA" w:eastAsia="ru-RU"/>
        </w:rPr>
        <w:t>пожежно</w:t>
      </w:r>
      <w:proofErr w:type="spellEnd"/>
      <w:r>
        <w:rPr>
          <w:rFonts w:ascii="Times New Roman" w:eastAsia="Times New Roman" w:hAnsi="Times New Roman" w:cs="Times New Roman"/>
          <w:color w:val="222222"/>
          <w:sz w:val="28"/>
          <w:szCs w:val="28"/>
          <w:lang w:val="uk-UA" w:eastAsia="ru-RU"/>
        </w:rPr>
        <w:t>-рятувальні підрозділи (частини);</w:t>
      </w:r>
    </w:p>
    <w:p w14:paraId="51722167"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добровільні формування цивільного захисту.</w:t>
      </w:r>
    </w:p>
    <w:p w14:paraId="22783DB8" w14:textId="77777777" w:rsidR="004E5371" w:rsidRDefault="004E5371" w:rsidP="004E5371">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p>
    <w:p w14:paraId="79E47263" w14:textId="77777777" w:rsidR="004E5371" w:rsidRDefault="004E5371" w:rsidP="004E5371">
      <w:pPr>
        <w:shd w:val="clear" w:color="auto" w:fill="FFFFFF"/>
        <w:spacing w:after="0" w:line="297" w:lineRule="atLeast"/>
        <w:ind w:firstLine="709"/>
        <w:jc w:val="both"/>
        <w:rPr>
          <w:rFonts w:ascii="Arial" w:eastAsia="Times New Roman" w:hAnsi="Arial" w:cs="Arial"/>
          <w:color w:val="222222"/>
          <w:sz w:val="28"/>
          <w:szCs w:val="28"/>
          <w:lang w:val="uk-UA" w:eastAsia="ru-RU"/>
        </w:rPr>
      </w:pPr>
      <w:r>
        <w:rPr>
          <w:rFonts w:ascii="Times New Roman" w:eastAsia="Times New Roman" w:hAnsi="Times New Roman" w:cs="Times New Roman"/>
          <w:color w:val="222222"/>
          <w:sz w:val="28"/>
          <w:szCs w:val="28"/>
          <w:lang w:val="uk-UA" w:eastAsia="ru-RU"/>
        </w:rPr>
        <w:t>Цивільний захист населення (ЦЗН) — система організаційних, інженерно-технічних, санітарно-гігієнічних, протиепідемічних та інших заходів центральних і місцевих органів виконавчої влади, органів місцевого самоврядування, підлеглих їм сил і засобів, підприємств, установ і організацій незалежно від форм власності, добровільних рятувальних формувань з метою запобігання і ліквідації надзвичайних ситуацій (НС).</w:t>
      </w:r>
    </w:p>
    <w:p w14:paraId="4C054928" w14:textId="77777777" w:rsidR="004E5371" w:rsidRDefault="004E5371" w:rsidP="004E5371">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p>
    <w:p w14:paraId="01D473DA" w14:textId="77777777" w:rsidR="004E5371" w:rsidRDefault="004E5371" w:rsidP="004E5371">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p>
    <w:p w14:paraId="4E6D3063" w14:textId="77777777" w:rsidR="004E5371" w:rsidRDefault="004E5371" w:rsidP="004E5371">
      <w:pPr>
        <w:shd w:val="clear" w:color="auto" w:fill="FFFFFF"/>
        <w:spacing w:after="0" w:line="297" w:lineRule="atLeast"/>
        <w:ind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Сили ЦЗН України:</w:t>
      </w:r>
    </w:p>
    <w:p w14:paraId="4DE616AA"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lastRenderedPageBreak/>
        <w:t>органи державної виконавчої влади всіх рівнів, до компетенції яких віднесені функції, пов'язані з безпекою й захистом населення, попередженням НС, реагуванням і діями в НС;</w:t>
      </w:r>
    </w:p>
    <w:p w14:paraId="0F005A4B"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органи повсякденного керування процесами захисту населення в складі центральних і місцевих органів державної виконавчої влади й адміністрацій підприємств, установ, організацій незалежно від форм власності й господарювання;</w:t>
      </w:r>
    </w:p>
    <w:p w14:paraId="1B949D41"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сили й засоби, призначені для виконання завдань ЦЗН;</w:t>
      </w:r>
    </w:p>
    <w:p w14:paraId="2F618E52"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фонди фінансових, медичних і матеріально-технічних ресурсів, які передбачені на випадок НС;</w:t>
      </w:r>
    </w:p>
    <w:p w14:paraId="4C9DB31C" w14:textId="77777777" w:rsidR="004E5371" w:rsidRDefault="004E5371" w:rsidP="004E5371">
      <w:pPr>
        <w:pStyle w:val="a5"/>
        <w:numPr>
          <w:ilvl w:val="0"/>
          <w:numId w:val="2"/>
        </w:numPr>
        <w:shd w:val="clear" w:color="auto" w:fill="FFFFFF"/>
        <w:tabs>
          <w:tab w:val="left" w:pos="1134"/>
        </w:tabs>
        <w:spacing w:after="0" w:line="297" w:lineRule="atLeast"/>
        <w:ind w:left="0" w:firstLine="709"/>
        <w:jc w:val="both"/>
        <w:rPr>
          <w:rFonts w:ascii="Arial" w:eastAsia="Times New Roman" w:hAnsi="Arial" w:cs="Arial"/>
          <w:color w:val="222222"/>
          <w:sz w:val="28"/>
          <w:szCs w:val="28"/>
          <w:lang w:eastAsia="ru-RU"/>
        </w:rPr>
      </w:pPr>
      <w:r>
        <w:rPr>
          <w:rFonts w:ascii="Times New Roman" w:eastAsia="Times New Roman" w:hAnsi="Times New Roman" w:cs="Times New Roman"/>
          <w:color w:val="222222"/>
          <w:sz w:val="28"/>
          <w:szCs w:val="28"/>
          <w:lang w:val="uk-UA" w:eastAsia="ru-RU"/>
        </w:rPr>
        <w:t>системи зв'язку, оповіщення й інформаційного забезпечення.</w:t>
      </w:r>
    </w:p>
    <w:p w14:paraId="58ED1269" w14:textId="77777777" w:rsidR="004E5371" w:rsidRDefault="004E5371" w:rsidP="004E5371">
      <w:pPr>
        <w:tabs>
          <w:tab w:val="left" w:pos="9639"/>
        </w:tabs>
        <w:spacing w:after="0" w:line="240" w:lineRule="auto"/>
        <w:jc w:val="both"/>
        <w:rPr>
          <w:rFonts w:ascii="Times New Roman" w:hAnsi="Times New Roman" w:cs="Times New Roman"/>
          <w:b/>
          <w:bCs/>
          <w:sz w:val="28"/>
          <w:szCs w:val="28"/>
          <w:lang w:val="uk-UA"/>
        </w:rPr>
      </w:pPr>
    </w:p>
    <w:p w14:paraId="19E82CCD" w14:textId="77777777" w:rsidR="004E5371" w:rsidRDefault="004E5371" w:rsidP="004E5371">
      <w:pPr>
        <w:rPr>
          <w:lang w:val="uk-UA"/>
        </w:rPr>
      </w:pPr>
    </w:p>
    <w:p w14:paraId="3719BD21" w14:textId="77777777" w:rsidR="00FF324D" w:rsidRDefault="00FF324D" w:rsidP="00FF324D">
      <w:pPr>
        <w:shd w:val="clear" w:color="auto" w:fill="FFFFFF"/>
        <w:spacing w:after="0" w:line="297" w:lineRule="atLeast"/>
        <w:ind w:firstLine="709"/>
        <w:jc w:val="both"/>
        <w:rPr>
          <w:rFonts w:ascii="Times New Roman" w:eastAsia="Times New Roman" w:hAnsi="Times New Roman" w:cs="Times New Roman"/>
          <w:color w:val="222222"/>
          <w:sz w:val="28"/>
          <w:szCs w:val="28"/>
          <w:lang w:val="uk-UA" w:eastAsia="ru-RU"/>
        </w:rPr>
      </w:pPr>
    </w:p>
    <w:p w14:paraId="74FB1CF6" w14:textId="77777777" w:rsidR="008C7DB8" w:rsidRPr="00FF324D" w:rsidRDefault="008C7DB8" w:rsidP="008C7DB8">
      <w:pPr>
        <w:rPr>
          <w:rFonts w:ascii="Times New Roman" w:hAnsi="Times New Roman" w:cs="Times New Roman"/>
          <w:sz w:val="28"/>
          <w:szCs w:val="28"/>
          <w:lang w:val="uk-UA"/>
        </w:rPr>
      </w:pPr>
    </w:p>
    <w:sectPr w:rsidR="008C7DB8" w:rsidRPr="00FF32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4449"/>
    <w:multiLevelType w:val="hybridMultilevel"/>
    <w:tmpl w:val="EA905CFC"/>
    <w:lvl w:ilvl="0" w:tplc="1F1A9B94">
      <w:start w:val="1"/>
      <w:numFmt w:val="decimal"/>
      <w:lvlText w:val="%1."/>
      <w:lvlJc w:val="left"/>
      <w:pPr>
        <w:ind w:left="1080" w:hanging="360"/>
      </w:pPr>
      <w:rPr>
        <w:rFonts w:ascii="Times New Roman" w:hAnsi="Times New Roman" w:cs="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8441AEF"/>
    <w:multiLevelType w:val="hybridMultilevel"/>
    <w:tmpl w:val="DCD21BDC"/>
    <w:lvl w:ilvl="0" w:tplc="2826C24A">
      <w:start w:val="1"/>
      <w:numFmt w:val="bullet"/>
      <w:lvlText w:val="◊"/>
      <w:lvlJc w:val="left"/>
      <w:pPr>
        <w:ind w:left="12"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1" w:tplc="01B4C994">
      <w:start w:val="1"/>
      <w:numFmt w:val="bullet"/>
      <w:lvlText w:val="o"/>
      <w:lvlJc w:val="left"/>
      <w:pPr>
        <w:ind w:left="153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2" w:tplc="AE824FF4">
      <w:start w:val="1"/>
      <w:numFmt w:val="bullet"/>
      <w:lvlText w:val="▪"/>
      <w:lvlJc w:val="left"/>
      <w:pPr>
        <w:ind w:left="225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3" w:tplc="B5B69BEC">
      <w:start w:val="1"/>
      <w:numFmt w:val="bullet"/>
      <w:lvlText w:val="•"/>
      <w:lvlJc w:val="left"/>
      <w:pPr>
        <w:ind w:left="297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4" w:tplc="25604B3E">
      <w:start w:val="1"/>
      <w:numFmt w:val="bullet"/>
      <w:lvlText w:val="o"/>
      <w:lvlJc w:val="left"/>
      <w:pPr>
        <w:ind w:left="369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5" w:tplc="F6AA7A02">
      <w:start w:val="1"/>
      <w:numFmt w:val="bullet"/>
      <w:lvlText w:val="▪"/>
      <w:lvlJc w:val="left"/>
      <w:pPr>
        <w:ind w:left="441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6" w:tplc="2E6E8650">
      <w:start w:val="1"/>
      <w:numFmt w:val="bullet"/>
      <w:lvlText w:val="•"/>
      <w:lvlJc w:val="left"/>
      <w:pPr>
        <w:ind w:left="513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7" w:tplc="1A184C94">
      <w:start w:val="1"/>
      <w:numFmt w:val="bullet"/>
      <w:lvlText w:val="o"/>
      <w:lvlJc w:val="left"/>
      <w:pPr>
        <w:ind w:left="585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8" w:tplc="4E267F68">
      <w:start w:val="1"/>
      <w:numFmt w:val="bullet"/>
      <w:lvlText w:val="▪"/>
      <w:lvlJc w:val="left"/>
      <w:pPr>
        <w:ind w:left="657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abstractNum>
  <w:abstractNum w:abstractNumId="2" w15:restartNumberingAfterBreak="0">
    <w:nsid w:val="22990C19"/>
    <w:multiLevelType w:val="hybridMultilevel"/>
    <w:tmpl w:val="85A2227C"/>
    <w:lvl w:ilvl="0" w:tplc="4DC4C274">
      <w:start w:val="1"/>
      <w:numFmt w:val="bullet"/>
      <w:lvlText w:val="•"/>
      <w:lvlJc w:val="left"/>
      <w:pPr>
        <w:ind w:left="12"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1" w:tplc="549A2288">
      <w:start w:val="1"/>
      <w:numFmt w:val="bullet"/>
      <w:lvlText w:val="o"/>
      <w:lvlJc w:val="left"/>
      <w:pPr>
        <w:ind w:left="153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2" w:tplc="29C0EEFC">
      <w:start w:val="1"/>
      <w:numFmt w:val="bullet"/>
      <w:lvlText w:val="▪"/>
      <w:lvlJc w:val="left"/>
      <w:pPr>
        <w:ind w:left="225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3" w:tplc="CDF858F6">
      <w:start w:val="1"/>
      <w:numFmt w:val="bullet"/>
      <w:lvlText w:val="•"/>
      <w:lvlJc w:val="left"/>
      <w:pPr>
        <w:ind w:left="297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4" w:tplc="524237EC">
      <w:start w:val="1"/>
      <w:numFmt w:val="bullet"/>
      <w:lvlText w:val="o"/>
      <w:lvlJc w:val="left"/>
      <w:pPr>
        <w:ind w:left="369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5" w:tplc="E3D85D90">
      <w:start w:val="1"/>
      <w:numFmt w:val="bullet"/>
      <w:lvlText w:val="▪"/>
      <w:lvlJc w:val="left"/>
      <w:pPr>
        <w:ind w:left="441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6" w:tplc="C08C2C92">
      <w:start w:val="1"/>
      <w:numFmt w:val="bullet"/>
      <w:lvlText w:val="•"/>
      <w:lvlJc w:val="left"/>
      <w:pPr>
        <w:ind w:left="513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7" w:tplc="224051D4">
      <w:start w:val="1"/>
      <w:numFmt w:val="bullet"/>
      <w:lvlText w:val="o"/>
      <w:lvlJc w:val="left"/>
      <w:pPr>
        <w:ind w:left="585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lvl w:ilvl="8" w:tplc="819CCE20">
      <w:start w:val="1"/>
      <w:numFmt w:val="bullet"/>
      <w:lvlText w:val="▪"/>
      <w:lvlJc w:val="left"/>
      <w:pPr>
        <w:ind w:left="6574" w:firstLine="0"/>
      </w:pPr>
      <w:rPr>
        <w:rFonts w:ascii="Times New Roman" w:eastAsia="Times New Roman" w:hAnsi="Times New Roman" w:cs="Times New Roman"/>
        <w:b w:val="0"/>
        <w:i w:val="0"/>
        <w:strike w:val="0"/>
        <w:dstrike w:val="0"/>
        <w:color w:val="241F1F"/>
        <w:sz w:val="21"/>
        <w:szCs w:val="21"/>
        <w:u w:val="none" w:color="000000"/>
        <w:effect w:val="none"/>
        <w:bdr w:val="none" w:sz="0" w:space="0" w:color="auto" w:frame="1"/>
        <w:vertAlign w:val="baseline"/>
      </w:rPr>
    </w:lvl>
  </w:abstractNum>
  <w:abstractNum w:abstractNumId="3" w15:restartNumberingAfterBreak="0">
    <w:nsid w:val="42B30692"/>
    <w:multiLevelType w:val="hybridMultilevel"/>
    <w:tmpl w:val="10D63B56"/>
    <w:lvl w:ilvl="0" w:tplc="FA8A2F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52637"/>
    <w:multiLevelType w:val="hybridMultilevel"/>
    <w:tmpl w:val="5768C732"/>
    <w:lvl w:ilvl="0" w:tplc="B36E2BE6">
      <w:numFmt w:val="bullet"/>
      <w:lvlText w:val="-"/>
      <w:lvlJc w:val="left"/>
      <w:pPr>
        <w:ind w:left="720" w:hanging="360"/>
      </w:pPr>
      <w:rPr>
        <w:rFonts w:ascii="Times New Roman" w:eastAsiaTheme="minorHAnsi" w:hAnsi="Times New Roman" w:cs="Times New Roman" w:hint="default"/>
        <w:color w:val="333333"/>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EAF7B2D"/>
    <w:multiLevelType w:val="hybridMultilevel"/>
    <w:tmpl w:val="D7267008"/>
    <w:lvl w:ilvl="0" w:tplc="DB04CBAE">
      <w:start w:val="1"/>
      <w:numFmt w:val="decimal"/>
      <w:lvlText w:val="%1."/>
      <w:lvlJc w:val="left"/>
      <w:pPr>
        <w:ind w:left="106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1A"/>
    <w:rsid w:val="00241B92"/>
    <w:rsid w:val="004C6501"/>
    <w:rsid w:val="004E5371"/>
    <w:rsid w:val="008C7DB8"/>
    <w:rsid w:val="00C00F1A"/>
    <w:rsid w:val="00C625DC"/>
    <w:rsid w:val="00CD0E35"/>
    <w:rsid w:val="00DB6051"/>
    <w:rsid w:val="00FC454B"/>
    <w:rsid w:val="00FF324D"/>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814C"/>
  <w15:chartTrackingRefBased/>
  <w15:docId w15:val="{265ECC38-421C-4452-950B-D3D1024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F1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7DB8"/>
    <w:rPr>
      <w:color w:val="0563C1" w:themeColor="hyperlink"/>
      <w:u w:val="single"/>
    </w:rPr>
  </w:style>
  <w:style w:type="paragraph" w:styleId="a4">
    <w:name w:val="Normal (Web)"/>
    <w:basedOn w:val="a"/>
    <w:uiPriority w:val="99"/>
    <w:semiHidden/>
    <w:unhideWhenUsed/>
    <w:rsid w:val="008C7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C7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1306">
      <w:bodyDiv w:val="1"/>
      <w:marLeft w:val="0"/>
      <w:marRight w:val="0"/>
      <w:marTop w:val="0"/>
      <w:marBottom w:val="0"/>
      <w:divBdr>
        <w:top w:val="none" w:sz="0" w:space="0" w:color="auto"/>
        <w:left w:val="none" w:sz="0" w:space="0" w:color="auto"/>
        <w:bottom w:val="none" w:sz="0" w:space="0" w:color="auto"/>
        <w:right w:val="none" w:sz="0" w:space="0" w:color="auto"/>
      </w:divBdr>
    </w:div>
    <w:div w:id="756709584">
      <w:bodyDiv w:val="1"/>
      <w:marLeft w:val="0"/>
      <w:marRight w:val="0"/>
      <w:marTop w:val="0"/>
      <w:marBottom w:val="0"/>
      <w:divBdr>
        <w:top w:val="none" w:sz="0" w:space="0" w:color="auto"/>
        <w:left w:val="none" w:sz="0" w:space="0" w:color="auto"/>
        <w:bottom w:val="none" w:sz="0" w:space="0" w:color="auto"/>
        <w:right w:val="none" w:sz="0" w:space="0" w:color="auto"/>
      </w:divBdr>
    </w:div>
    <w:div w:id="982001870">
      <w:bodyDiv w:val="1"/>
      <w:marLeft w:val="0"/>
      <w:marRight w:val="0"/>
      <w:marTop w:val="0"/>
      <w:marBottom w:val="0"/>
      <w:divBdr>
        <w:top w:val="none" w:sz="0" w:space="0" w:color="auto"/>
        <w:left w:val="none" w:sz="0" w:space="0" w:color="auto"/>
        <w:bottom w:val="none" w:sz="0" w:space="0" w:color="auto"/>
        <w:right w:val="none" w:sz="0" w:space="0" w:color="auto"/>
      </w:divBdr>
    </w:div>
    <w:div w:id="999429425">
      <w:bodyDiv w:val="1"/>
      <w:marLeft w:val="0"/>
      <w:marRight w:val="0"/>
      <w:marTop w:val="0"/>
      <w:marBottom w:val="0"/>
      <w:divBdr>
        <w:top w:val="none" w:sz="0" w:space="0" w:color="auto"/>
        <w:left w:val="none" w:sz="0" w:space="0" w:color="auto"/>
        <w:bottom w:val="none" w:sz="0" w:space="0" w:color="auto"/>
        <w:right w:val="none" w:sz="0" w:space="0" w:color="auto"/>
      </w:divBdr>
    </w:div>
    <w:div w:id="1076509588">
      <w:bodyDiv w:val="1"/>
      <w:marLeft w:val="0"/>
      <w:marRight w:val="0"/>
      <w:marTop w:val="0"/>
      <w:marBottom w:val="0"/>
      <w:divBdr>
        <w:top w:val="none" w:sz="0" w:space="0" w:color="auto"/>
        <w:left w:val="none" w:sz="0" w:space="0" w:color="auto"/>
        <w:bottom w:val="none" w:sz="0" w:space="0" w:color="auto"/>
        <w:right w:val="none" w:sz="0" w:space="0" w:color="auto"/>
      </w:divBdr>
    </w:div>
    <w:div w:id="1118530844">
      <w:bodyDiv w:val="1"/>
      <w:marLeft w:val="0"/>
      <w:marRight w:val="0"/>
      <w:marTop w:val="0"/>
      <w:marBottom w:val="0"/>
      <w:divBdr>
        <w:top w:val="none" w:sz="0" w:space="0" w:color="auto"/>
        <w:left w:val="none" w:sz="0" w:space="0" w:color="auto"/>
        <w:bottom w:val="none" w:sz="0" w:space="0" w:color="auto"/>
        <w:right w:val="none" w:sz="0" w:space="0" w:color="auto"/>
      </w:divBdr>
    </w:div>
    <w:div w:id="1228223802">
      <w:bodyDiv w:val="1"/>
      <w:marLeft w:val="0"/>
      <w:marRight w:val="0"/>
      <w:marTop w:val="0"/>
      <w:marBottom w:val="0"/>
      <w:divBdr>
        <w:top w:val="none" w:sz="0" w:space="0" w:color="auto"/>
        <w:left w:val="none" w:sz="0" w:space="0" w:color="auto"/>
        <w:bottom w:val="none" w:sz="0" w:space="0" w:color="auto"/>
        <w:right w:val="none" w:sz="0" w:space="0" w:color="auto"/>
      </w:divBdr>
    </w:div>
    <w:div w:id="18508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7270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2</cp:revision>
  <dcterms:created xsi:type="dcterms:W3CDTF">2023-01-08T09:55:00Z</dcterms:created>
  <dcterms:modified xsi:type="dcterms:W3CDTF">2023-01-08T09:55:00Z</dcterms:modified>
</cp:coreProperties>
</file>