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</w:pPr>
      <w:proofErr w:type="gramStart"/>
      <w:r w:rsidRPr="00131257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Корпорати́вна</w:t>
      </w:r>
      <w:proofErr w:type="gramEnd"/>
      <w:r w:rsidRPr="00131257"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 xml:space="preserve"> культу́ра</w:t>
      </w:r>
    </w:p>
    <w:p w:rsidR="008D305C" w:rsidRPr="00131257" w:rsidRDefault="00CD2D94">
      <w:pPr>
        <w:pStyle w:val="normal"/>
        <w:widowControl w:val="0"/>
        <w:spacing w:before="120" w:after="1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Корпорати́вна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культу́ра (</w:t>
      </w:r>
      <w:hyperlink r:id="rId5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англ.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31257">
        <w:rPr>
          <w:rFonts w:ascii="Times New Roman" w:eastAsia="Times New Roman" w:hAnsi="Times New Roman" w:cs="Times New Roman"/>
          <w:i/>
          <w:sz w:val="32"/>
          <w:szCs w:val="32"/>
        </w:rPr>
        <w:t>corporate culture</w:t>
      </w: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)— це </w:t>
      </w:r>
      <w:hyperlink r:id="rId6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система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цінностей та </w:t>
      </w:r>
      <w:hyperlink r:id="rId7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переконань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, які розділяє кожен працівник фірми та передбачає його </w:t>
      </w:r>
      <w:hyperlink r:id="rId8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поведінку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>, обумовлює характер життєдіяльності організації. Корпоративна культура — це також спосіб і засіб створення організації, яка самостійно розвивається.</w:t>
      </w:r>
    </w:p>
    <w:p w:rsidR="008D305C" w:rsidRPr="00131257" w:rsidRDefault="00CD2D94">
      <w:pPr>
        <w:pStyle w:val="normal"/>
        <w:widowControl w:val="0"/>
        <w:spacing w:before="120" w:after="120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Мета корпоративної </w:t>
      </w:r>
      <w:hyperlink r:id="rId9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культури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— забезпечення високої </w:t>
      </w:r>
      <w:hyperlink r:id="rId10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дохідності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фірми за рахунок максимізації ефективності виробничого </w:t>
      </w:r>
      <w:hyperlink r:id="rId11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менеджменту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та якісного поліпшення діяльності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ідприємства в цілому за допомогою:</w:t>
      </w:r>
    </w:p>
    <w:p w:rsidR="008D305C" w:rsidRPr="00131257" w:rsidRDefault="00CD2D94">
      <w:pPr>
        <w:pStyle w:val="normal"/>
        <w:widowControl w:val="0"/>
        <w:numPr>
          <w:ilvl w:val="0"/>
          <w:numId w:val="1"/>
        </w:numPr>
        <w:spacing w:before="120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удосконалення </w:t>
      </w:r>
      <w:hyperlink r:id="rId12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управління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людськими ресурсами для забезпечення лояльності співробітників до керівництва і прийнятих ним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ішень;</w:t>
      </w:r>
    </w:p>
    <w:p w:rsidR="008D305C" w:rsidRPr="00131257" w:rsidRDefault="00CD2D94">
      <w:pPr>
        <w:pStyle w:val="normal"/>
        <w:widowControl w:val="0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виховання у працівників ставлення до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ідприємства як до свого дому;</w:t>
      </w:r>
    </w:p>
    <w:p w:rsidR="008D305C" w:rsidRPr="00131257" w:rsidRDefault="00CD2D94">
      <w:pPr>
        <w:pStyle w:val="normal"/>
        <w:widowControl w:val="0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розвитку здатності і в ділових, і в особистих стосунках спиратися на встановлені </w:t>
      </w:r>
      <w:hyperlink r:id="rId13">
        <w:r w:rsidRPr="00131257">
          <w:rPr>
            <w:rFonts w:ascii="Times New Roman" w:eastAsia="Times New Roman" w:hAnsi="Times New Roman" w:cs="Times New Roman"/>
            <w:sz w:val="32"/>
            <w:szCs w:val="32"/>
          </w:rPr>
          <w:t>норми поведінки</w:t>
        </w:r>
      </w:hyperlink>
      <w:r w:rsidRPr="00131257">
        <w:rPr>
          <w:rFonts w:ascii="Times New Roman" w:eastAsia="Times New Roman" w:hAnsi="Times New Roman" w:cs="Times New Roman"/>
          <w:sz w:val="32"/>
          <w:szCs w:val="32"/>
        </w:rPr>
        <w:t>, вирішувати будь-які проблеми без конфлікті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D305C" w:rsidRPr="00131257" w:rsidRDefault="00CD2D94">
      <w:pPr>
        <w:pStyle w:val="normal"/>
        <w:widowControl w:val="0"/>
        <w:numPr>
          <w:ilvl w:val="0"/>
          <w:numId w:val="1"/>
        </w:numPr>
        <w:spacing w:after="20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>Клієнт має бути задоволений, тоді він повернеться знову</w:t>
      </w:r>
    </w:p>
    <w:p w:rsidR="008D305C" w:rsidRPr="00131257" w:rsidRDefault="008D305C">
      <w:pPr>
        <w:pStyle w:val="normal"/>
        <w:widowControl w:val="0"/>
        <w:spacing w:before="120" w:after="20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31257" w:rsidRDefault="00131257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  <w:lang w:val="en-US"/>
        </w:rPr>
      </w:pPr>
    </w:p>
    <w:p w:rsidR="00131257" w:rsidRDefault="00131257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  <w:lang w:val="en-US"/>
        </w:rPr>
      </w:pP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мі</w:t>
      </w:r>
      <w:proofErr w:type="gramStart"/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с</w:t>
      </w:r>
      <w:proofErr w:type="gramEnd"/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ія:</w:t>
      </w:r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  <w:t>культура та безпека на дорозі - безпечна подорож</w:t>
      </w:r>
    </w:p>
    <w:p w:rsidR="008D305C" w:rsidRPr="00131257" w:rsidRDefault="00CD2D94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>Мі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- "загальна нитка", що зв'язує в одне ціле усі види діяльності організації".</w:t>
      </w:r>
    </w:p>
    <w:p w:rsidR="008D305C" w:rsidRPr="00131257" w:rsidRDefault="00CD2D94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>"Мі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організації - відповідь на питання: "У чому полягає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наша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діяльність і чим ми будемо займатися?", яке пропонується клієнтам фірми. Формулювання місії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ідкреслює основний зміст і напрямки діяльності організації".</w:t>
      </w:r>
    </w:p>
    <w:p w:rsidR="008D305C" w:rsidRPr="00131257" w:rsidRDefault="008D305C">
      <w:pPr>
        <w:pStyle w:val="normal"/>
        <w:widowControl w:val="0"/>
        <w:spacing w:after="320"/>
        <w:rPr>
          <w:rFonts w:ascii="Times New Roman" w:eastAsia="Times New Roman" w:hAnsi="Times New Roman" w:cs="Times New Roman"/>
          <w:color w:val="424242"/>
          <w:sz w:val="32"/>
          <w:szCs w:val="32"/>
        </w:rPr>
      </w:pPr>
    </w:p>
    <w:p w:rsidR="008D305C" w:rsidRPr="00131257" w:rsidRDefault="00CD2D94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lastRenderedPageBreak/>
        <w:t>Образ компанії виражає "конституцію" фірми і дає відповідь на питання: "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якою метою створено компанію? Чому вона існу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є?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" У кредо сформульований загальний кодекс поведінки, де зафіксовані певні зобов'язання фірми і результати, яких вона прагне досягнути. Образ компанії відбиває сутність мети фірми, а кредо виражає сутність її організаційної культури. Образ і кредо взаємозалежні і становлять місію фірми.</w:t>
      </w:r>
    </w:p>
    <w:p w:rsidR="008D305C" w:rsidRPr="00131257" w:rsidRDefault="00CD2D94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>"Мі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 - основна загальна мета організації - чітко виражена причина ії існування".</w:t>
      </w:r>
    </w:p>
    <w:p w:rsidR="008D305C" w:rsidRPr="00131257" w:rsidRDefault="00CD2D94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"Місія - це сенс існування компанії, її роль у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св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іті і значення для суспільства".</w:t>
      </w:r>
    </w:p>
    <w:p w:rsidR="008D305C" w:rsidRPr="00131257" w:rsidRDefault="008D305C">
      <w:pPr>
        <w:pStyle w:val="normal"/>
        <w:widowControl w:val="0"/>
        <w:spacing w:after="320"/>
        <w:rPr>
          <w:rFonts w:ascii="Times New Roman" w:eastAsia="Times New Roman" w:hAnsi="Times New Roman" w:cs="Times New Roman"/>
          <w:color w:val="424242"/>
          <w:sz w:val="32"/>
          <w:szCs w:val="32"/>
        </w:rPr>
      </w:pP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Особливе значення місії для діяльності організації полягає в тому, що місія: є основою стратегічних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 xml:space="preserve">ішень організації; створює впевненість, що в організації є ясні, чіткі цілі; поєднує зусилля працівників на вибраних напрямках; створює розуміння і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</w:rPr>
        <w:t>ідтримку серед представників пов'язаних груп (акціонери, власники, що фінансують організації, владні структури, менеджери).</w:t>
      </w:r>
    </w:p>
    <w:p w:rsidR="008D305C" w:rsidRPr="00131257" w:rsidRDefault="008D305C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</w:rPr>
      </w:pPr>
    </w:p>
    <w:p w:rsidR="0089038E" w:rsidRPr="00131257" w:rsidRDefault="0089038E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CD2D94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Сутність Талфорт: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Наша компанія - сім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`я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професіоналів високого рівня.  Ми справедливо ставимося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до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персоналу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та працівників партнерських компаній, адже вони є членами родини, яка об`єднана спільними цінностями. Серед них - дух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ідприємництва (професійно, стабільно, швидко та якісно обслуговувати), команди (сім`ї професіоналів) та винахідливість ( постійне вдосконалення та інновації), в основі яких є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lastRenderedPageBreak/>
        <w:t xml:space="preserve">дух Талфорт.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Назван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 на честь засновників компанії та міста де все почалося. Тал - Талько, Форт - фортеця, замок - основана візитка міста і водночас уособлення безпеки, захисту та згуртованості! Ми цінуємо спілкування з клієнтами, щоб зрозуміти їхні потреби, пропонувати та розробляти високоякісні послуги, продукти. Безпека - це головне зобов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`я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зання яке ми даємо нашим партнерам під час усього, що ми робимо. Також ми усвідомлюємо свою відповідальність, чесно ведемо справи та славимося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своєю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надійністю. Завжди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перев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іряємо дотримання стандартів якості та безпеки, надаємо послуги легко і привітно. Сутність компанії базується на задоволенні клієнті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та споживачів </w:t>
      </w: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</w:rPr>
        <w:t>Команда Талфорт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Nunito" w:hAnsi="Times New Roman" w:cs="Times New Roman"/>
          <w:sz w:val="32"/>
          <w:szCs w:val="32"/>
          <w:highlight w:val="white"/>
        </w:rPr>
      </w:pP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Вс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>і ми продавці… сервіс продає послуги, продавці товари...</w:t>
      </w:r>
    </w:p>
    <w:p w:rsidR="008D305C" w:rsidRPr="00131257" w:rsidRDefault="00CD2D94">
      <w:pPr>
        <w:pStyle w:val="normal"/>
        <w:widowControl w:val="0"/>
        <w:spacing w:after="320"/>
        <w:ind w:firstLine="720"/>
        <w:rPr>
          <w:rFonts w:ascii="Times New Roman" w:eastAsia="Nunito" w:hAnsi="Times New Roman" w:cs="Times New Roman"/>
          <w:sz w:val="32"/>
          <w:szCs w:val="32"/>
          <w:highlight w:val="white"/>
        </w:rPr>
      </w:pP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Для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 себе я розділяю продавців на два типи. Одні продавці – по суті своїй управлінці, вони можуть 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іднятись над ситуацією і зрозуміти, що робити. А інші – вміють класно виконувати завдання. </w:t>
      </w:r>
    </w:p>
    <w:p w:rsidR="008D305C" w:rsidRPr="00131257" w:rsidRDefault="00CD2D94">
      <w:pPr>
        <w:pStyle w:val="normal"/>
        <w:widowControl w:val="0"/>
        <w:spacing w:after="320"/>
        <w:ind w:firstLine="720"/>
        <w:rPr>
          <w:rFonts w:ascii="Times New Roman" w:eastAsia="Nunito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hAnsi="Times New Roman" w:cs="Times New Roman"/>
          <w:sz w:val="32"/>
          <w:szCs w:val="32"/>
          <w:highlight w:val="white"/>
        </w:rPr>
        <w:t>Я як кері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вник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 повинен чітко знати: що кому дано, а що кому не дано від природи (тести MBTI). Я хочу за акцентувати: ми розвиваємо лише сильні сторони людей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.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 І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н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вестувати в розвиток слабких сторін – за моїм досвідом, це марна справа. Ми 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скор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іше працюємо з особистими цілями працівників, ніж намагаємось «надихнути» їх. Насправді для кожної людини завжди важливіші її персональні цілі – і це нормально. Поганих працівників 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в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 принципі не буває. Буває, що вони опинились в неправильному місці в неправильний час. Який би блискучий процес продажу </w:t>
      </w:r>
      <w:proofErr w:type="gramStart"/>
      <w:r w:rsidRPr="00131257">
        <w:rPr>
          <w:rFonts w:ascii="Times New Roman" w:hAnsi="Times New Roman" w:cs="Times New Roman"/>
          <w:sz w:val="32"/>
          <w:szCs w:val="32"/>
          <w:highlight w:val="white"/>
        </w:rPr>
        <w:t>ви не</w:t>
      </w:r>
      <w:proofErr w:type="gramEnd"/>
      <w:r w:rsidRPr="00131257">
        <w:rPr>
          <w:rFonts w:ascii="Times New Roman" w:hAnsi="Times New Roman" w:cs="Times New Roman"/>
          <w:sz w:val="32"/>
          <w:szCs w:val="32"/>
          <w:highlight w:val="white"/>
        </w:rPr>
        <w:t xml:space="preserve"> вибудували, які б прекрасні продавці у вас не були – якщо вони не працюють разом як команда, ви ніколи не досягнете вражаючих результатів. </w:t>
      </w:r>
    </w:p>
    <w:p w:rsidR="00131257" w:rsidRDefault="00131257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131257" w:rsidRDefault="00131257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Зовнішній вигляд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Важливою частиною нашої компанії є зовнішній вигляд: логотип, кольорова гама та інші візуалізації які ідентифікують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нашу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компанію при відвідуванні сайту чи сервісного центру. 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Для нас важливим є думка та враження споживачів які залишаються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ісля консультації , телефонної розмови, вибору товарів або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обслуговуванні на сервісному центрі. За рахунок цього ми змінюємо наше враження серед партнерів та клієнтів, пропонуючи їм привітне, легке та надійне обслуговування. Цим ми ві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др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ізняємось від конкурентів і тому споживачі віддають перевагу нашій компанії. Після обслуговування клієнти можуть бути впевнені в гарантії нашого сервісу та спокійні, що їхні транспортні засоби не втратили своєї цінності та ми зробили їхню подорож безпечною. 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</w:p>
    <w:p w:rsidR="00CD2D94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Ми не продаємо - ми читаємо думки та допомагаємо обрати!</w:t>
      </w:r>
    </w:p>
    <w:p w:rsidR="008D305C" w:rsidRPr="00131257" w:rsidRDefault="00CD2D94">
      <w:pPr>
        <w:pStyle w:val="normal"/>
        <w:widowControl w:val="0"/>
        <w:spacing w:after="320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Набагато ефективніше, з точки зору закриття угоди, спочатку розробити стратегію, тактику і цінність, а поті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м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діяти.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  <w:t xml:space="preserve">Дуже часто продавець навіть не розуміє – навіщо йому щось планувати, не бачить у цьому користі. За такою логікою краще скоріше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іти і щось зробити. Задача керівника – показати продавцю цінність планування.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 ідеалі для кожного замовника має бути складений план, а в кожній угоді ми маємо чітко розуміти стратегію і тактику виграшу, унікальну конкурентну перевагу, пропозицію цінності та цілі.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  <w:t>При плануванні довгострокової роботи з замовником потрібно розуміти, яким ви бачите майбутній стан замовника.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 Тобто куди він потрапить з вами, яким він стане завдяки вам? І де буде без вас? Адже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ін і без вас виживе.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Б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ільшість продавців навіть не знають, куди вони хочуть привести замовника, а отже не знають – яка в них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lastRenderedPageBreak/>
        <w:t>мета.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  <w:t>Потрібно регулярно з продавцями переглядати цілі по кожному замовнику – дивитись, чи вони досі актуальні.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  <w:t xml:space="preserve">Сильна якість продавців – це рефлексія. Навичка аналізувати та робити висновки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ісля кожної зустрічі та кожної угоди: які були критерії прийняття рішень, хто був залучений до угоди і в якій мірі, що і чому спрацювало, а що ні.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  <w:t>Завжди треба пам’ятати: кожний втрачений продаж сьогодні  – це ще й втрачені дозакупі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вл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 в майбутньому. У нас це дуже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велик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 суми. Програвши угоду на 10 тис, ми можемо втратити міліон.</w:t>
      </w: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</w:rPr>
        <w:t>Легкові та Комерційні шини</w:t>
      </w: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Легковий і вантажний бізнес – абсолютно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ізні. Легкові – це B2C продаж, вантажні – це B2B. Тобто, різні підходи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.П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родаючи легкові шини можна прямо впливати на якість пересування кожної сім'ї, кожного клієнта і близької людини. Це можливість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іклуватися про безпеку і отримувати подяку. Комерційні шини – це розрахунки і цифри. На цьому ринку покришка – це технічна деталь. Хто куди і як везе вантаж, це суховантаж або цистерна, як працює плечова зона. Багато факторів, кожен з яких береться до уваги. Завжди цікаво спілкуватися з людиною технічно грамотною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.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І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з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авжди потрібно уточнювати у клієнта, що саме йому потрібно. Краще не поставити шину, ніж зробити це неправильно. Тому що клієнт залишиться незадоволеним, хоча проблема буде не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шин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і. Для того, щоб оптимально обслуговувати клієнта у сфері спеціальної техніки, ми повинні розуміти специфіку його бізнесу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8D305C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2D94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</w:rPr>
        <w:t>перша зустріч з клієнтом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Перша зустріч з клієнтом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Завжди на першій зустрічі треба одразу думати, як зайти до клієнта вдруге.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Для цього потрібна емпатія. Як зробити так, щоб ця зустріч була цінною не тільки для мене,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а й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для іншої сторони? Думайте про цілі співрозмовника та цінність, яку ви несете для нього. І на цьому етапі це набагато важливіше для досягнення вашої власної цілі.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Ми зрозуміли, що для нас замовник – це угоди (потенційно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ідписані контракти). Це справедливо щодо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іх клієнтів, а особливо нових. Якщо ви ще не знаєте свого клієнта, то можете лише вгадувати, що для нього буде цінністю. Тому важливо відпрацювати першу угоду для нового замовника – і тоді вже планувати довгострокову стратегію роботи з ним, планувати потенційні угоди, розробляти стратегії угод та пропонувати цінність.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«Хочу» чи «потрібно»?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Дуже часто замовники видають бажане за потрібне. Але «хочу» – не означає «потрібно». Зазвичай «хочу» – це лише ілюзія, якесь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ішення проблеми, яке може бути зовсім не найкращим.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Тому треба завжди у ключового замовника зрозуміти його потребу – що йому потрібно! І це перший тактичний крок у роботі з ключовими клієнтами в будь-якій угоді.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Ц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ікавий зв’язок між можливістю та потребою: іноді поява можливості може викликати потребу.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Два головних запитання – «навіщо?» і «чому?». Запитайте клієнта: навіщо вам потрібен продукт? Так ви зрозумієте, якого саме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ішення він потребує, навіть якщо йому здається, що йому потрібно щось інше.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Якщо ви задасте питання «чому?» кілька разів – ви точно дійдете до суті. Іноді лише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п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ісля трьох «чому?» клієнт стає вашим навіки.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З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ключовими замовниками завжди треба мислити категорією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lastRenderedPageBreak/>
        <w:t xml:space="preserve">усталених взаємовідносин. Ключовим замовникам не можна продавати те, чого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вони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хочуть, якщо ви розумієте, що воно їм не потрібно! Бо прийде його друг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чи ще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хтось і скаже: «А хто це тобі впарив?» І все – ви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можете б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ільше цього клієнта не побачити. Тому завжди потрібно думати про цінність, дові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ру та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автономію.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У будь-якому випадку замовник має приймати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ішення автономно. Не треба його вражати та «зачаровувати», нехай він робить вибі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за своїм бажанням і «при тямі». Для нас ключовим замовником може бути й той, хто не приносить нам найбільші прибутки!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 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proofErr w:type="gramStart"/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Стати експертом для замовника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Що стосується обслуговування клієнтів по спецтехніці, ми не повинні бути спеціалістами у сфері його бізнесу, але ми маємо знатися на тому, що продаємо самі. Тож ви можете стати експертом у предметній сфері замовників – кращим, ніж навіть самі замовники.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Адже ви можете дивитись на ситуацію з іншого боку – не в їхній парадигмі, не в їхніх концепціях, без їхньої зашореності.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Не обов’язково потрібно надавати супер цінність, ви просто маєте бути трохи кращими за конкурентів. Не треба пропонувати «космічні технології», до того ж це часто не в інтересах клієнта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(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веде до великих змін, наприклад).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Не треба вражати замовника величезними досягненнями – зробіть просто краще за конкурентів!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Одна зі стратегій продажу для ключових замовників може бути не просто створення цінності для нього, а створення цінності для клієнтів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ваших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клієнтів. Це вже дуже круто!</w:t>
      </w:r>
    </w:p>
    <w:p w:rsidR="00CD2D94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8D305C" w:rsidRPr="00131257" w:rsidRDefault="00CD2D94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</w:rPr>
        <w:t>Зрозуміти потребу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Постійно задавайте собі питання: Які критерії вибору у замовника? Як він приймає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ішення про покупку? В угоді завжди є ланцюжок прийняття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ішення – і саме він визначає результат. Так, нерідко впливати на угоду може навіть людина з-за меж компанії (друг, 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lastRenderedPageBreak/>
        <w:t xml:space="preserve">дружина тощо). Зрозуміти замовника – значить зрозуміти, як мислить ланцюжок прийняття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ішень в цілому, а не кожна людина окремо.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Потрібно проробляти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 сценарії переговорів. Їх можна передбачити – варіантів насправді не так багато. Але треба пропрацювати їх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вс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 – і шляхи до закриття угоди в кожному з цих випадків. А щоб знайти вихід з лабіринту, буває корисно повернутись до початку, тобто до визначення потреби клієнта.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Наша кінцева мета:</w:t>
      </w:r>
    </w:p>
    <w:p w:rsidR="008D305C" w:rsidRPr="00131257" w:rsidRDefault="00CD2D94">
      <w:pPr>
        <w:pStyle w:val="normal"/>
        <w:widowControl w:val="0"/>
        <w:spacing w:after="320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Забезпечити високий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івень задоволення потреб клієнта. Передумовою надання якісних послуг клієнту є задоволення потреб працівників. Зацікавлені працівників роблять все, щоб клієнти вийшли із сервісного центру щасливіші, ніж були до того, як увійшли туди.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 xml:space="preserve">Ми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знаємо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, що коли клієнти задоволені, з бізнесом все добре. Коли клієнти нам довіряють, у них немає причин шукати нам заміну, і ми стаємо їхнім постійним постачальником та сервісом з обслуговування.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Це збільшує наші продажі та прибутки, а також дає нам більше можливостей для розвитку, що позитивно впливає на задоволення працівників.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Для досягнення кінцевої мети ми визначаємо цілі та потреби клієнтів і працівників, показники продажів та прибутковості. Оцінюючи те, що ми робимо, ми можемо переконатися, що в нас д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ійсно все на високому </w:t>
      </w:r>
      <w:proofErr w:type="gramStart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р</w:t>
      </w:r>
      <w:proofErr w:type="gramEnd"/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t>івні, є контакти з клієнтами, а подорожі, які ми пропонуємо - приносять задоволення та є абсолютно безпечні.</w:t>
      </w:r>
      <w:r w:rsidRPr="00131257"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</w:r>
    </w:p>
    <w:sectPr w:rsidR="008D305C" w:rsidRPr="00131257" w:rsidSect="008D305C">
      <w:pgSz w:w="11909" w:h="16834"/>
      <w:pgMar w:top="1440" w:right="1440" w:bottom="1440" w:left="85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111"/>
    <w:multiLevelType w:val="multilevel"/>
    <w:tmpl w:val="8EF2844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D305C"/>
    <w:rsid w:val="00131257"/>
    <w:rsid w:val="0089038E"/>
    <w:rsid w:val="008D305C"/>
    <w:rsid w:val="00CD2D94"/>
    <w:rsid w:val="00D9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7E"/>
  </w:style>
  <w:style w:type="paragraph" w:styleId="1">
    <w:name w:val="heading 1"/>
    <w:basedOn w:val="normal"/>
    <w:next w:val="normal"/>
    <w:rsid w:val="008D30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D30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D30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D30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D30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D30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305C"/>
  </w:style>
  <w:style w:type="table" w:customStyle="1" w:styleId="TableNormal">
    <w:name w:val="Table Normal"/>
    <w:rsid w:val="008D30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30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D305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2%D0%B5%D0%B4%D1%96%D0%BD%D0%BA%D0%B0" TargetMode="External"/><Relationship Id="rId13" Type="http://schemas.openxmlformats.org/officeDocument/2006/relationships/hyperlink" Target="https://uk.wikipedia.org/wiki/%D0%9A%D0%BE%D1%80%D0%BF%D0%BE%D1%80%D0%B0%D1%82%D0%B8%D0%B2%D0%BD%D1%96_%D0%BD%D0%BE%D1%80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5%D1%80%D0%B5%D0%BA%D0%BE%D0%BD%D0%B0%D0%BD%D0%BD%D1%8F" TargetMode="External"/><Relationship Id="rId12" Type="http://schemas.openxmlformats.org/officeDocument/2006/relationships/hyperlink" Target="https://uk.wikipedia.org/wiki/%D0%A3%D0%BF%D1%80%D0%B0%D0%B2%D0%BB%D1%96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1%81%D1%82%D0%B5%D0%BC%D0%B0" TargetMode="External"/><Relationship Id="rId11" Type="http://schemas.openxmlformats.org/officeDocument/2006/relationships/hyperlink" Target="https://uk.wikipedia.org/wiki/%D0%9C%D0%B5%D0%BD%D0%B5%D0%B4%D0%B6%D0%BC%D0%B5%D0%BD%D1%82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4%D0%BE%D1%85%D1%96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3%D0%BB%D1%8C%D1%82%D1%83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2019-04-04T11:08:00Z</dcterms:created>
  <dcterms:modified xsi:type="dcterms:W3CDTF">2019-04-04T11:12:00Z</dcterms:modified>
</cp:coreProperties>
</file>