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A50" w:rsidRDefault="00052A50" w:rsidP="00052A50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Практичне заняття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7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52A50" w:rsidRDefault="00052A50" w:rsidP="00052A50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Тема: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Засади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формування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розвитку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соц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іальної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відповідальності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бізнесу</w:t>
      </w:r>
      <w:proofErr w:type="spellEnd"/>
    </w:p>
    <w:p w:rsidR="00052A50" w:rsidRDefault="00052A50" w:rsidP="00052A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2A50" w:rsidRDefault="00052A50" w:rsidP="00052A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Мета: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Засвоєння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базових</w:t>
      </w:r>
      <w:proofErr w:type="spellEnd"/>
      <w:r>
        <w:rPr>
          <w:rFonts w:ascii="Times New Roman" w:hAnsi="Times New Roman"/>
          <w:sz w:val="24"/>
          <w:szCs w:val="24"/>
        </w:rPr>
        <w:t xml:space="preserve"> засад </w:t>
      </w:r>
      <w:proofErr w:type="spellStart"/>
      <w:r>
        <w:rPr>
          <w:rFonts w:ascii="Times New Roman" w:hAnsi="Times New Roman"/>
          <w:sz w:val="24"/>
          <w:szCs w:val="24"/>
        </w:rPr>
        <w:t>щодо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формування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соц</w:t>
      </w:r>
      <w:proofErr w:type="gramEnd"/>
      <w:r>
        <w:rPr>
          <w:rFonts w:ascii="Times New Roman" w:hAnsi="Times New Roman"/>
          <w:sz w:val="24"/>
          <w:szCs w:val="24"/>
        </w:rPr>
        <w:t>іальної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політики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держави</w:t>
      </w:r>
      <w:proofErr w:type="spellEnd"/>
      <w:r>
        <w:rPr>
          <w:rFonts w:ascii="Times New Roman" w:hAnsi="Times New Roman"/>
          <w:sz w:val="24"/>
          <w:szCs w:val="24"/>
        </w:rPr>
        <w:t xml:space="preserve"> на засадах </w:t>
      </w:r>
      <w:proofErr w:type="spellStart"/>
      <w:r>
        <w:rPr>
          <w:rFonts w:ascii="Times New Roman" w:hAnsi="Times New Roman"/>
          <w:sz w:val="24"/>
          <w:szCs w:val="24"/>
        </w:rPr>
        <w:t>соціальної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справедливості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та справедливого </w:t>
      </w:r>
      <w:proofErr w:type="spellStart"/>
      <w:r>
        <w:rPr>
          <w:rFonts w:ascii="Times New Roman" w:hAnsi="Times New Roman"/>
          <w:sz w:val="24"/>
          <w:szCs w:val="24"/>
        </w:rPr>
        <w:t>розподілу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доходів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052A50" w:rsidRDefault="00052A50" w:rsidP="00052A50">
      <w:pPr>
        <w:pStyle w:val="a3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2A50" w:rsidRDefault="00052A50" w:rsidP="00052A50">
      <w:pPr>
        <w:pStyle w:val="a3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Питання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обговорення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052A50" w:rsidRDefault="00052A50" w:rsidP="00052A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Поняття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відповідальності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системі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суспільних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взаємовідносин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052A50" w:rsidRDefault="00052A50" w:rsidP="00052A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Соц</w:t>
      </w:r>
      <w:proofErr w:type="gramEnd"/>
      <w:r>
        <w:rPr>
          <w:rFonts w:ascii="Times New Roman" w:hAnsi="Times New Roman"/>
          <w:sz w:val="24"/>
          <w:szCs w:val="24"/>
        </w:rPr>
        <w:t>іальна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відповідальність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бізнесу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сутність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значення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складові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елементи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052A50" w:rsidRDefault="00052A50" w:rsidP="00052A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Тенденції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соц</w:t>
      </w:r>
      <w:proofErr w:type="gramEnd"/>
      <w:r>
        <w:rPr>
          <w:rFonts w:ascii="Times New Roman" w:hAnsi="Times New Roman"/>
          <w:sz w:val="24"/>
          <w:szCs w:val="24"/>
        </w:rPr>
        <w:t>іальної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відповідальності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бізнесу</w:t>
      </w:r>
      <w:proofErr w:type="spellEnd"/>
      <w:r>
        <w:rPr>
          <w:rFonts w:ascii="Times New Roman" w:hAnsi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</w:rPr>
        <w:t>сучасному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етапі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052A50" w:rsidRDefault="00052A50" w:rsidP="00052A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Моделі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соц</w:t>
      </w:r>
      <w:proofErr w:type="gramEnd"/>
      <w:r>
        <w:rPr>
          <w:rFonts w:ascii="Times New Roman" w:hAnsi="Times New Roman"/>
          <w:sz w:val="24"/>
          <w:szCs w:val="24"/>
        </w:rPr>
        <w:t>іальної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політики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держави</w:t>
      </w:r>
      <w:proofErr w:type="spellEnd"/>
      <w:r>
        <w:rPr>
          <w:rFonts w:ascii="Times New Roman" w:hAnsi="Times New Roman"/>
          <w:sz w:val="24"/>
          <w:szCs w:val="24"/>
        </w:rPr>
        <w:t xml:space="preserve"> як </w:t>
      </w:r>
      <w:proofErr w:type="spellStart"/>
      <w:r>
        <w:rPr>
          <w:rFonts w:ascii="Times New Roman" w:hAnsi="Times New Roman"/>
          <w:sz w:val="24"/>
          <w:szCs w:val="24"/>
        </w:rPr>
        <w:t>базова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передумова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побудови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системи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соціальної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відповідальності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організації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052A50" w:rsidRDefault="00052A50" w:rsidP="00052A50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Історична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трансформація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поглядів</w:t>
      </w:r>
      <w:proofErr w:type="spellEnd"/>
      <w:r>
        <w:rPr>
          <w:rFonts w:ascii="Times New Roman" w:hAnsi="Times New Roman"/>
          <w:sz w:val="24"/>
          <w:szCs w:val="24"/>
        </w:rPr>
        <w:t xml:space="preserve"> на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соц</w:t>
      </w:r>
      <w:proofErr w:type="gramEnd"/>
      <w:r>
        <w:rPr>
          <w:rFonts w:ascii="Times New Roman" w:hAnsi="Times New Roman"/>
          <w:sz w:val="24"/>
          <w:szCs w:val="24"/>
        </w:rPr>
        <w:t>іальну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справедливість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суспільстві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052A50" w:rsidRDefault="00052A50" w:rsidP="00052A50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52A50" w:rsidRDefault="00052A50" w:rsidP="00052A50">
      <w:pPr>
        <w:pStyle w:val="a3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Практичні завдання:</w:t>
      </w:r>
    </w:p>
    <w:p w:rsidR="00052A50" w:rsidRDefault="00052A50" w:rsidP="00052A50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Сформуйте власну думку щодо проблеми належної ролі бізнесу в суспільстві України.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Обгрунтуйте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аргументи «за» та «проти» корпоративної соціальної відповідальності в сучасних умовах на основі концепцій «корпоративного егоїзму», «корпоративного альтруїзму» та «розумного егоїзму».</w:t>
      </w:r>
    </w:p>
    <w:p w:rsidR="00052A50" w:rsidRDefault="00052A50" w:rsidP="00052A50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Структуруйте соціально відповідальні дії організації (будь-якої, на вибір здобувача). Класифікуйте їх на внутрішні та зовнішні. Визначте модель корпоративної соціальної відповідальності, якої дотримується організація.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Обгрунтуйте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свій вибір.</w:t>
      </w:r>
    </w:p>
    <w:p w:rsidR="00FF4277" w:rsidRDefault="00FF4277"/>
    <w:sectPr w:rsidR="00FF4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E2"/>
    <w:rsid w:val="00052A50"/>
    <w:rsid w:val="002F7EE2"/>
    <w:rsid w:val="00FF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2A5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2A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2023-03-06T21:53:00Z</dcterms:created>
  <dcterms:modified xsi:type="dcterms:W3CDTF">2023-03-06T21:54:00Z</dcterms:modified>
</cp:coreProperties>
</file>