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349C8" w14:textId="3E6A6B39" w:rsidR="000C27A8" w:rsidRPr="00474A16" w:rsidRDefault="000C27A8" w:rsidP="000C27A8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4A6EAE">
        <w:rPr>
          <w:rFonts w:ascii="Times New Roman" w:hAnsi="Times New Roman"/>
          <w:b/>
          <w:bCs/>
          <w:sz w:val="24"/>
          <w:szCs w:val="24"/>
        </w:rPr>
        <w:t>6</w:t>
      </w:r>
      <w:r w:rsidRPr="000C27A8">
        <w:rPr>
          <w:rFonts w:ascii="Times New Roman" w:hAnsi="Times New Roman"/>
          <w:b/>
          <w:bCs/>
          <w:sz w:val="24"/>
          <w:szCs w:val="24"/>
        </w:rPr>
        <w:t>.</w:t>
      </w:r>
      <w:r w:rsidR="00246372">
        <w:rPr>
          <w:rFonts w:ascii="Times New Roman" w:hAnsi="Times New Roman"/>
          <w:b/>
          <w:bCs/>
          <w:sz w:val="24"/>
          <w:szCs w:val="24"/>
        </w:rPr>
        <w:t>1.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6EAE">
        <w:rPr>
          <w:rFonts w:ascii="Times New Roman" w:hAnsi="Times New Roman"/>
          <w:b/>
          <w:bCs/>
          <w:sz w:val="24"/>
          <w:szCs w:val="24"/>
        </w:rPr>
        <w:t xml:space="preserve">Технологія </w:t>
      </w:r>
      <w:r w:rsidR="005E1912">
        <w:rPr>
          <w:rFonts w:ascii="Times New Roman" w:hAnsi="Times New Roman"/>
          <w:b/>
          <w:bCs/>
          <w:sz w:val="24"/>
          <w:szCs w:val="24"/>
        </w:rPr>
        <w:t>створення</w:t>
      </w:r>
      <w:r w:rsidR="004A6EAE">
        <w:rPr>
          <w:rFonts w:ascii="Times New Roman" w:hAnsi="Times New Roman"/>
          <w:b/>
          <w:bCs/>
          <w:sz w:val="24"/>
          <w:szCs w:val="24"/>
        </w:rPr>
        <w:t xml:space="preserve"> власної справи</w:t>
      </w:r>
    </w:p>
    <w:p w14:paraId="63627D7B" w14:textId="77777777" w:rsidR="000C27A8" w:rsidRPr="0036055F" w:rsidRDefault="000C27A8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F1E650" w14:textId="0641DE43" w:rsidR="004A6EAE" w:rsidRPr="004A6EAE" w:rsidRDefault="004A6EAE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A6EAE">
        <w:rPr>
          <w:rFonts w:ascii="Times New Roman" w:hAnsi="Times New Roman"/>
          <w:sz w:val="24"/>
          <w:szCs w:val="24"/>
        </w:rPr>
        <w:t xml:space="preserve">Умови заснування власної справи. </w:t>
      </w:r>
    </w:p>
    <w:p w14:paraId="5A501D70" w14:textId="7083A1DF" w:rsidR="004A6EAE" w:rsidRPr="004A6EAE" w:rsidRDefault="004A6EAE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F1DB2">
        <w:rPr>
          <w:rFonts w:ascii="Times New Roman" w:hAnsi="Times New Roman"/>
          <w:sz w:val="24"/>
          <w:szCs w:val="24"/>
        </w:rPr>
        <w:t xml:space="preserve"> </w:t>
      </w:r>
      <w:r w:rsidRPr="004A6EAE">
        <w:rPr>
          <w:rFonts w:ascii="Times New Roman" w:hAnsi="Times New Roman"/>
          <w:sz w:val="24"/>
          <w:szCs w:val="24"/>
        </w:rPr>
        <w:t xml:space="preserve">Етапи заснування власної справи. </w:t>
      </w:r>
    </w:p>
    <w:p w14:paraId="4116C553" w14:textId="77777777" w:rsidR="004A6EAE" w:rsidRPr="004A6EAE" w:rsidRDefault="004A6EAE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4391CDD" w14:textId="77777777" w:rsidR="000C0B5A" w:rsidRDefault="000C0B5A" w:rsidP="00FF7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BEB3D6" w14:textId="16F166EF" w:rsidR="004A6EAE" w:rsidRDefault="004A6EAE" w:rsidP="004A6EA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A6EAE">
        <w:rPr>
          <w:rFonts w:ascii="Times New Roman" w:hAnsi="Times New Roman"/>
          <w:sz w:val="24"/>
          <w:szCs w:val="24"/>
        </w:rPr>
        <w:t xml:space="preserve">Умови заснування власної справи. </w:t>
      </w:r>
    </w:p>
    <w:p w14:paraId="395018EE" w14:textId="77777777" w:rsid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Ефективна підприємницька діяльність можлива лише за певних соціально-економічних умов при певному політичному устрої, який заохочує підприємництво. Історична практика підтве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рджує це. Зокрема, в країнах, де підприємництво бурхливо розви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валося й розвивається, як правило, завдяки цілеспрямованим зусиллям держав, створювався соціально-економічний клімат, сприятливий для цієї діяльності (С</w:t>
      </w:r>
      <w:r>
        <w:rPr>
          <w:rFonts w:ascii="Times New Roman" w:hAnsi="Times New Roman"/>
          <w:sz w:val="24"/>
          <w:szCs w:val="24"/>
          <w:lang w:eastAsia="uk-UA"/>
        </w:rPr>
        <w:t>ША</w:t>
      </w:r>
      <w:r w:rsidRPr="001F1DB2">
        <w:rPr>
          <w:rFonts w:ascii="Times New Roman" w:hAnsi="Times New Roman"/>
          <w:sz w:val="24"/>
          <w:szCs w:val="24"/>
          <w:lang w:eastAsia="uk-UA"/>
        </w:rPr>
        <w:t xml:space="preserve">, Японія, ФРН, Гонконг,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Сингапур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т.д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 xml:space="preserve">.) і навпаки - СРСР, країни Східної Європи. </w:t>
      </w:r>
    </w:p>
    <w:p w14:paraId="31379432" w14:textId="15FA2AFE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Які ж умови найбільш сприяють розвитку підприємництва? Незважаючи на специфіку кожної країни, їх можна звести в таку систему:</w:t>
      </w:r>
    </w:p>
    <w:p w14:paraId="3C3CFD0F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стабільність державної економічної й соціальної політики, спрямованої на підтримку підприємництва;</w:t>
      </w:r>
    </w:p>
    <w:p w14:paraId="0AC4F973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позитивна суспільна думка по відношенню до підприємців і підприємництва;</w:t>
      </w:r>
    </w:p>
    <w:p w14:paraId="41A271D1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пільговий податковий режим, який забезпечує дійовий сти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мул для підприємництва;</w:t>
      </w:r>
    </w:p>
    <w:p w14:paraId="0FF52BE1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наявність розвинутої інфраструктури підтримки підпри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>ємництва (наявність інноваційних центрів; спеціалізованих фірм, що надають фінансову допомогу початкуючим підприємцям; консультативних центрів з питань управління, маркетингу, рекла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 xml:space="preserve">ми; курсів і шкіл підготовки підприємців і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т.д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>.);</w:t>
      </w:r>
    </w:p>
    <w:p w14:paraId="4BA11F1E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існування ефективної системи захисту інтелектуальної власності, дія якої розповсюджується не лише на винаходи, але й на всю продукцію, новаторські ідеї, концепції і методи ділової активності;</w:t>
      </w:r>
    </w:p>
    <w:p w14:paraId="7F33AD91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 xml:space="preserve">-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дебюрократизація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 xml:space="preserve"> процедур регулювання господарської дія</w:t>
      </w:r>
      <w:r w:rsidRPr="001F1DB2">
        <w:rPr>
          <w:rFonts w:ascii="Times New Roman" w:hAnsi="Times New Roman"/>
          <w:sz w:val="24"/>
          <w:szCs w:val="24"/>
          <w:lang w:eastAsia="uk-UA"/>
        </w:rPr>
        <w:softHyphen/>
        <w:t xml:space="preserve">льності з боку державних органів (скорочення форм звітності, полегшення правил реєстрації і </w:t>
      </w:r>
      <w:proofErr w:type="spellStart"/>
      <w:r w:rsidRPr="001F1DB2">
        <w:rPr>
          <w:rFonts w:ascii="Times New Roman" w:hAnsi="Times New Roman"/>
          <w:sz w:val="24"/>
          <w:szCs w:val="24"/>
          <w:lang w:eastAsia="uk-UA"/>
        </w:rPr>
        <w:t>т.д</w:t>
      </w:r>
      <w:proofErr w:type="spellEnd"/>
      <w:r w:rsidRPr="001F1DB2">
        <w:rPr>
          <w:rFonts w:ascii="Times New Roman" w:hAnsi="Times New Roman"/>
          <w:sz w:val="24"/>
          <w:szCs w:val="24"/>
          <w:lang w:eastAsia="uk-UA"/>
        </w:rPr>
        <w:t>.);</w:t>
      </w:r>
    </w:p>
    <w:p w14:paraId="7C96948D" w14:textId="50D94750" w:rsid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F1DB2">
        <w:rPr>
          <w:rFonts w:ascii="Times New Roman" w:hAnsi="Times New Roman"/>
          <w:sz w:val="24"/>
          <w:szCs w:val="24"/>
          <w:lang w:eastAsia="uk-UA"/>
        </w:rPr>
        <w:t>- підприємницька етика.</w:t>
      </w:r>
    </w:p>
    <w:p w14:paraId="3A91B4A2" w14:textId="77777777" w:rsidR="001F1DB2" w:rsidRP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13468BF3" w14:textId="01D6C57F" w:rsidR="001F1DB2" w:rsidRDefault="001F1DB2" w:rsidP="001F1D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6338C2" w14:textId="02E12409" w:rsidR="001F1DB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A6EAE">
        <w:rPr>
          <w:rFonts w:ascii="Times New Roman" w:hAnsi="Times New Roman"/>
          <w:sz w:val="24"/>
          <w:szCs w:val="24"/>
        </w:rPr>
        <w:t xml:space="preserve">Етапи заснування власної справи. </w:t>
      </w:r>
    </w:p>
    <w:p w14:paraId="4CD1348C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sz w:val="24"/>
          <w:szCs w:val="24"/>
          <w:lang w:eastAsia="uk-UA"/>
        </w:rPr>
        <w:t>Створення власного підприємства і виконання підприємницьких функцій – надзвичайно складна і ризикова справа, яка вимагає великої сили волі, затрат енергії, цілеспрямованості тощо. Процес створення власної справи складається з трьох стадій: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підготовчої, установчої та організаційної.</w:t>
      </w:r>
    </w:p>
    <w:p w14:paraId="10D9AE10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Підготовча стадія</w:t>
      </w:r>
      <w:r w:rsidRPr="007C75F2">
        <w:rPr>
          <w:rFonts w:ascii="Times New Roman" w:hAnsi="Times New Roman"/>
          <w:sz w:val="24"/>
          <w:szCs w:val="24"/>
          <w:lang w:eastAsia="uk-UA"/>
        </w:rPr>
        <w:t> включає наступні етапи:</w:t>
      </w:r>
    </w:p>
    <w:p w14:paraId="09F76612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1.</w:t>
      </w:r>
      <w:r w:rsidRPr="007C75F2">
        <w:rPr>
          <w:rFonts w:ascii="Times New Roman" w:hAnsi="Times New Roman"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Прийняття рішення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про підприємницьку діяльність на основі підприємницької ідеї. Це досить відповідальний, визначальний етап діяльності підприємця. Рішення формується під впливом багатьох факторів.</w:t>
      </w:r>
    </w:p>
    <w:p w14:paraId="7313743D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2. 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Визначення цілей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підприємницької діяльності, розробка стратегії розвитку підприємства.</w:t>
      </w:r>
    </w:p>
    <w:p w14:paraId="4C5F2EBD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3. 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Вибір організаційно-правової форми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підприємництва. Відповідно до законодавства можна заснувати приватне підприємство, повне, командитне товариство, товариство з обмеженою, додатковою відповідальністю або акціонерне товариство закритого чи відкритого типу. Важливо зазначити, що підприємницьку діяльність можна здійснювати і без набуття статусу юридичної особи (індивідуальна трудова діяльність). При виборі певної форми підприємницької діяльності треба враховувати переваги та недоліки кожної форми організації бізнесу.</w:t>
      </w:r>
    </w:p>
    <w:p w14:paraId="7A90D5C2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lastRenderedPageBreak/>
        <w:t>4.</w:t>
      </w:r>
      <w:r w:rsidRPr="007C75F2">
        <w:rPr>
          <w:rFonts w:ascii="Times New Roman" w:hAnsi="Times New Roman"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i/>
          <w:iCs/>
          <w:sz w:val="24"/>
          <w:szCs w:val="24"/>
          <w:lang w:eastAsia="uk-UA"/>
        </w:rPr>
        <w:t>Вибір місця розташування</w:t>
      </w: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 </w:t>
      </w:r>
      <w:r w:rsidRPr="007C75F2">
        <w:rPr>
          <w:rFonts w:ascii="Times New Roman" w:hAnsi="Times New Roman"/>
          <w:sz w:val="24"/>
          <w:szCs w:val="24"/>
          <w:lang w:eastAsia="uk-UA"/>
        </w:rPr>
        <w:t>підприємства.</w:t>
      </w:r>
    </w:p>
    <w:p w14:paraId="21657029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Установча стадія</w:t>
      </w:r>
      <w:r w:rsidRPr="007C75F2">
        <w:rPr>
          <w:rFonts w:ascii="Times New Roman" w:hAnsi="Times New Roman"/>
          <w:sz w:val="24"/>
          <w:szCs w:val="24"/>
          <w:lang w:eastAsia="uk-UA"/>
        </w:rPr>
        <w:t> складається з таких етапів:</w:t>
      </w:r>
    </w:p>
    <w:p w14:paraId="4B8C91F6" w14:textId="4D8495E2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Визначення складу засновників, пошук партнерів (якщо це необхідно). Допомогу в цій справі можуть надавати бізнес-центри (центри розвитку малого бізнесу), що створені в усіх великих містах України.</w:t>
      </w:r>
    </w:p>
    <w:p w14:paraId="6AC865A1" w14:textId="30F4529B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Визначення величини статутного фонду (початкового капіталу) та джерел фінансування.</w:t>
      </w:r>
    </w:p>
    <w:p w14:paraId="24EFB478" w14:textId="7DDF9A95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Розробка назви підприємства.</w:t>
      </w:r>
    </w:p>
    <w:p w14:paraId="1AEB377D" w14:textId="67E34CE3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4.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Підготовка установчих (засновницьких) документів, а саме: установчого (засновницького) договору та статуту.</w:t>
      </w:r>
    </w:p>
    <w:p w14:paraId="4CBC6C5C" w14:textId="1D929520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5.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Реєстрація підприємства у відповідних органах державної влади.</w:t>
      </w:r>
    </w:p>
    <w:p w14:paraId="7395D6DE" w14:textId="27A8113A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6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 xml:space="preserve">. Оформлення атрибутів підприємства (печатка, бланки, рахунки підприємства і </w:t>
      </w:r>
      <w:proofErr w:type="spellStart"/>
      <w:r w:rsidR="001F1DB2" w:rsidRPr="007C75F2">
        <w:rPr>
          <w:rFonts w:ascii="Times New Roman" w:hAnsi="Times New Roman"/>
          <w:sz w:val="24"/>
          <w:szCs w:val="24"/>
          <w:lang w:eastAsia="uk-UA"/>
        </w:rPr>
        <w:t>т.п</w:t>
      </w:r>
      <w:proofErr w:type="spellEnd"/>
      <w:r w:rsidR="001F1DB2" w:rsidRPr="007C75F2">
        <w:rPr>
          <w:rFonts w:ascii="Times New Roman" w:hAnsi="Times New Roman"/>
          <w:sz w:val="24"/>
          <w:szCs w:val="24"/>
          <w:lang w:eastAsia="uk-UA"/>
        </w:rPr>
        <w:t>.)</w:t>
      </w:r>
    </w:p>
    <w:p w14:paraId="5660ED7F" w14:textId="77777777" w:rsidR="001F1DB2" w:rsidRPr="007C75F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75F2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Організаційна стадія </w:t>
      </w:r>
      <w:r w:rsidRPr="007C75F2">
        <w:rPr>
          <w:rFonts w:ascii="Times New Roman" w:hAnsi="Times New Roman"/>
          <w:sz w:val="24"/>
          <w:szCs w:val="24"/>
          <w:lang w:eastAsia="uk-UA"/>
        </w:rPr>
        <w:t>включає:</w:t>
      </w:r>
    </w:p>
    <w:p w14:paraId="5F83FBE0" w14:textId="0636F91E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Організацію управління підприємством.</w:t>
      </w:r>
    </w:p>
    <w:p w14:paraId="656298F0" w14:textId="175E47B3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Формування мереж постачання ресурсів і реалізації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продукції.</w:t>
      </w:r>
    </w:p>
    <w:p w14:paraId="129223DB" w14:textId="10AE4275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Підбір персоналу.</w:t>
      </w:r>
    </w:p>
    <w:p w14:paraId="0B7634EB" w14:textId="72CC0164" w:rsidR="001F1DB2" w:rsidRPr="007C75F2" w:rsidRDefault="007C75F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4. </w:t>
      </w:r>
      <w:r w:rsidR="001F1DB2" w:rsidRPr="007C75F2">
        <w:rPr>
          <w:rFonts w:ascii="Times New Roman" w:hAnsi="Times New Roman"/>
          <w:sz w:val="24"/>
          <w:szCs w:val="24"/>
          <w:lang w:eastAsia="uk-UA"/>
        </w:rPr>
        <w:t>Організацію виробничого процесу.</w:t>
      </w:r>
    </w:p>
    <w:p w14:paraId="259B171F" w14:textId="5B8BE4AC" w:rsidR="001F1DB2" w:rsidRDefault="001F1DB2" w:rsidP="007C75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D07A05" w14:textId="63D0E09F" w:rsidR="00246372" w:rsidRPr="00246372" w:rsidRDefault="00246372" w:rsidP="007C75F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46372">
        <w:rPr>
          <w:rFonts w:ascii="Times New Roman" w:hAnsi="Times New Roman"/>
          <w:i/>
          <w:iCs/>
          <w:sz w:val="24"/>
          <w:szCs w:val="24"/>
          <w:highlight w:val="cyan"/>
        </w:rPr>
        <w:t>відео</w:t>
      </w:r>
    </w:p>
    <w:sectPr w:rsidR="00246372" w:rsidRPr="0024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491"/>
    <w:multiLevelType w:val="multilevel"/>
    <w:tmpl w:val="7A1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32A"/>
    <w:multiLevelType w:val="multilevel"/>
    <w:tmpl w:val="8F0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E20"/>
    <w:multiLevelType w:val="multilevel"/>
    <w:tmpl w:val="5C1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EB26BD"/>
    <w:multiLevelType w:val="multilevel"/>
    <w:tmpl w:val="9942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671AF"/>
    <w:multiLevelType w:val="hybridMultilevel"/>
    <w:tmpl w:val="58D2CC94"/>
    <w:lvl w:ilvl="0" w:tplc="9EAC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C3536F"/>
    <w:multiLevelType w:val="multilevel"/>
    <w:tmpl w:val="294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6560B"/>
    <w:multiLevelType w:val="multilevel"/>
    <w:tmpl w:val="439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706D5"/>
    <w:multiLevelType w:val="multilevel"/>
    <w:tmpl w:val="A82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4348E"/>
    <w:multiLevelType w:val="hybridMultilevel"/>
    <w:tmpl w:val="76DEB244"/>
    <w:lvl w:ilvl="0" w:tplc="FDFA2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D71BE"/>
    <w:multiLevelType w:val="hybridMultilevel"/>
    <w:tmpl w:val="F9361EE8"/>
    <w:lvl w:ilvl="0" w:tplc="D1C6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357C3A"/>
    <w:multiLevelType w:val="multilevel"/>
    <w:tmpl w:val="1B2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B218E"/>
    <w:multiLevelType w:val="multilevel"/>
    <w:tmpl w:val="1A3E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8"/>
    <w:rsid w:val="00083164"/>
    <w:rsid w:val="000C0B5A"/>
    <w:rsid w:val="000C27A8"/>
    <w:rsid w:val="001F1DB2"/>
    <w:rsid w:val="002319E5"/>
    <w:rsid w:val="00246372"/>
    <w:rsid w:val="00247DA6"/>
    <w:rsid w:val="002D44F3"/>
    <w:rsid w:val="0036055F"/>
    <w:rsid w:val="00383001"/>
    <w:rsid w:val="00397D0E"/>
    <w:rsid w:val="00454800"/>
    <w:rsid w:val="00474A16"/>
    <w:rsid w:val="004833E9"/>
    <w:rsid w:val="00494851"/>
    <w:rsid w:val="004A6EAE"/>
    <w:rsid w:val="004D578B"/>
    <w:rsid w:val="005A531B"/>
    <w:rsid w:val="005A7B02"/>
    <w:rsid w:val="005E1912"/>
    <w:rsid w:val="006D0BEA"/>
    <w:rsid w:val="00763448"/>
    <w:rsid w:val="007C75F2"/>
    <w:rsid w:val="00833E9D"/>
    <w:rsid w:val="00A56A20"/>
    <w:rsid w:val="00A93D6B"/>
    <w:rsid w:val="00AC51E8"/>
    <w:rsid w:val="00CD6794"/>
    <w:rsid w:val="00DD1FED"/>
    <w:rsid w:val="00E6621B"/>
    <w:rsid w:val="00F807EF"/>
    <w:rsid w:val="00FE7249"/>
    <w:rsid w:val="00FF224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77F1"/>
  <w15:chartTrackingRefBased/>
  <w15:docId w15:val="{EB15BD01-3D40-48F5-9EE0-284E9D9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634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7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2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27A8"/>
    <w:rPr>
      <w:b/>
      <w:bCs/>
    </w:rPr>
  </w:style>
  <w:style w:type="paragraph" w:styleId="a6">
    <w:name w:val="List Paragraph"/>
    <w:basedOn w:val="a"/>
    <w:uiPriority w:val="34"/>
    <w:qFormat/>
    <w:rsid w:val="000C27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344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Emphasis"/>
    <w:basedOn w:val="a0"/>
    <w:uiPriority w:val="20"/>
    <w:qFormat/>
    <w:rsid w:val="002D4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23</cp:revision>
  <dcterms:created xsi:type="dcterms:W3CDTF">2022-08-30T20:52:00Z</dcterms:created>
  <dcterms:modified xsi:type="dcterms:W3CDTF">2022-10-07T18:49:00Z</dcterms:modified>
</cp:coreProperties>
</file>