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D16" w:rsidRPr="001E0D16" w:rsidRDefault="001E0D16" w:rsidP="001E0D16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Лекція 9.</w:t>
      </w:r>
      <w:r w:rsidRPr="001E0D16">
        <w:rPr>
          <w:rFonts w:ascii="Times New Roman" w:hAnsi="Times New Roman" w:cs="Times New Roman"/>
          <w:b/>
          <w:bCs/>
          <w:sz w:val="28"/>
          <w:szCs w:val="28"/>
        </w:rPr>
        <w:t xml:space="preserve"> Техніки високого друку</w:t>
      </w:r>
      <w:r w:rsidRPr="001E0D1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E0D16" w:rsidRPr="001E0D16" w:rsidRDefault="001E0D16" w:rsidP="001E0D16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E0D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План</w:t>
      </w:r>
    </w:p>
    <w:p w:rsidR="001E0D16" w:rsidRPr="004F7B20" w:rsidRDefault="001E0D16" w:rsidP="001E0D16">
      <w:pPr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i/>
          <w:sz w:val="28"/>
          <w:szCs w:val="28"/>
        </w:rPr>
      </w:pPr>
      <w:r w:rsidRPr="004F7B20">
        <w:rPr>
          <w:rFonts w:ascii="Times New Roman" w:hAnsi="Times New Roman" w:cs="Times New Roman"/>
          <w:i/>
          <w:sz w:val="28"/>
          <w:szCs w:val="28"/>
        </w:rPr>
        <w:t>1. Основні види друкованих техні</w:t>
      </w:r>
      <w:r w:rsidRPr="004F7B20">
        <w:rPr>
          <w:rFonts w:ascii="Times New Roman" w:hAnsi="Times New Roman" w:cs="Times New Roman"/>
          <w:i/>
          <w:sz w:val="28"/>
          <w:szCs w:val="28"/>
        </w:rPr>
        <w:t xml:space="preserve">к: високий друк, глибокий друк, </w:t>
      </w:r>
      <w:r w:rsidRPr="004F7B20">
        <w:rPr>
          <w:rFonts w:ascii="Times New Roman" w:hAnsi="Times New Roman" w:cs="Times New Roman"/>
          <w:i/>
          <w:sz w:val="28"/>
          <w:szCs w:val="28"/>
        </w:rPr>
        <w:t>плоский</w:t>
      </w:r>
      <w:r w:rsidRPr="004F7B2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4F7B20">
        <w:rPr>
          <w:rFonts w:ascii="Times New Roman" w:hAnsi="Times New Roman" w:cs="Times New Roman"/>
          <w:i/>
          <w:sz w:val="28"/>
          <w:szCs w:val="28"/>
        </w:rPr>
        <w:t>друк.</w:t>
      </w:r>
    </w:p>
    <w:p w:rsidR="001E0D16" w:rsidRPr="004F7B20" w:rsidRDefault="001E0D16" w:rsidP="001E0D16">
      <w:pPr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i/>
          <w:sz w:val="28"/>
          <w:szCs w:val="28"/>
        </w:rPr>
      </w:pPr>
      <w:r w:rsidRPr="004F7B20">
        <w:rPr>
          <w:rFonts w:ascii="Times New Roman" w:hAnsi="Times New Roman" w:cs="Times New Roman"/>
          <w:i/>
          <w:sz w:val="28"/>
          <w:szCs w:val="28"/>
        </w:rPr>
        <w:t>2. Історія виникнення та розвитку технік високого друку.</w:t>
      </w:r>
    </w:p>
    <w:p w:rsidR="001E0D16" w:rsidRPr="004F7B20" w:rsidRDefault="001E0D16" w:rsidP="004F7B20">
      <w:pPr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i/>
          <w:sz w:val="28"/>
          <w:szCs w:val="28"/>
        </w:rPr>
      </w:pPr>
      <w:r w:rsidRPr="004F7B20">
        <w:rPr>
          <w:rFonts w:ascii="Times New Roman" w:hAnsi="Times New Roman" w:cs="Times New Roman"/>
          <w:i/>
          <w:sz w:val="28"/>
          <w:szCs w:val="28"/>
        </w:rPr>
        <w:t>3. Техніки високого друку: матеріали, особливос</w:t>
      </w:r>
      <w:r w:rsidR="004F7B20">
        <w:rPr>
          <w:rFonts w:ascii="Times New Roman" w:hAnsi="Times New Roman" w:cs="Times New Roman"/>
          <w:i/>
          <w:sz w:val="28"/>
          <w:szCs w:val="28"/>
        </w:rPr>
        <w:t>ті створення, художні</w:t>
      </w:r>
      <w:r w:rsidR="004F7B2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bookmarkStart w:id="0" w:name="_GoBack"/>
      <w:bookmarkEnd w:id="0"/>
      <w:r w:rsidRPr="004F7B20">
        <w:rPr>
          <w:rFonts w:ascii="Times New Roman" w:hAnsi="Times New Roman" w:cs="Times New Roman"/>
          <w:i/>
          <w:sz w:val="28"/>
          <w:szCs w:val="28"/>
        </w:rPr>
        <w:t xml:space="preserve">засоби: ксилографія (обрізна і торцева); </w:t>
      </w:r>
      <w:proofErr w:type="spellStart"/>
      <w:r w:rsidRPr="004F7B20">
        <w:rPr>
          <w:rFonts w:ascii="Times New Roman" w:hAnsi="Times New Roman" w:cs="Times New Roman"/>
          <w:i/>
          <w:sz w:val="28"/>
          <w:szCs w:val="28"/>
        </w:rPr>
        <w:t>лінорит</w:t>
      </w:r>
      <w:proofErr w:type="spellEnd"/>
      <w:r w:rsidRPr="004F7B20">
        <w:rPr>
          <w:rFonts w:ascii="Times New Roman" w:hAnsi="Times New Roman" w:cs="Times New Roman"/>
          <w:i/>
          <w:sz w:val="28"/>
          <w:szCs w:val="28"/>
        </w:rPr>
        <w:t>;</w:t>
      </w:r>
      <w:r w:rsidRPr="004F7B20">
        <w:rPr>
          <w:rFonts w:ascii="Times New Roman" w:hAnsi="Times New Roman" w:cs="Times New Roman"/>
          <w:i/>
          <w:sz w:val="28"/>
          <w:szCs w:val="28"/>
        </w:rPr>
        <w:t xml:space="preserve"> гравюра на картоні, гравюра на</w:t>
      </w:r>
      <w:r w:rsidRPr="004F7B2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4F7B20">
        <w:rPr>
          <w:rFonts w:ascii="Times New Roman" w:hAnsi="Times New Roman" w:cs="Times New Roman"/>
          <w:i/>
          <w:sz w:val="28"/>
          <w:szCs w:val="28"/>
        </w:rPr>
        <w:t>сучасних матеріалах, цинкографія.</w:t>
      </w:r>
    </w:p>
    <w:p w:rsidR="001E0D16" w:rsidRPr="004F7B20" w:rsidRDefault="001E0D16" w:rsidP="001E0D16">
      <w:pPr>
        <w:autoSpaceDE w:val="0"/>
        <w:autoSpaceDN w:val="0"/>
        <w:adjustRightInd w:val="0"/>
        <w:spacing w:after="0" w:line="360" w:lineRule="auto"/>
        <w:ind w:firstLine="1134"/>
        <w:rPr>
          <w:rFonts w:ascii="Times New Roman" w:hAnsi="Times New Roman" w:cs="Times New Roman"/>
          <w:i/>
          <w:sz w:val="28"/>
          <w:szCs w:val="28"/>
        </w:rPr>
      </w:pPr>
      <w:r w:rsidRPr="004F7B20">
        <w:rPr>
          <w:rFonts w:ascii="Times New Roman" w:hAnsi="Times New Roman" w:cs="Times New Roman"/>
          <w:i/>
          <w:sz w:val="28"/>
          <w:szCs w:val="28"/>
        </w:rPr>
        <w:t xml:space="preserve">4. Особливості техніки </w:t>
      </w:r>
      <w:proofErr w:type="spellStart"/>
      <w:r w:rsidRPr="004F7B20">
        <w:rPr>
          <w:rFonts w:ascii="Times New Roman" w:hAnsi="Times New Roman" w:cs="Times New Roman"/>
          <w:i/>
          <w:sz w:val="28"/>
          <w:szCs w:val="28"/>
        </w:rPr>
        <w:t>лінориту</w:t>
      </w:r>
      <w:proofErr w:type="spellEnd"/>
      <w:r w:rsidRPr="004F7B20">
        <w:rPr>
          <w:rFonts w:ascii="Times New Roman" w:hAnsi="Times New Roman" w:cs="Times New Roman"/>
          <w:i/>
          <w:sz w:val="28"/>
          <w:szCs w:val="28"/>
        </w:rPr>
        <w:t xml:space="preserve"> (чорно-біла, тональна, кольорова).</w:t>
      </w:r>
    </w:p>
    <w:p w:rsidR="004F7B20" w:rsidRDefault="004F7B20" w:rsidP="00FA0EE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A0EEA" w:rsidRPr="00FA0EEA" w:rsidRDefault="00FA0EEA" w:rsidP="00FA0EE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0EEA">
        <w:rPr>
          <w:rFonts w:ascii="Times New Roman" w:hAnsi="Times New Roman" w:cs="Times New Roman"/>
          <w:sz w:val="28"/>
          <w:szCs w:val="28"/>
        </w:rPr>
        <w:t>Твори станкової естампної графіки можна виготовляти техніками</w:t>
      </w:r>
      <w:r w:rsidRPr="00FA0E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0EEA">
        <w:rPr>
          <w:rFonts w:ascii="Times New Roman" w:hAnsi="Times New Roman" w:cs="Times New Roman"/>
          <w:sz w:val="28"/>
          <w:szCs w:val="28"/>
        </w:rPr>
        <w:t>високого, глибокого і плоского друку (рис. 2.2).</w:t>
      </w:r>
    </w:p>
    <w:p w:rsidR="00FA0EEA" w:rsidRPr="00FA0EEA" w:rsidRDefault="00FA0EEA" w:rsidP="00FA0EE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0EEA">
        <w:rPr>
          <w:rFonts w:ascii="Times New Roman" w:hAnsi="Times New Roman" w:cs="Times New Roman"/>
          <w:sz w:val="28"/>
          <w:szCs w:val="28"/>
        </w:rPr>
        <w:t>1. Високий, або опуклий, друк. Зображення відбивається на папір з</w:t>
      </w:r>
      <w:r w:rsidRPr="00FA0E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0EEA">
        <w:rPr>
          <w:rFonts w:ascii="Times New Roman" w:hAnsi="Times New Roman" w:cs="Times New Roman"/>
          <w:sz w:val="28"/>
          <w:szCs w:val="28"/>
        </w:rPr>
        <w:t>виступаючих місць друкованої форми (як, наприк</w:t>
      </w:r>
      <w:r>
        <w:rPr>
          <w:rFonts w:ascii="Times New Roman" w:hAnsi="Times New Roman" w:cs="Times New Roman"/>
          <w:sz w:val="28"/>
          <w:szCs w:val="28"/>
        </w:rPr>
        <w:t>лад, в ліногравюрі, ксилографії</w:t>
      </w:r>
      <w:r w:rsidRPr="00FA0E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0EEA">
        <w:rPr>
          <w:rFonts w:ascii="Times New Roman" w:hAnsi="Times New Roman" w:cs="Times New Roman"/>
          <w:sz w:val="28"/>
          <w:szCs w:val="28"/>
        </w:rPr>
        <w:t>та гравюрі на картоні).</w:t>
      </w:r>
    </w:p>
    <w:p w:rsidR="00FA0EEA" w:rsidRPr="00FA0EEA" w:rsidRDefault="00FA0EEA" w:rsidP="00FA0EE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0EEA">
        <w:rPr>
          <w:rFonts w:ascii="Times New Roman" w:hAnsi="Times New Roman" w:cs="Times New Roman"/>
          <w:sz w:val="28"/>
          <w:szCs w:val="28"/>
        </w:rPr>
        <w:t>2. Глибокий друк. Зображення відбивається з поглиблених місць</w:t>
      </w:r>
      <w:r w:rsidRPr="00FA0E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0EEA">
        <w:rPr>
          <w:rFonts w:ascii="Times New Roman" w:hAnsi="Times New Roman" w:cs="Times New Roman"/>
          <w:sz w:val="28"/>
          <w:szCs w:val="28"/>
        </w:rPr>
        <w:t>друкованої форми (як, наприклад, в офорті або різцевій гравюрі).</w:t>
      </w:r>
    </w:p>
    <w:p w:rsidR="00FA0EEA" w:rsidRDefault="00FA0EEA" w:rsidP="00FA0EE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0EEA">
        <w:rPr>
          <w:rFonts w:ascii="Times New Roman" w:hAnsi="Times New Roman" w:cs="Times New Roman"/>
          <w:sz w:val="28"/>
          <w:szCs w:val="28"/>
        </w:rPr>
        <w:t>3. Плоский друк. Відбиток проводиться з плоскої, рівної поверхні</w:t>
      </w:r>
      <w:r w:rsidRPr="00FA0E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0EEA">
        <w:rPr>
          <w:rFonts w:ascii="Times New Roman" w:hAnsi="Times New Roman" w:cs="Times New Roman"/>
          <w:sz w:val="28"/>
          <w:szCs w:val="28"/>
        </w:rPr>
        <w:t>друкарської форми (як, наприклад, в літографії, монотипії).</w:t>
      </w:r>
    </w:p>
    <w:p w:rsidR="00FA0EEA" w:rsidRPr="00FA0EEA" w:rsidRDefault="00FA0EEA" w:rsidP="00EE003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0038">
        <w:rPr>
          <w:rFonts w:ascii="Times New Roman" w:hAnsi="Times New Roman" w:cs="Times New Roman"/>
          <w:noProof/>
        </w:rPr>
        <w:drawing>
          <wp:inline distT="0" distB="0" distL="0" distR="0" wp14:anchorId="54A43959" wp14:editId="06D3A74F">
            <wp:extent cx="6307248" cy="167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787" t="47610" r="19078" b="24433"/>
                    <a:stretch/>
                  </pic:blipFill>
                  <pic:spPr bwMode="auto">
                    <a:xfrm>
                      <a:off x="0" y="0"/>
                      <a:ext cx="6315156" cy="1678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038" w:rsidRPr="00EE0038" w:rsidRDefault="00EE0038" w:rsidP="00EE00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0038">
        <w:rPr>
          <w:rFonts w:ascii="Times New Roman" w:hAnsi="Times New Roman" w:cs="Times New Roman"/>
          <w:i/>
          <w:sz w:val="28"/>
          <w:szCs w:val="28"/>
        </w:rPr>
        <w:t>Рисунок 2.2 – Різновиди друку: а – високий; б – глибокий; в – плоский</w:t>
      </w:r>
    </w:p>
    <w:p w:rsidR="00EE0038" w:rsidRDefault="00EE0038" w:rsidP="00EE003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EE0038" w:rsidRPr="006B08C1" w:rsidRDefault="00EE0038" w:rsidP="006B08C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B08C1">
        <w:rPr>
          <w:rFonts w:ascii="Times New Roman" w:hAnsi="Times New Roman" w:cs="Times New Roman"/>
          <w:sz w:val="28"/>
          <w:szCs w:val="28"/>
        </w:rPr>
        <w:t>За способом виконання і можливостей відтворення (тиражування) графіку</w:t>
      </w:r>
      <w:r w:rsidR="006B08C1" w:rsidRPr="006B08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B08C1">
        <w:rPr>
          <w:rFonts w:ascii="Times New Roman" w:hAnsi="Times New Roman" w:cs="Times New Roman"/>
          <w:sz w:val="28"/>
          <w:szCs w:val="28"/>
        </w:rPr>
        <w:t xml:space="preserve">ділять на </w:t>
      </w:r>
      <w:r w:rsidRPr="006B08C1">
        <w:rPr>
          <w:rFonts w:ascii="Times New Roman" w:hAnsi="Times New Roman" w:cs="Times New Roman"/>
          <w:i/>
          <w:iCs/>
          <w:sz w:val="28"/>
          <w:szCs w:val="28"/>
        </w:rPr>
        <w:t>унікальну і тиражовану.</w:t>
      </w:r>
      <w:r w:rsidR="006B08C1" w:rsidRPr="006B08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B08C1">
        <w:rPr>
          <w:rFonts w:ascii="Times New Roman" w:hAnsi="Times New Roman" w:cs="Times New Roman"/>
          <w:sz w:val="28"/>
          <w:szCs w:val="28"/>
        </w:rPr>
        <w:t xml:space="preserve">За своєю природою, все техніки </w:t>
      </w:r>
      <w:r w:rsidRPr="006B08C1">
        <w:rPr>
          <w:rFonts w:ascii="Times New Roman" w:hAnsi="Times New Roman" w:cs="Times New Roman"/>
          <w:sz w:val="28"/>
          <w:szCs w:val="28"/>
        </w:rPr>
        <w:t>г</w:t>
      </w:r>
      <w:r w:rsidR="006B08C1">
        <w:rPr>
          <w:rFonts w:ascii="Times New Roman" w:hAnsi="Times New Roman" w:cs="Times New Roman"/>
          <w:sz w:val="28"/>
          <w:szCs w:val="28"/>
        </w:rPr>
        <w:t>равірування прийшли з ремесл: з</w:t>
      </w:r>
      <w:r w:rsidR="006B08C1" w:rsidRPr="006B08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B08C1">
        <w:rPr>
          <w:rFonts w:ascii="Times New Roman" w:hAnsi="Times New Roman" w:cs="Times New Roman"/>
          <w:sz w:val="28"/>
          <w:szCs w:val="28"/>
        </w:rPr>
        <w:t>різьблених набійок</w:t>
      </w:r>
      <w:r w:rsidR="006B08C1">
        <w:rPr>
          <w:rFonts w:ascii="Times New Roman" w:hAnsi="Times New Roman" w:cs="Times New Roman"/>
          <w:sz w:val="28"/>
          <w:szCs w:val="28"/>
        </w:rPr>
        <w:t xml:space="preserve">, якими малюнок </w:t>
      </w:r>
      <w:r w:rsidRPr="006B08C1">
        <w:rPr>
          <w:rFonts w:ascii="Times New Roman" w:hAnsi="Times New Roman" w:cs="Times New Roman"/>
          <w:sz w:val="28"/>
          <w:szCs w:val="28"/>
        </w:rPr>
        <w:t xml:space="preserve">наносився </w:t>
      </w:r>
      <w:r w:rsidR="006B08C1">
        <w:rPr>
          <w:rFonts w:ascii="Times New Roman" w:hAnsi="Times New Roman" w:cs="Times New Roman"/>
          <w:sz w:val="28"/>
          <w:szCs w:val="28"/>
        </w:rPr>
        <w:t>на тканину, з ювелірної справи,</w:t>
      </w:r>
      <w:r w:rsidR="006B08C1" w:rsidRPr="006B08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B08C1">
        <w:rPr>
          <w:rFonts w:ascii="Times New Roman" w:hAnsi="Times New Roman" w:cs="Times New Roman"/>
          <w:sz w:val="28"/>
          <w:szCs w:val="28"/>
        </w:rPr>
        <w:t xml:space="preserve">яке використовує різьблення по </w:t>
      </w:r>
      <w:r w:rsidRPr="006B08C1">
        <w:rPr>
          <w:rFonts w:ascii="Times New Roman" w:hAnsi="Times New Roman" w:cs="Times New Roman"/>
          <w:sz w:val="28"/>
          <w:szCs w:val="28"/>
        </w:rPr>
        <w:t>металу і травлен</w:t>
      </w:r>
      <w:r w:rsidR="006B08C1">
        <w:rPr>
          <w:rFonts w:ascii="Times New Roman" w:hAnsi="Times New Roman" w:cs="Times New Roman"/>
          <w:sz w:val="28"/>
          <w:szCs w:val="28"/>
        </w:rPr>
        <w:t>ня, з технік прикраси зброї. Не</w:t>
      </w:r>
      <w:r w:rsidR="006B08C1" w:rsidRPr="006B08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B08C1">
        <w:rPr>
          <w:rFonts w:ascii="Times New Roman" w:hAnsi="Times New Roman" w:cs="Times New Roman"/>
          <w:sz w:val="28"/>
          <w:szCs w:val="28"/>
        </w:rPr>
        <w:t xml:space="preserve">випадково гравірування </w:t>
      </w:r>
      <w:r w:rsidRPr="006B08C1">
        <w:rPr>
          <w:rFonts w:ascii="Times New Roman" w:hAnsi="Times New Roman" w:cs="Times New Roman"/>
          <w:sz w:val="28"/>
          <w:szCs w:val="28"/>
        </w:rPr>
        <w:lastRenderedPageBreak/>
        <w:t>перейшло з ремесл на</w:t>
      </w:r>
      <w:r w:rsidR="006B08C1">
        <w:rPr>
          <w:rFonts w:ascii="Times New Roman" w:hAnsi="Times New Roman" w:cs="Times New Roman"/>
          <w:sz w:val="28"/>
          <w:szCs w:val="28"/>
        </w:rPr>
        <w:t xml:space="preserve"> папір – людині завжди хотілося</w:t>
      </w:r>
      <w:r w:rsidR="006B08C1" w:rsidRPr="006B08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B08C1">
        <w:rPr>
          <w:rFonts w:ascii="Times New Roman" w:hAnsi="Times New Roman" w:cs="Times New Roman"/>
          <w:sz w:val="28"/>
          <w:szCs w:val="28"/>
        </w:rPr>
        <w:t xml:space="preserve">повторити малюнок, </w:t>
      </w:r>
      <w:r w:rsidRPr="006B08C1">
        <w:rPr>
          <w:rFonts w:ascii="Times New Roman" w:hAnsi="Times New Roman" w:cs="Times New Roman"/>
          <w:sz w:val="28"/>
          <w:szCs w:val="28"/>
        </w:rPr>
        <w:t>картинку, орнамент, знак б</w:t>
      </w:r>
      <w:r w:rsidR="006B08C1">
        <w:rPr>
          <w:rFonts w:ascii="Times New Roman" w:hAnsi="Times New Roman" w:cs="Times New Roman"/>
          <w:sz w:val="28"/>
          <w:szCs w:val="28"/>
        </w:rPr>
        <w:t>ез змін, зберігши їх точність і</w:t>
      </w:r>
      <w:r w:rsidR="006B08C1" w:rsidRPr="006B08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B08C1">
        <w:rPr>
          <w:rFonts w:ascii="Times New Roman" w:hAnsi="Times New Roman" w:cs="Times New Roman"/>
          <w:sz w:val="28"/>
          <w:szCs w:val="28"/>
        </w:rPr>
        <w:t>красу.</w:t>
      </w:r>
    </w:p>
    <w:p w:rsidR="001E0D16" w:rsidRDefault="006B08C1" w:rsidP="006B08C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8C1">
        <w:rPr>
          <w:rFonts w:ascii="Times New Roman" w:hAnsi="Times New Roman" w:cs="Times New Roman"/>
          <w:sz w:val="28"/>
          <w:szCs w:val="28"/>
        </w:rPr>
        <w:t>До техніки високого друку відносять дереворіз, дереворит (інакше</w:t>
      </w:r>
      <w:r w:rsidRPr="006B08C1">
        <w:rPr>
          <w:rFonts w:ascii="Times New Roman" w:hAnsi="Times New Roman" w:cs="Times New Roman"/>
          <w:sz w:val="28"/>
          <w:szCs w:val="28"/>
        </w:rPr>
        <w:t xml:space="preserve"> </w:t>
      </w:r>
      <w:r w:rsidRPr="006B08C1">
        <w:rPr>
          <w:rFonts w:ascii="Times New Roman" w:hAnsi="Times New Roman" w:cs="Times New Roman"/>
          <w:sz w:val="28"/>
          <w:szCs w:val="28"/>
        </w:rPr>
        <w:t xml:space="preserve">ксилографію), </w:t>
      </w:r>
      <w:proofErr w:type="spellStart"/>
      <w:r w:rsidRPr="006B08C1">
        <w:rPr>
          <w:rFonts w:ascii="Times New Roman" w:hAnsi="Times New Roman" w:cs="Times New Roman"/>
          <w:sz w:val="28"/>
          <w:szCs w:val="28"/>
        </w:rPr>
        <w:t>лінорит</w:t>
      </w:r>
      <w:proofErr w:type="spellEnd"/>
      <w:r w:rsidRPr="006B08C1">
        <w:rPr>
          <w:rFonts w:ascii="Times New Roman" w:hAnsi="Times New Roman" w:cs="Times New Roman"/>
          <w:sz w:val="28"/>
          <w:szCs w:val="28"/>
        </w:rPr>
        <w:t>, гравюру на картоні,</w:t>
      </w:r>
      <w:r>
        <w:rPr>
          <w:rFonts w:ascii="Times New Roman" w:hAnsi="Times New Roman" w:cs="Times New Roman"/>
          <w:sz w:val="28"/>
          <w:szCs w:val="28"/>
        </w:rPr>
        <w:t xml:space="preserve"> новітніх матеріалах (целулоїд,</w:t>
      </w:r>
      <w:r w:rsidRPr="006B08C1">
        <w:rPr>
          <w:rFonts w:ascii="Times New Roman" w:hAnsi="Times New Roman" w:cs="Times New Roman"/>
          <w:sz w:val="28"/>
          <w:szCs w:val="28"/>
        </w:rPr>
        <w:t xml:space="preserve"> </w:t>
      </w:r>
      <w:r w:rsidRPr="006B08C1"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hAnsi="Times New Roman" w:cs="Times New Roman"/>
          <w:sz w:val="28"/>
          <w:szCs w:val="28"/>
        </w:rPr>
        <w:t>гскло, плексиглас, плитка ПХВ).</w:t>
      </w:r>
      <w:r w:rsidRPr="006B08C1">
        <w:rPr>
          <w:rFonts w:ascii="Times New Roman" w:hAnsi="Times New Roman" w:cs="Times New Roman"/>
          <w:sz w:val="28"/>
          <w:szCs w:val="28"/>
        </w:rPr>
        <w:t xml:space="preserve"> </w:t>
      </w:r>
      <w:r w:rsidRPr="006B08C1">
        <w:rPr>
          <w:rFonts w:ascii="Times New Roman" w:hAnsi="Times New Roman" w:cs="Times New Roman"/>
          <w:sz w:val="28"/>
          <w:szCs w:val="28"/>
        </w:rPr>
        <w:t>Принцип ви</w:t>
      </w:r>
      <w:r>
        <w:rPr>
          <w:rFonts w:ascii="Times New Roman" w:hAnsi="Times New Roman" w:cs="Times New Roman"/>
          <w:sz w:val="28"/>
          <w:szCs w:val="28"/>
        </w:rPr>
        <w:t>сокого друку полягає в тому, що всі ті місця дошки чи</w:t>
      </w:r>
      <w:r w:rsidRPr="006B08C1">
        <w:rPr>
          <w:rFonts w:ascii="Times New Roman" w:hAnsi="Times New Roman" w:cs="Times New Roman"/>
          <w:sz w:val="28"/>
          <w:szCs w:val="28"/>
        </w:rPr>
        <w:t xml:space="preserve"> </w:t>
      </w:r>
      <w:r w:rsidRPr="006B08C1">
        <w:rPr>
          <w:rFonts w:ascii="Times New Roman" w:hAnsi="Times New Roman" w:cs="Times New Roman"/>
          <w:sz w:val="28"/>
          <w:szCs w:val="28"/>
        </w:rPr>
        <w:t>лінолеуму, які не буду</w:t>
      </w:r>
      <w:r>
        <w:rPr>
          <w:rFonts w:ascii="Times New Roman" w:hAnsi="Times New Roman" w:cs="Times New Roman"/>
          <w:sz w:val="28"/>
          <w:szCs w:val="28"/>
        </w:rPr>
        <w:t xml:space="preserve">ть друкуватись, заглиблюють, вирізуючи їх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ножем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6B08C1">
        <w:rPr>
          <w:rFonts w:ascii="Times New Roman" w:hAnsi="Times New Roman" w:cs="Times New Roman"/>
          <w:sz w:val="28"/>
          <w:szCs w:val="28"/>
        </w:rPr>
        <w:t xml:space="preserve"> </w:t>
      </w:r>
      <w:r w:rsidRPr="006B08C1">
        <w:rPr>
          <w:rFonts w:ascii="Times New Roman" w:hAnsi="Times New Roman" w:cs="Times New Roman"/>
          <w:sz w:val="28"/>
          <w:szCs w:val="28"/>
        </w:rPr>
        <w:t>трикутними або півкруг</w:t>
      </w:r>
      <w:r>
        <w:rPr>
          <w:rFonts w:ascii="Times New Roman" w:hAnsi="Times New Roman" w:cs="Times New Roman"/>
          <w:sz w:val="28"/>
          <w:szCs w:val="28"/>
        </w:rPr>
        <w:t>лими різцями і штихелями. Фарба лягає тільки на</w:t>
      </w:r>
      <w:r w:rsidRPr="006B08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B08C1">
        <w:rPr>
          <w:rFonts w:ascii="Times New Roman" w:hAnsi="Times New Roman" w:cs="Times New Roman"/>
          <w:sz w:val="28"/>
          <w:szCs w:val="28"/>
        </w:rPr>
        <w:t>залишених високих місцях і</w:t>
      </w:r>
      <w:r>
        <w:rPr>
          <w:rFonts w:ascii="Times New Roman" w:hAnsi="Times New Roman" w:cs="Times New Roman"/>
          <w:sz w:val="28"/>
          <w:szCs w:val="28"/>
        </w:rPr>
        <w:t xml:space="preserve"> під час друку в машині або при ручному тисненні</w:t>
      </w:r>
      <w:r w:rsidRPr="006B08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переходить на папір.</w:t>
      </w:r>
      <w:r w:rsidRPr="006B08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B08C1">
        <w:rPr>
          <w:rFonts w:ascii="Times New Roman" w:hAnsi="Times New Roman" w:cs="Times New Roman"/>
          <w:sz w:val="28"/>
          <w:szCs w:val="28"/>
        </w:rPr>
        <w:t>Друк в</w:t>
      </w:r>
      <w:r>
        <w:rPr>
          <w:rFonts w:ascii="Times New Roman" w:hAnsi="Times New Roman" w:cs="Times New Roman"/>
          <w:sz w:val="28"/>
          <w:szCs w:val="28"/>
        </w:rPr>
        <w:t xml:space="preserve">инайдено на Сході. З китайських </w:t>
      </w:r>
      <w:r w:rsidRPr="006B08C1">
        <w:rPr>
          <w:rFonts w:ascii="Times New Roman" w:hAnsi="Times New Roman" w:cs="Times New Roman"/>
          <w:sz w:val="28"/>
          <w:szCs w:val="28"/>
        </w:rPr>
        <w:t>літ</w:t>
      </w:r>
      <w:r>
        <w:rPr>
          <w:rFonts w:ascii="Times New Roman" w:hAnsi="Times New Roman" w:cs="Times New Roman"/>
          <w:sz w:val="28"/>
          <w:szCs w:val="28"/>
        </w:rPr>
        <w:t>ературних джерел відомо, що</w:t>
      </w:r>
      <w:r w:rsidRPr="006B08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B08C1">
        <w:rPr>
          <w:rFonts w:ascii="Times New Roman" w:hAnsi="Times New Roman" w:cs="Times New Roman"/>
          <w:sz w:val="28"/>
          <w:szCs w:val="28"/>
        </w:rPr>
        <w:t>зображення з</w:t>
      </w:r>
      <w:r>
        <w:rPr>
          <w:rFonts w:ascii="Times New Roman" w:hAnsi="Times New Roman" w:cs="Times New Roman"/>
          <w:sz w:val="28"/>
          <w:szCs w:val="28"/>
        </w:rPr>
        <w:t xml:space="preserve"> дерев’яних дошок друкувалися в Китаї вже в VІ ст. Перший з</w:t>
      </w:r>
      <w:r w:rsidRPr="006B08C1">
        <w:rPr>
          <w:rFonts w:ascii="Times New Roman" w:hAnsi="Times New Roman" w:cs="Times New Roman"/>
          <w:sz w:val="28"/>
          <w:szCs w:val="28"/>
        </w:rPr>
        <w:t xml:space="preserve"> </w:t>
      </w:r>
      <w:r w:rsidRPr="006B08C1">
        <w:rPr>
          <w:rFonts w:ascii="Times New Roman" w:hAnsi="Times New Roman" w:cs="Times New Roman"/>
          <w:sz w:val="28"/>
          <w:szCs w:val="28"/>
        </w:rPr>
        <w:t>відомих відбитків</w:t>
      </w:r>
      <w:r>
        <w:rPr>
          <w:rFonts w:ascii="Times New Roman" w:hAnsi="Times New Roman" w:cs="Times New Roman"/>
          <w:sz w:val="28"/>
          <w:szCs w:val="28"/>
        </w:rPr>
        <w:t xml:space="preserve"> на папері датовано 868 роком і зроблено його в Китаї. Одним</w:t>
      </w:r>
      <w:r w:rsidRPr="006B08C1">
        <w:rPr>
          <w:rFonts w:ascii="Times New Roman" w:hAnsi="Times New Roman" w:cs="Times New Roman"/>
          <w:sz w:val="28"/>
          <w:szCs w:val="28"/>
        </w:rPr>
        <w:t xml:space="preserve"> </w:t>
      </w:r>
      <w:r w:rsidRPr="006B08C1">
        <w:rPr>
          <w:rFonts w:ascii="Times New Roman" w:hAnsi="Times New Roman" w:cs="Times New Roman"/>
          <w:sz w:val="28"/>
          <w:szCs w:val="28"/>
        </w:rPr>
        <w:t>із найвідоміших ма</w:t>
      </w:r>
      <w:r>
        <w:rPr>
          <w:rFonts w:ascii="Times New Roman" w:hAnsi="Times New Roman" w:cs="Times New Roman"/>
          <w:sz w:val="28"/>
          <w:szCs w:val="28"/>
        </w:rPr>
        <w:t xml:space="preserve">йстрів ксилографії був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Кацусіка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Хокусай</w:t>
      </w:r>
      <w:proofErr w:type="spellEnd"/>
      <w:r>
        <w:rPr>
          <w:rFonts w:ascii="Times New Roman" w:hAnsi="Times New Roman" w:cs="Times New Roman"/>
          <w:sz w:val="28"/>
          <w:szCs w:val="28"/>
        </w:rPr>
        <w:t>, його гравюра</w:t>
      </w:r>
      <w:r w:rsidRPr="006B08C1">
        <w:rPr>
          <w:rFonts w:ascii="Times New Roman" w:hAnsi="Times New Roman" w:cs="Times New Roman"/>
          <w:sz w:val="28"/>
          <w:szCs w:val="28"/>
        </w:rPr>
        <w:t xml:space="preserve"> </w:t>
      </w:r>
      <w:r w:rsidRPr="006B08C1">
        <w:rPr>
          <w:rFonts w:ascii="Times New Roman" w:hAnsi="Times New Roman" w:cs="Times New Roman"/>
          <w:sz w:val="28"/>
          <w:szCs w:val="28"/>
        </w:rPr>
        <w:t>«Велика хвиля» є неперевершеним прикладом ксилографії (рис. 2.3).</w:t>
      </w:r>
    </w:p>
    <w:p w:rsidR="00FB15BA" w:rsidRDefault="00FB15BA" w:rsidP="00FB15B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B15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5354" cy="2114144"/>
            <wp:effectExtent l="0" t="0" r="508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88" cy="211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8C" w:rsidRDefault="00DC258C" w:rsidP="00FB15B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175D">
        <w:rPr>
          <w:rFonts w:ascii="Times New Roman" w:hAnsi="Times New Roman" w:cs="Times New Roman"/>
          <w:i/>
          <w:sz w:val="28"/>
          <w:szCs w:val="28"/>
        </w:rPr>
        <w:t xml:space="preserve">Рисунок 2.3 – К. </w:t>
      </w:r>
      <w:proofErr w:type="spellStart"/>
      <w:r w:rsidRPr="0072175D">
        <w:rPr>
          <w:rFonts w:ascii="Times New Roman" w:hAnsi="Times New Roman" w:cs="Times New Roman"/>
          <w:i/>
          <w:sz w:val="28"/>
          <w:szCs w:val="28"/>
        </w:rPr>
        <w:t>Хокусай</w:t>
      </w:r>
      <w:proofErr w:type="spellEnd"/>
      <w:r w:rsidRPr="0072175D">
        <w:rPr>
          <w:rFonts w:ascii="Times New Roman" w:hAnsi="Times New Roman" w:cs="Times New Roman"/>
          <w:i/>
          <w:sz w:val="28"/>
          <w:szCs w:val="28"/>
        </w:rPr>
        <w:t>. Велика хвиля, ксилографія</w:t>
      </w:r>
    </w:p>
    <w:p w:rsidR="0072175D" w:rsidRDefault="0072175D" w:rsidP="00FB15BA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2175D" w:rsidRPr="0072175D" w:rsidRDefault="0072175D" w:rsidP="0072175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175D">
        <w:rPr>
          <w:rFonts w:ascii="Times New Roman" w:hAnsi="Times New Roman" w:cs="Times New Roman"/>
          <w:sz w:val="28"/>
          <w:szCs w:val="28"/>
        </w:rPr>
        <w:t>Ще раніше до І ст. н. е. буддійські тексти з дерев’яних, металевих чи</w:t>
      </w:r>
      <w:r w:rsidRPr="007217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2175D">
        <w:rPr>
          <w:rFonts w:ascii="Times New Roman" w:hAnsi="Times New Roman" w:cs="Times New Roman"/>
          <w:sz w:val="28"/>
          <w:szCs w:val="28"/>
        </w:rPr>
        <w:t xml:space="preserve">кам’яних «дошок» друкувалися в Індії на </w:t>
      </w:r>
      <w:r>
        <w:rPr>
          <w:rFonts w:ascii="Times New Roman" w:hAnsi="Times New Roman" w:cs="Times New Roman"/>
          <w:sz w:val="28"/>
          <w:szCs w:val="28"/>
        </w:rPr>
        <w:t>пергаменті і текст, як правило,</w:t>
      </w:r>
      <w:r w:rsidRPr="007217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2175D">
        <w:rPr>
          <w:rFonts w:ascii="Times New Roman" w:hAnsi="Times New Roman" w:cs="Times New Roman"/>
          <w:sz w:val="28"/>
          <w:szCs w:val="28"/>
        </w:rPr>
        <w:t>закінчувався гравюрою. Пізніше в Китаї, Японії, Кореї великий успіх мали</w:t>
      </w:r>
      <w:r w:rsidRPr="007217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2175D">
        <w:rPr>
          <w:rFonts w:ascii="Times New Roman" w:hAnsi="Times New Roman" w:cs="Times New Roman"/>
          <w:sz w:val="28"/>
          <w:szCs w:val="28"/>
        </w:rPr>
        <w:t xml:space="preserve">ксилографічні книги. Такі книги друкувалися в </w:t>
      </w:r>
      <w:r>
        <w:rPr>
          <w:rFonts w:ascii="Times New Roman" w:hAnsi="Times New Roman" w:cs="Times New Roman"/>
          <w:sz w:val="28"/>
          <w:szCs w:val="28"/>
        </w:rPr>
        <w:t>Китаї до ХІХ ст. (це тоді, коли</w:t>
      </w:r>
      <w:r w:rsidRPr="007217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2175D">
        <w:rPr>
          <w:rFonts w:ascii="Times New Roman" w:hAnsi="Times New Roman" w:cs="Times New Roman"/>
          <w:sz w:val="28"/>
          <w:szCs w:val="28"/>
        </w:rPr>
        <w:t>вже</w:t>
      </w:r>
      <w:r>
        <w:rPr>
          <w:rFonts w:ascii="Times New Roman" w:hAnsi="Times New Roman" w:cs="Times New Roman"/>
          <w:sz w:val="28"/>
          <w:szCs w:val="28"/>
        </w:rPr>
        <w:t xml:space="preserve"> було набірне книгодрукування).</w:t>
      </w:r>
      <w:r w:rsidRPr="007217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2175D">
        <w:rPr>
          <w:rFonts w:ascii="Times New Roman" w:hAnsi="Times New Roman" w:cs="Times New Roman"/>
          <w:sz w:val="28"/>
          <w:szCs w:val="28"/>
        </w:rPr>
        <w:t>В араб</w:t>
      </w:r>
      <w:r>
        <w:rPr>
          <w:rFonts w:ascii="Times New Roman" w:hAnsi="Times New Roman" w:cs="Times New Roman"/>
          <w:sz w:val="28"/>
          <w:szCs w:val="28"/>
        </w:rPr>
        <w:t>ських країнах гравюру на дереві використовували для друкування</w:t>
      </w:r>
      <w:r w:rsidRPr="007217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2175D">
        <w:rPr>
          <w:rFonts w:ascii="Times New Roman" w:hAnsi="Times New Roman" w:cs="Times New Roman"/>
          <w:sz w:val="28"/>
          <w:szCs w:val="28"/>
        </w:rPr>
        <w:t>тво</w:t>
      </w:r>
      <w:r>
        <w:rPr>
          <w:rFonts w:ascii="Times New Roman" w:hAnsi="Times New Roman" w:cs="Times New Roman"/>
          <w:sz w:val="28"/>
          <w:szCs w:val="28"/>
        </w:rPr>
        <w:t xml:space="preserve">рів на тканинах (набійки). Дуже </w:t>
      </w:r>
      <w:r w:rsidRPr="0072175D">
        <w:rPr>
          <w:rFonts w:ascii="Times New Roman" w:hAnsi="Times New Roman" w:cs="Times New Roman"/>
          <w:sz w:val="28"/>
          <w:szCs w:val="28"/>
        </w:rPr>
        <w:t>поширеною ц</w:t>
      </w:r>
      <w:r>
        <w:rPr>
          <w:rFonts w:ascii="Times New Roman" w:hAnsi="Times New Roman" w:cs="Times New Roman"/>
          <w:sz w:val="28"/>
          <w:szCs w:val="28"/>
        </w:rPr>
        <w:t>я техніка була серед коптського</w:t>
      </w:r>
      <w:r w:rsidRPr="007217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(християнського) народу Єгипту. </w:t>
      </w:r>
      <w:r w:rsidRPr="0072175D">
        <w:rPr>
          <w:rFonts w:ascii="Times New Roman" w:hAnsi="Times New Roman" w:cs="Times New Roman"/>
          <w:sz w:val="28"/>
          <w:szCs w:val="28"/>
        </w:rPr>
        <w:t xml:space="preserve">Збереглися </w:t>
      </w:r>
      <w:r w:rsidRPr="0072175D">
        <w:rPr>
          <w:rFonts w:ascii="Times New Roman" w:hAnsi="Times New Roman" w:cs="Times New Roman"/>
          <w:sz w:val="28"/>
          <w:szCs w:val="28"/>
        </w:rPr>
        <w:lastRenderedPageBreak/>
        <w:t>з</w:t>
      </w:r>
      <w:r>
        <w:rPr>
          <w:rFonts w:ascii="Times New Roman" w:hAnsi="Times New Roman" w:cs="Times New Roman"/>
          <w:sz w:val="28"/>
          <w:szCs w:val="28"/>
        </w:rPr>
        <w:t>разки коптських набивних тканин</w:t>
      </w:r>
      <w:r w:rsidRPr="007217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IV – VI ст. Знайдена також і </w:t>
      </w:r>
      <w:r w:rsidRPr="0072175D">
        <w:rPr>
          <w:rFonts w:ascii="Times New Roman" w:hAnsi="Times New Roman" w:cs="Times New Roman"/>
          <w:sz w:val="28"/>
          <w:szCs w:val="28"/>
        </w:rPr>
        <w:t>форма, вирізана на торці дерева.</w:t>
      </w:r>
    </w:p>
    <w:p w:rsidR="0072175D" w:rsidRDefault="0072175D" w:rsidP="0072175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175D">
        <w:rPr>
          <w:rFonts w:ascii="Times New Roman" w:hAnsi="Times New Roman" w:cs="Times New Roman"/>
          <w:sz w:val="28"/>
          <w:szCs w:val="28"/>
        </w:rPr>
        <w:t>В Західній Європі дерев'яна гравюра виникла в кінці ХIV– початку ХV ст.</w:t>
      </w:r>
      <w:r w:rsidRPr="0072175D">
        <w:rPr>
          <w:rFonts w:ascii="Times New Roman" w:hAnsi="Times New Roman" w:cs="Times New Roman"/>
          <w:sz w:val="28"/>
          <w:szCs w:val="28"/>
        </w:rPr>
        <w:t xml:space="preserve"> </w:t>
      </w:r>
      <w:r w:rsidRPr="0072175D">
        <w:rPr>
          <w:rFonts w:ascii="Times New Roman" w:hAnsi="Times New Roman" w:cs="Times New Roman"/>
          <w:sz w:val="28"/>
          <w:szCs w:val="28"/>
        </w:rPr>
        <w:t xml:space="preserve">Історики пов’язують виникнення гравюри </w:t>
      </w:r>
      <w:r>
        <w:rPr>
          <w:rFonts w:ascii="Times New Roman" w:hAnsi="Times New Roman" w:cs="Times New Roman"/>
          <w:sz w:val="28"/>
          <w:szCs w:val="28"/>
        </w:rPr>
        <w:t>з початком виробництва паперу в</w:t>
      </w:r>
      <w:r w:rsidRPr="0072175D">
        <w:rPr>
          <w:rFonts w:ascii="Times New Roman" w:hAnsi="Times New Roman" w:cs="Times New Roman"/>
          <w:sz w:val="28"/>
          <w:szCs w:val="28"/>
        </w:rPr>
        <w:t xml:space="preserve"> </w:t>
      </w:r>
      <w:r w:rsidRPr="0072175D">
        <w:rPr>
          <w:rFonts w:ascii="Times New Roman" w:hAnsi="Times New Roman" w:cs="Times New Roman"/>
          <w:sz w:val="28"/>
          <w:szCs w:val="28"/>
        </w:rPr>
        <w:t>європейських країнах (перші папірні з’</w:t>
      </w:r>
      <w:r>
        <w:rPr>
          <w:rFonts w:ascii="Times New Roman" w:hAnsi="Times New Roman" w:cs="Times New Roman"/>
          <w:sz w:val="28"/>
          <w:szCs w:val="28"/>
        </w:rPr>
        <w:t>явилися в Німеччині в 1400 р.).</w:t>
      </w:r>
      <w:r w:rsidRPr="007217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Деякі </w:t>
      </w:r>
      <w:r w:rsidRPr="0072175D">
        <w:rPr>
          <w:rFonts w:ascii="Times New Roman" w:hAnsi="Times New Roman" w:cs="Times New Roman"/>
          <w:sz w:val="28"/>
          <w:szCs w:val="28"/>
        </w:rPr>
        <w:t>історики доводять, що друкарську справу в Євро</w:t>
      </w:r>
      <w:r>
        <w:rPr>
          <w:rFonts w:ascii="Times New Roman" w:hAnsi="Times New Roman" w:cs="Times New Roman"/>
          <w:sz w:val="28"/>
          <w:szCs w:val="28"/>
        </w:rPr>
        <w:t>пі започаткували</w:t>
      </w:r>
      <w:r w:rsidRPr="007217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ювеліри і </w:t>
      </w:r>
      <w:r w:rsidRPr="0072175D">
        <w:rPr>
          <w:rFonts w:ascii="Times New Roman" w:hAnsi="Times New Roman" w:cs="Times New Roman"/>
          <w:sz w:val="28"/>
          <w:szCs w:val="28"/>
        </w:rPr>
        <w:t xml:space="preserve">зброярі, які гравірували свої вироби за </w:t>
      </w:r>
      <w:r>
        <w:rPr>
          <w:rFonts w:ascii="Times New Roman" w:hAnsi="Times New Roman" w:cs="Times New Roman"/>
          <w:sz w:val="28"/>
          <w:szCs w:val="28"/>
        </w:rPr>
        <w:t>допомогою різців, або, пізніше,</w:t>
      </w:r>
      <w:r w:rsidRPr="007217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хімічних </w:t>
      </w:r>
      <w:r w:rsidRPr="0072175D">
        <w:rPr>
          <w:rFonts w:ascii="Times New Roman" w:hAnsi="Times New Roman" w:cs="Times New Roman"/>
          <w:sz w:val="28"/>
          <w:szCs w:val="28"/>
        </w:rPr>
        <w:t>сполуч. Їхня техніка різьблення надал</w:t>
      </w:r>
      <w:r>
        <w:rPr>
          <w:rFonts w:ascii="Times New Roman" w:hAnsi="Times New Roman" w:cs="Times New Roman"/>
          <w:sz w:val="28"/>
          <w:szCs w:val="28"/>
        </w:rPr>
        <w:t>а розвитку гравюри на металі та</w:t>
      </w:r>
      <w:r w:rsidRPr="007217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офорту. </w:t>
      </w:r>
      <w:r w:rsidRPr="0072175D">
        <w:rPr>
          <w:rFonts w:ascii="Times New Roman" w:hAnsi="Times New Roman" w:cs="Times New Roman"/>
          <w:sz w:val="28"/>
          <w:szCs w:val="28"/>
        </w:rPr>
        <w:t>Перші альбоми гравюр – це альбоми ювелірних зразків.</w:t>
      </w:r>
    </w:p>
    <w:p w:rsidR="00080863" w:rsidRDefault="00080863" w:rsidP="000808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0863">
        <w:rPr>
          <w:rFonts w:ascii="Times New Roman" w:hAnsi="Times New Roman" w:cs="Times New Roman"/>
          <w:sz w:val="28"/>
          <w:szCs w:val="28"/>
        </w:rPr>
        <w:t xml:space="preserve">У 1452 р. золотих справ майстер </w:t>
      </w:r>
      <w:proofErr w:type="spellStart"/>
      <w:r w:rsidRPr="00080863">
        <w:rPr>
          <w:rFonts w:ascii="Times New Roman" w:hAnsi="Times New Roman" w:cs="Times New Roman"/>
          <w:sz w:val="28"/>
          <w:szCs w:val="28"/>
        </w:rPr>
        <w:t>Томазо</w:t>
      </w:r>
      <w:proofErr w:type="spellEnd"/>
      <w:r w:rsidRPr="000808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0863">
        <w:rPr>
          <w:rFonts w:ascii="Times New Roman" w:hAnsi="Times New Roman" w:cs="Times New Roman"/>
          <w:sz w:val="28"/>
          <w:szCs w:val="28"/>
        </w:rPr>
        <w:t>Фінігвера</w:t>
      </w:r>
      <w:proofErr w:type="spellEnd"/>
      <w:r w:rsidRPr="00080863">
        <w:rPr>
          <w:rFonts w:ascii="Times New Roman" w:hAnsi="Times New Roman" w:cs="Times New Roman"/>
          <w:sz w:val="28"/>
          <w:szCs w:val="28"/>
        </w:rPr>
        <w:t xml:space="preserve"> з Флоренції вирізав</w:t>
      </w:r>
      <w:r w:rsidRPr="00080863">
        <w:rPr>
          <w:rFonts w:ascii="Times New Roman" w:hAnsi="Times New Roman" w:cs="Times New Roman"/>
          <w:sz w:val="28"/>
          <w:szCs w:val="28"/>
        </w:rPr>
        <w:t xml:space="preserve"> </w:t>
      </w:r>
      <w:r w:rsidRPr="00080863">
        <w:rPr>
          <w:rFonts w:ascii="Times New Roman" w:hAnsi="Times New Roman" w:cs="Times New Roman"/>
          <w:sz w:val="28"/>
          <w:szCs w:val="28"/>
        </w:rPr>
        <w:t>зображення на срібній пластинці, натер с</w:t>
      </w:r>
      <w:r>
        <w:rPr>
          <w:rFonts w:ascii="Times New Roman" w:hAnsi="Times New Roman" w:cs="Times New Roman"/>
          <w:sz w:val="28"/>
          <w:szCs w:val="28"/>
        </w:rPr>
        <w:t>умішшю масла і сажі і доклав до мокрій</w:t>
      </w:r>
      <w:r w:rsidRPr="00080863">
        <w:rPr>
          <w:rFonts w:ascii="Times New Roman" w:hAnsi="Times New Roman" w:cs="Times New Roman"/>
          <w:sz w:val="28"/>
          <w:szCs w:val="28"/>
        </w:rPr>
        <w:t xml:space="preserve">  </w:t>
      </w:r>
      <w:r w:rsidRPr="00080863">
        <w:rPr>
          <w:rFonts w:ascii="Times New Roman" w:hAnsi="Times New Roman" w:cs="Times New Roman"/>
          <w:sz w:val="28"/>
          <w:szCs w:val="28"/>
        </w:rPr>
        <w:t>ганчірці. Вийшло досить гарне зображ</w:t>
      </w:r>
      <w:r>
        <w:rPr>
          <w:rFonts w:ascii="Times New Roman" w:hAnsi="Times New Roman" w:cs="Times New Roman"/>
          <w:sz w:val="28"/>
          <w:szCs w:val="28"/>
        </w:rPr>
        <w:t xml:space="preserve">ення.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Томазо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Фінігвера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повторив цей</w:t>
      </w:r>
      <w:r w:rsidRPr="000808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80863">
        <w:rPr>
          <w:rFonts w:ascii="Times New Roman" w:hAnsi="Times New Roman" w:cs="Times New Roman"/>
          <w:sz w:val="28"/>
          <w:szCs w:val="28"/>
        </w:rPr>
        <w:t>процес з листами вологого паперу і переконався, що, від</w:t>
      </w:r>
      <w:r>
        <w:rPr>
          <w:rFonts w:ascii="Times New Roman" w:hAnsi="Times New Roman" w:cs="Times New Roman"/>
          <w:sz w:val="28"/>
          <w:szCs w:val="28"/>
        </w:rPr>
        <w:t>новлюючи втирання</w:t>
      </w:r>
      <w:r w:rsidRPr="000808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80863">
        <w:rPr>
          <w:rFonts w:ascii="Times New Roman" w:hAnsi="Times New Roman" w:cs="Times New Roman"/>
          <w:sz w:val="28"/>
          <w:szCs w:val="28"/>
        </w:rPr>
        <w:t xml:space="preserve">фарби в гравюру, можна отримати з </w:t>
      </w:r>
      <w:r>
        <w:rPr>
          <w:rFonts w:ascii="Times New Roman" w:hAnsi="Times New Roman" w:cs="Times New Roman"/>
          <w:sz w:val="28"/>
          <w:szCs w:val="28"/>
        </w:rPr>
        <w:t>неї скільки завгодно відбитків.</w:t>
      </w:r>
      <w:r w:rsidRPr="000808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80863">
        <w:rPr>
          <w:rFonts w:ascii="Times New Roman" w:hAnsi="Times New Roman" w:cs="Times New Roman"/>
          <w:sz w:val="28"/>
          <w:szCs w:val="28"/>
        </w:rPr>
        <w:t>Подальший розвиток цього способ</w:t>
      </w:r>
      <w:r>
        <w:rPr>
          <w:rFonts w:ascii="Times New Roman" w:hAnsi="Times New Roman" w:cs="Times New Roman"/>
          <w:sz w:val="28"/>
          <w:szCs w:val="28"/>
        </w:rPr>
        <w:t>у розмноження малюнків належить</w:t>
      </w:r>
      <w:r w:rsidRPr="000808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відомому </w:t>
      </w:r>
      <w:r w:rsidRPr="00080863">
        <w:rPr>
          <w:rFonts w:ascii="Times New Roman" w:hAnsi="Times New Roman" w:cs="Times New Roman"/>
          <w:sz w:val="28"/>
          <w:szCs w:val="28"/>
        </w:rPr>
        <w:t xml:space="preserve">італійському живописцю </w:t>
      </w:r>
      <w:proofErr w:type="spellStart"/>
      <w:r w:rsidRPr="00080863">
        <w:rPr>
          <w:rFonts w:ascii="Times New Roman" w:hAnsi="Times New Roman" w:cs="Times New Roman"/>
          <w:sz w:val="28"/>
          <w:szCs w:val="28"/>
        </w:rPr>
        <w:t>Мантень</w:t>
      </w:r>
      <w:r>
        <w:rPr>
          <w:rFonts w:ascii="Times New Roman" w:hAnsi="Times New Roman" w:cs="Times New Roman"/>
          <w:sz w:val="28"/>
          <w:szCs w:val="28"/>
        </w:rPr>
        <w:t xml:space="preserve">я (1431–1506) (Mantegna). </w:t>
      </w:r>
      <w:proofErr w:type="spellEnd"/>
      <w:r>
        <w:rPr>
          <w:rFonts w:ascii="Times New Roman" w:hAnsi="Times New Roman" w:cs="Times New Roman"/>
          <w:sz w:val="28"/>
          <w:szCs w:val="28"/>
        </w:rPr>
        <w:t>Він є</w:t>
      </w:r>
      <w:r w:rsidRPr="000808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автором </w:t>
      </w:r>
      <w:r w:rsidRPr="00080863">
        <w:rPr>
          <w:rFonts w:ascii="Times New Roman" w:hAnsi="Times New Roman" w:cs="Times New Roman"/>
          <w:sz w:val="28"/>
          <w:szCs w:val="28"/>
        </w:rPr>
        <w:t>близько 20 дошок з зображенням</w:t>
      </w:r>
      <w:r>
        <w:rPr>
          <w:rFonts w:ascii="Times New Roman" w:hAnsi="Times New Roman" w:cs="Times New Roman"/>
          <w:sz w:val="28"/>
          <w:szCs w:val="28"/>
        </w:rPr>
        <w:t>и міфологічних, історичних і</w:t>
      </w:r>
      <w:r w:rsidRPr="000808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релігійних сцен. І </w:t>
      </w:r>
      <w:r w:rsidRPr="00080863">
        <w:rPr>
          <w:rFonts w:ascii="Times New Roman" w:hAnsi="Times New Roman" w:cs="Times New Roman"/>
          <w:sz w:val="28"/>
          <w:szCs w:val="28"/>
        </w:rPr>
        <w:t xml:space="preserve">хоча основні різновиди </w:t>
      </w:r>
      <w:r>
        <w:rPr>
          <w:rFonts w:ascii="Times New Roman" w:hAnsi="Times New Roman" w:cs="Times New Roman"/>
          <w:sz w:val="28"/>
          <w:szCs w:val="28"/>
        </w:rPr>
        <w:t>гравюри мають свої технологічні</w:t>
      </w:r>
      <w:r w:rsidRPr="000808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прототипи, що </w:t>
      </w:r>
      <w:r w:rsidRPr="00080863">
        <w:rPr>
          <w:rFonts w:ascii="Times New Roman" w:hAnsi="Times New Roman" w:cs="Times New Roman"/>
          <w:sz w:val="28"/>
          <w:szCs w:val="28"/>
        </w:rPr>
        <w:t>існували в більш ранні часи, гравю</w:t>
      </w:r>
      <w:r>
        <w:rPr>
          <w:rFonts w:ascii="Times New Roman" w:hAnsi="Times New Roman" w:cs="Times New Roman"/>
          <w:sz w:val="28"/>
          <w:szCs w:val="28"/>
        </w:rPr>
        <w:t>ра в істинному розумінні слова,</w:t>
      </w:r>
      <w:r w:rsidRPr="00080863">
        <w:rPr>
          <w:rFonts w:ascii="Times New Roman" w:hAnsi="Times New Roman" w:cs="Times New Roman"/>
          <w:sz w:val="28"/>
          <w:szCs w:val="28"/>
        </w:rPr>
        <w:t xml:space="preserve"> </w:t>
      </w:r>
      <w:r w:rsidRPr="00080863">
        <w:rPr>
          <w:rFonts w:ascii="Times New Roman" w:hAnsi="Times New Roman" w:cs="Times New Roman"/>
          <w:sz w:val="28"/>
          <w:szCs w:val="28"/>
        </w:rPr>
        <w:t>як відбиток на папері зображення, вирізаного на спеціальній дошці, з'явля</w:t>
      </w:r>
      <w:r>
        <w:rPr>
          <w:rFonts w:ascii="Times New Roman" w:hAnsi="Times New Roman" w:cs="Times New Roman"/>
          <w:sz w:val="28"/>
          <w:szCs w:val="28"/>
        </w:rPr>
        <w:t>ється</w:t>
      </w:r>
      <w:r w:rsidRPr="000808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тільки в цей </w:t>
      </w:r>
      <w:r w:rsidRPr="00080863">
        <w:rPr>
          <w:rFonts w:ascii="Times New Roman" w:hAnsi="Times New Roman" w:cs="Times New Roman"/>
          <w:sz w:val="28"/>
          <w:szCs w:val="28"/>
        </w:rPr>
        <w:t>час. Народження гравюри виз</w:t>
      </w:r>
      <w:r>
        <w:rPr>
          <w:rFonts w:ascii="Times New Roman" w:hAnsi="Times New Roman" w:cs="Times New Roman"/>
          <w:sz w:val="28"/>
          <w:szCs w:val="28"/>
        </w:rPr>
        <w:t>началося декількома причинами –</w:t>
      </w:r>
      <w:r w:rsidRPr="000808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80863">
        <w:rPr>
          <w:rFonts w:ascii="Times New Roman" w:hAnsi="Times New Roman" w:cs="Times New Roman"/>
          <w:sz w:val="28"/>
          <w:szCs w:val="28"/>
        </w:rPr>
        <w:t>технологічними, естетичними, соціальними</w:t>
      </w:r>
      <w:r>
        <w:rPr>
          <w:rFonts w:ascii="Times New Roman" w:hAnsi="Times New Roman" w:cs="Times New Roman"/>
          <w:sz w:val="28"/>
          <w:szCs w:val="28"/>
        </w:rPr>
        <w:t>. Розвиток гравюри пов'язаний в</w:t>
      </w:r>
      <w:r w:rsidRPr="000808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80863">
        <w:rPr>
          <w:rFonts w:ascii="Times New Roman" w:hAnsi="Times New Roman" w:cs="Times New Roman"/>
          <w:sz w:val="28"/>
          <w:szCs w:val="28"/>
        </w:rPr>
        <w:t>першу чергу з широким розповсюдженням папе</w:t>
      </w:r>
      <w:r>
        <w:rPr>
          <w:rFonts w:ascii="Times New Roman" w:hAnsi="Times New Roman" w:cs="Times New Roman"/>
          <w:sz w:val="28"/>
          <w:szCs w:val="28"/>
        </w:rPr>
        <w:t>ру, що став звичним в Європі до</w:t>
      </w:r>
      <w:r w:rsidRPr="000808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80863">
        <w:rPr>
          <w:rFonts w:ascii="Times New Roman" w:hAnsi="Times New Roman" w:cs="Times New Roman"/>
          <w:sz w:val="28"/>
          <w:szCs w:val="28"/>
        </w:rPr>
        <w:t>кінця XIV століття. Завдяки паперу гравюра з</w:t>
      </w:r>
      <w:r>
        <w:rPr>
          <w:rFonts w:ascii="Times New Roman" w:hAnsi="Times New Roman" w:cs="Times New Roman"/>
          <w:sz w:val="28"/>
          <w:szCs w:val="28"/>
        </w:rPr>
        <w:t>найшла основу своєї технології.</w:t>
      </w:r>
      <w:r w:rsidRPr="00080863">
        <w:rPr>
          <w:rFonts w:ascii="Times New Roman" w:hAnsi="Times New Roman" w:cs="Times New Roman"/>
          <w:sz w:val="28"/>
          <w:szCs w:val="28"/>
        </w:rPr>
        <w:t xml:space="preserve"> </w:t>
      </w:r>
      <w:r w:rsidRPr="00080863">
        <w:rPr>
          <w:rFonts w:ascii="Times New Roman" w:hAnsi="Times New Roman" w:cs="Times New Roman"/>
          <w:sz w:val="28"/>
          <w:szCs w:val="28"/>
        </w:rPr>
        <w:t xml:space="preserve">У XV столітті – існували дві основні гравірувальні техніки: </w:t>
      </w:r>
      <w:r w:rsidRPr="00080863">
        <w:rPr>
          <w:rFonts w:ascii="Times New Roman" w:hAnsi="Times New Roman" w:cs="Times New Roman"/>
          <w:i/>
          <w:iCs/>
          <w:sz w:val="28"/>
          <w:szCs w:val="28"/>
        </w:rPr>
        <w:t>різець і обрізна</w:t>
      </w:r>
      <w:r w:rsidRPr="00080863">
        <w:rPr>
          <w:rFonts w:ascii="Times New Roman" w:hAnsi="Times New Roman" w:cs="Times New Roman"/>
          <w:sz w:val="28"/>
          <w:szCs w:val="28"/>
        </w:rPr>
        <w:t xml:space="preserve"> </w:t>
      </w:r>
      <w:r w:rsidRPr="00080863">
        <w:rPr>
          <w:rFonts w:ascii="Times New Roman" w:hAnsi="Times New Roman" w:cs="Times New Roman"/>
          <w:i/>
          <w:iCs/>
          <w:sz w:val="28"/>
          <w:szCs w:val="28"/>
        </w:rPr>
        <w:t xml:space="preserve">ксилографія </w:t>
      </w:r>
      <w:r w:rsidRPr="00080863">
        <w:rPr>
          <w:rFonts w:ascii="Times New Roman" w:hAnsi="Times New Roman" w:cs="Times New Roman"/>
          <w:sz w:val="28"/>
          <w:szCs w:val="28"/>
        </w:rPr>
        <w:t>(рис. 2.4).</w:t>
      </w:r>
    </w:p>
    <w:p w:rsidR="00C629CC" w:rsidRDefault="00C629CC" w:rsidP="007F3C6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FA9B2D" wp14:editId="381D0CC6">
            <wp:extent cx="4586288" cy="30003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32" t="27957" r="24214" b="13913"/>
                    <a:stretch/>
                  </pic:blipFill>
                  <pic:spPr bwMode="auto">
                    <a:xfrm>
                      <a:off x="0" y="0"/>
                      <a:ext cx="4593449" cy="300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C66" w:rsidRDefault="007F3C66" w:rsidP="007F3C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F3C66">
        <w:rPr>
          <w:rFonts w:ascii="Times New Roman" w:hAnsi="Times New Roman" w:cs="Times New Roman"/>
          <w:i/>
          <w:sz w:val="32"/>
          <w:szCs w:val="32"/>
        </w:rPr>
        <w:t xml:space="preserve">Рисунок 2.4 – Гравюри А. </w:t>
      </w:r>
      <w:proofErr w:type="spellStart"/>
      <w:r w:rsidRPr="007F3C66">
        <w:rPr>
          <w:rFonts w:ascii="Times New Roman" w:hAnsi="Times New Roman" w:cs="Times New Roman"/>
          <w:i/>
          <w:sz w:val="32"/>
          <w:szCs w:val="32"/>
        </w:rPr>
        <w:t>Дюрера</w:t>
      </w:r>
      <w:proofErr w:type="spellEnd"/>
      <w:r w:rsidRPr="007F3C66">
        <w:rPr>
          <w:rFonts w:ascii="Times New Roman" w:hAnsi="Times New Roman" w:cs="Times New Roman"/>
          <w:i/>
          <w:sz w:val="32"/>
          <w:szCs w:val="32"/>
        </w:rPr>
        <w:t>: а – Чотири вершника Апокаліпсису, ХV c. Ксилографія</w:t>
      </w:r>
      <w:r w:rsidRPr="007F3C66">
        <w:rPr>
          <w:rFonts w:ascii="Times New Roman" w:hAnsi="Times New Roman" w:cs="Times New Roman"/>
          <w:i/>
          <w:sz w:val="32"/>
          <w:szCs w:val="32"/>
        </w:rPr>
        <w:t>;</w:t>
      </w:r>
      <w:r w:rsidRPr="007F3C6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7F3C66">
        <w:rPr>
          <w:rFonts w:ascii="Times New Roman" w:hAnsi="Times New Roman" w:cs="Times New Roman"/>
          <w:i/>
          <w:sz w:val="32"/>
          <w:szCs w:val="32"/>
        </w:rPr>
        <w:t>б – Меланхолія. Різцева гравюра на міді</w:t>
      </w:r>
    </w:p>
    <w:p w:rsidR="00D51365" w:rsidRDefault="00D51365" w:rsidP="007F3C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D51365" w:rsidRDefault="00D51365" w:rsidP="00D5136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1365">
        <w:rPr>
          <w:rFonts w:ascii="Times New Roman" w:hAnsi="Times New Roman" w:cs="Times New Roman"/>
          <w:i/>
          <w:iCs/>
          <w:sz w:val="28"/>
          <w:szCs w:val="28"/>
        </w:rPr>
        <w:t xml:space="preserve">Ксилографія </w:t>
      </w:r>
      <w:r w:rsidRPr="00D51365">
        <w:rPr>
          <w:rFonts w:ascii="Times New Roman" w:hAnsi="Times New Roman" w:cs="Times New Roman"/>
          <w:sz w:val="28"/>
          <w:szCs w:val="28"/>
        </w:rPr>
        <w:t xml:space="preserve">– (від </w:t>
      </w:r>
      <w:proofErr w:type="spellStart"/>
      <w:r w:rsidRPr="00D51365">
        <w:rPr>
          <w:rFonts w:ascii="Times New Roman" w:hAnsi="Times New Roman" w:cs="Times New Roman"/>
          <w:sz w:val="28"/>
          <w:szCs w:val="28"/>
        </w:rPr>
        <w:t>грец</w:t>
      </w:r>
      <w:proofErr w:type="spellEnd"/>
      <w:r w:rsidRPr="00D513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51365">
        <w:rPr>
          <w:rFonts w:ascii="Times New Roman" w:hAnsi="Times New Roman" w:cs="Times New Roman"/>
          <w:sz w:val="28"/>
          <w:szCs w:val="28"/>
        </w:rPr>
        <w:t>xylon</w:t>
      </w:r>
      <w:proofErr w:type="spellEnd"/>
      <w:r w:rsidRPr="00D51365">
        <w:rPr>
          <w:rFonts w:ascii="Times New Roman" w:hAnsi="Times New Roman" w:cs="Times New Roman"/>
          <w:sz w:val="28"/>
          <w:szCs w:val="28"/>
        </w:rPr>
        <w:t xml:space="preserve"> – «зрубане дерево» і </w:t>
      </w:r>
      <w:proofErr w:type="spellStart"/>
      <w:r w:rsidRPr="00D51365">
        <w:rPr>
          <w:rFonts w:ascii="Times New Roman" w:hAnsi="Times New Roman" w:cs="Times New Roman"/>
          <w:sz w:val="28"/>
          <w:szCs w:val="28"/>
        </w:rPr>
        <w:t>grapho</w:t>
      </w:r>
      <w:proofErr w:type="spellEnd"/>
      <w:r w:rsidRPr="00D51365">
        <w:rPr>
          <w:rFonts w:ascii="Times New Roman" w:hAnsi="Times New Roman" w:cs="Times New Roman"/>
          <w:sz w:val="28"/>
          <w:szCs w:val="28"/>
        </w:rPr>
        <w:t xml:space="preserve"> – «пишу,</w:t>
      </w:r>
      <w:r w:rsidRPr="00D51365">
        <w:rPr>
          <w:rFonts w:ascii="Times New Roman" w:hAnsi="Times New Roman" w:cs="Times New Roman"/>
          <w:sz w:val="28"/>
          <w:szCs w:val="28"/>
        </w:rPr>
        <w:t xml:space="preserve"> </w:t>
      </w:r>
      <w:r w:rsidRPr="00D51365">
        <w:rPr>
          <w:rFonts w:ascii="Times New Roman" w:hAnsi="Times New Roman" w:cs="Times New Roman"/>
          <w:sz w:val="28"/>
          <w:szCs w:val="28"/>
        </w:rPr>
        <w:t>малюю»), гравюра на дереві, найдавніша техніка</w:t>
      </w:r>
      <w:r>
        <w:rPr>
          <w:rFonts w:ascii="Times New Roman" w:hAnsi="Times New Roman" w:cs="Times New Roman"/>
          <w:sz w:val="28"/>
          <w:szCs w:val="28"/>
        </w:rPr>
        <w:t xml:space="preserve"> гравірування. Завдяки легкості</w:t>
      </w:r>
      <w:r w:rsidRPr="00D513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51365">
        <w:rPr>
          <w:rFonts w:ascii="Times New Roman" w:hAnsi="Times New Roman" w:cs="Times New Roman"/>
          <w:sz w:val="28"/>
          <w:szCs w:val="28"/>
        </w:rPr>
        <w:t>виконання була поширена і в країнах Сходу, і</w:t>
      </w:r>
      <w:r>
        <w:rPr>
          <w:rFonts w:ascii="Times New Roman" w:hAnsi="Times New Roman" w:cs="Times New Roman"/>
          <w:sz w:val="28"/>
          <w:szCs w:val="28"/>
        </w:rPr>
        <w:t xml:space="preserve"> в Європі. Розрізнюють два види</w:t>
      </w:r>
      <w:r w:rsidRPr="00D51365">
        <w:rPr>
          <w:rFonts w:ascii="Times New Roman" w:hAnsi="Times New Roman" w:cs="Times New Roman"/>
          <w:sz w:val="28"/>
          <w:szCs w:val="28"/>
        </w:rPr>
        <w:t xml:space="preserve"> </w:t>
      </w:r>
      <w:r w:rsidRPr="00D51365">
        <w:rPr>
          <w:rFonts w:ascii="Times New Roman" w:hAnsi="Times New Roman" w:cs="Times New Roman"/>
          <w:sz w:val="28"/>
          <w:szCs w:val="28"/>
        </w:rPr>
        <w:t>ксилографії: обрізну і торцеву гравюру. Ксилогр</w:t>
      </w:r>
      <w:r>
        <w:rPr>
          <w:rFonts w:ascii="Times New Roman" w:hAnsi="Times New Roman" w:cs="Times New Roman"/>
          <w:sz w:val="28"/>
          <w:szCs w:val="28"/>
        </w:rPr>
        <w:t>афія – різновид високого друку.</w:t>
      </w:r>
      <w:r w:rsidRPr="00D51365">
        <w:rPr>
          <w:rFonts w:ascii="Times New Roman" w:hAnsi="Times New Roman" w:cs="Times New Roman"/>
          <w:sz w:val="28"/>
          <w:szCs w:val="28"/>
        </w:rPr>
        <w:t xml:space="preserve"> </w:t>
      </w:r>
      <w:r w:rsidRPr="00D51365">
        <w:rPr>
          <w:rFonts w:ascii="Times New Roman" w:hAnsi="Times New Roman" w:cs="Times New Roman"/>
          <w:sz w:val="28"/>
          <w:szCs w:val="28"/>
        </w:rPr>
        <w:t>Фарба накочується на площину вихідної до</w:t>
      </w:r>
      <w:r>
        <w:rPr>
          <w:rFonts w:ascii="Times New Roman" w:hAnsi="Times New Roman" w:cs="Times New Roman"/>
          <w:sz w:val="28"/>
          <w:szCs w:val="28"/>
        </w:rPr>
        <w:t>шки. При друку на папері білими</w:t>
      </w:r>
      <w:r w:rsidRPr="00D513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51365">
        <w:rPr>
          <w:rFonts w:ascii="Times New Roman" w:hAnsi="Times New Roman" w:cs="Times New Roman"/>
          <w:sz w:val="28"/>
          <w:szCs w:val="28"/>
        </w:rPr>
        <w:t>залиша</w:t>
      </w:r>
      <w:r>
        <w:rPr>
          <w:rFonts w:ascii="Times New Roman" w:hAnsi="Times New Roman" w:cs="Times New Roman"/>
          <w:sz w:val="28"/>
          <w:szCs w:val="28"/>
        </w:rPr>
        <w:t>ються ділянки, вирізані різцем.</w:t>
      </w:r>
    </w:p>
    <w:p w:rsidR="00D51365" w:rsidRDefault="00D51365" w:rsidP="00D5136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1365">
        <w:rPr>
          <w:rFonts w:ascii="Times New Roman" w:hAnsi="Times New Roman" w:cs="Times New Roman"/>
          <w:i/>
          <w:iCs/>
          <w:sz w:val="28"/>
          <w:szCs w:val="28"/>
        </w:rPr>
        <w:t>Обрізна (</w:t>
      </w:r>
      <w:proofErr w:type="spellStart"/>
      <w:r w:rsidRPr="00D51365">
        <w:rPr>
          <w:rFonts w:ascii="Times New Roman" w:hAnsi="Times New Roman" w:cs="Times New Roman"/>
          <w:i/>
          <w:iCs/>
          <w:sz w:val="28"/>
          <w:szCs w:val="28"/>
        </w:rPr>
        <w:t>продольна</w:t>
      </w:r>
      <w:proofErr w:type="spellEnd"/>
      <w:r w:rsidRPr="00D51365">
        <w:rPr>
          <w:rFonts w:ascii="Times New Roman" w:hAnsi="Times New Roman" w:cs="Times New Roman"/>
          <w:i/>
          <w:iCs/>
          <w:sz w:val="28"/>
          <w:szCs w:val="28"/>
        </w:rPr>
        <w:t xml:space="preserve">) ксилографія – </w:t>
      </w:r>
      <w:r w:rsidRPr="00D51365">
        <w:rPr>
          <w:rFonts w:ascii="Times New Roman" w:hAnsi="Times New Roman" w:cs="Times New Roman"/>
          <w:sz w:val="28"/>
          <w:szCs w:val="28"/>
        </w:rPr>
        <w:t>найда</w:t>
      </w:r>
      <w:r>
        <w:rPr>
          <w:rFonts w:ascii="Times New Roman" w:hAnsi="Times New Roman" w:cs="Times New Roman"/>
          <w:sz w:val="28"/>
          <w:szCs w:val="28"/>
        </w:rPr>
        <w:t>вніший різновид гравюри, в якій</w:t>
      </w:r>
      <w:r w:rsidRPr="00D513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51365">
        <w:rPr>
          <w:rFonts w:ascii="Times New Roman" w:hAnsi="Times New Roman" w:cs="Times New Roman"/>
          <w:sz w:val="28"/>
          <w:szCs w:val="28"/>
        </w:rPr>
        <w:t>використовують дошки повздовжнього розпи</w:t>
      </w:r>
      <w:r>
        <w:rPr>
          <w:rFonts w:ascii="Times New Roman" w:hAnsi="Times New Roman" w:cs="Times New Roman"/>
          <w:sz w:val="28"/>
          <w:szCs w:val="28"/>
        </w:rPr>
        <w:t>лу. Пластичною мовою була тісно</w:t>
      </w:r>
      <w:r w:rsidRPr="00D51365">
        <w:rPr>
          <w:rFonts w:ascii="Times New Roman" w:hAnsi="Times New Roman" w:cs="Times New Roman"/>
          <w:sz w:val="28"/>
          <w:szCs w:val="28"/>
        </w:rPr>
        <w:t xml:space="preserve"> </w:t>
      </w:r>
      <w:r w:rsidRPr="00D51365">
        <w:rPr>
          <w:rFonts w:ascii="Times New Roman" w:hAnsi="Times New Roman" w:cs="Times New Roman"/>
          <w:sz w:val="28"/>
          <w:szCs w:val="28"/>
        </w:rPr>
        <w:t>пов'язана з мистецтвом середньовіччя, тоді як</w:t>
      </w:r>
      <w:r>
        <w:rPr>
          <w:rFonts w:ascii="Times New Roman" w:hAnsi="Times New Roman" w:cs="Times New Roman"/>
          <w:sz w:val="28"/>
          <w:szCs w:val="28"/>
        </w:rPr>
        <w:t xml:space="preserve"> різець втілював вже ренесансні</w:t>
      </w:r>
      <w:r w:rsidRPr="00D51365">
        <w:rPr>
          <w:rFonts w:ascii="Times New Roman" w:hAnsi="Times New Roman" w:cs="Times New Roman"/>
          <w:sz w:val="28"/>
          <w:szCs w:val="28"/>
        </w:rPr>
        <w:t xml:space="preserve"> </w:t>
      </w:r>
      <w:r w:rsidRPr="00D51365">
        <w:rPr>
          <w:rFonts w:ascii="Times New Roman" w:hAnsi="Times New Roman" w:cs="Times New Roman"/>
          <w:sz w:val="28"/>
          <w:szCs w:val="28"/>
        </w:rPr>
        <w:t xml:space="preserve">тенденції. Майстер переводив дзеркальне </w:t>
      </w:r>
      <w:r>
        <w:rPr>
          <w:rFonts w:ascii="Times New Roman" w:hAnsi="Times New Roman" w:cs="Times New Roman"/>
          <w:sz w:val="28"/>
          <w:szCs w:val="28"/>
        </w:rPr>
        <w:t>зображення твору на пошліфовану</w:t>
      </w:r>
      <w:r w:rsidRPr="00D51365">
        <w:rPr>
          <w:rFonts w:ascii="Times New Roman" w:hAnsi="Times New Roman" w:cs="Times New Roman"/>
          <w:sz w:val="28"/>
          <w:szCs w:val="28"/>
        </w:rPr>
        <w:t xml:space="preserve"> </w:t>
      </w:r>
      <w:r w:rsidRPr="00D51365">
        <w:rPr>
          <w:rFonts w:ascii="Times New Roman" w:hAnsi="Times New Roman" w:cs="Times New Roman"/>
          <w:sz w:val="28"/>
          <w:szCs w:val="28"/>
        </w:rPr>
        <w:t>дошку; потім кожна лінія, штрих і пляма з обох бокі</w:t>
      </w:r>
      <w:r>
        <w:rPr>
          <w:rFonts w:ascii="Times New Roman" w:hAnsi="Times New Roman" w:cs="Times New Roman"/>
          <w:sz w:val="28"/>
          <w:szCs w:val="28"/>
        </w:rPr>
        <w:t xml:space="preserve">в обрізаються гострим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ножем</w:t>
      </w:r>
      <w:proofErr w:type="spellEnd"/>
      <w:r w:rsidRPr="00D51365">
        <w:rPr>
          <w:rFonts w:ascii="Times New Roman" w:hAnsi="Times New Roman" w:cs="Times New Roman"/>
          <w:sz w:val="28"/>
          <w:szCs w:val="28"/>
        </w:rPr>
        <w:t xml:space="preserve"> </w:t>
      </w:r>
      <w:r w:rsidRPr="00D51365">
        <w:rPr>
          <w:rFonts w:ascii="Times New Roman" w:hAnsi="Times New Roman" w:cs="Times New Roman"/>
          <w:sz w:val="28"/>
          <w:szCs w:val="28"/>
        </w:rPr>
        <w:t xml:space="preserve">(звідси назва «обрізна гравюра»); а потім </w:t>
      </w:r>
      <w:r>
        <w:rPr>
          <w:rFonts w:ascii="Times New Roman" w:hAnsi="Times New Roman" w:cs="Times New Roman"/>
          <w:sz w:val="28"/>
          <w:szCs w:val="28"/>
        </w:rPr>
        <w:t>проміжки між ними видовбувалися</w:t>
      </w:r>
      <w:r w:rsidRPr="00D51365">
        <w:rPr>
          <w:rFonts w:ascii="Times New Roman" w:hAnsi="Times New Roman" w:cs="Times New Roman"/>
          <w:sz w:val="28"/>
          <w:szCs w:val="28"/>
        </w:rPr>
        <w:t xml:space="preserve"> </w:t>
      </w:r>
      <w:r w:rsidRPr="00D51365">
        <w:rPr>
          <w:rFonts w:ascii="Times New Roman" w:hAnsi="Times New Roman" w:cs="Times New Roman"/>
          <w:sz w:val="28"/>
          <w:szCs w:val="28"/>
        </w:rPr>
        <w:t>стамесками. На дошку спеціальним валиком нан</w:t>
      </w:r>
      <w:r>
        <w:rPr>
          <w:rFonts w:ascii="Times New Roman" w:hAnsi="Times New Roman" w:cs="Times New Roman"/>
          <w:sz w:val="28"/>
          <w:szCs w:val="28"/>
        </w:rPr>
        <w:t>осилася друкарська фарба, потім</w:t>
      </w:r>
      <w:r w:rsidRPr="00D513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51365">
        <w:rPr>
          <w:rFonts w:ascii="Times New Roman" w:hAnsi="Times New Roman" w:cs="Times New Roman"/>
          <w:sz w:val="28"/>
          <w:szCs w:val="28"/>
        </w:rPr>
        <w:t>акуратно накладався папір і друкувалося зобр</w:t>
      </w:r>
      <w:r>
        <w:rPr>
          <w:rFonts w:ascii="Times New Roman" w:hAnsi="Times New Roman" w:cs="Times New Roman"/>
          <w:sz w:val="28"/>
          <w:szCs w:val="28"/>
        </w:rPr>
        <w:t>аження (вручну або за допомогою</w:t>
      </w:r>
      <w:r w:rsidRPr="00D513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51365">
        <w:rPr>
          <w:rFonts w:ascii="Times New Roman" w:hAnsi="Times New Roman" w:cs="Times New Roman"/>
          <w:sz w:val="28"/>
          <w:szCs w:val="28"/>
        </w:rPr>
        <w:t>спеціального станка-пресу). Зображення вих</w:t>
      </w:r>
      <w:r>
        <w:rPr>
          <w:rFonts w:ascii="Times New Roman" w:hAnsi="Times New Roman" w:cs="Times New Roman"/>
          <w:sz w:val="28"/>
          <w:szCs w:val="28"/>
        </w:rPr>
        <w:t>одить дзеркальним, як і в інших</w:t>
      </w:r>
      <w:r w:rsidRPr="00D513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51365">
        <w:rPr>
          <w:rFonts w:ascii="Times New Roman" w:hAnsi="Times New Roman" w:cs="Times New Roman"/>
          <w:sz w:val="28"/>
          <w:szCs w:val="28"/>
        </w:rPr>
        <w:t>видах гравюри. З однієї дошки можна зробити декілька тисяч відбитків (рис.2.5)</w:t>
      </w:r>
    </w:p>
    <w:p w:rsidR="00D51365" w:rsidRDefault="00D51365" w:rsidP="00D5136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193EEA" wp14:editId="2FF72180">
            <wp:extent cx="4470400" cy="32004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345" t="33769" r="28571" b="13914"/>
                    <a:stretch/>
                  </pic:blipFill>
                  <pic:spPr bwMode="auto">
                    <a:xfrm>
                      <a:off x="0" y="0"/>
                      <a:ext cx="4479210" cy="320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EA8" w:rsidRDefault="00CC6EA8" w:rsidP="00CC6EA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C6EA8">
        <w:rPr>
          <w:rFonts w:ascii="Times New Roman" w:hAnsi="Times New Roman" w:cs="Times New Roman"/>
          <w:i/>
          <w:sz w:val="28"/>
          <w:szCs w:val="28"/>
        </w:rPr>
        <w:t xml:space="preserve">Рисунок 2.5 – Граф </w:t>
      </w:r>
      <w:proofErr w:type="spellStart"/>
      <w:r w:rsidRPr="00CC6EA8">
        <w:rPr>
          <w:rFonts w:ascii="Times New Roman" w:hAnsi="Times New Roman" w:cs="Times New Roman"/>
          <w:i/>
          <w:sz w:val="28"/>
          <w:szCs w:val="28"/>
        </w:rPr>
        <w:t>Урс</w:t>
      </w:r>
      <w:proofErr w:type="spellEnd"/>
      <w:r w:rsidRPr="00CC6EA8">
        <w:rPr>
          <w:rFonts w:ascii="Times New Roman" w:hAnsi="Times New Roman" w:cs="Times New Roman"/>
          <w:i/>
          <w:sz w:val="28"/>
          <w:szCs w:val="28"/>
        </w:rPr>
        <w:t>, ксилографія</w:t>
      </w:r>
    </w:p>
    <w:p w:rsidR="00D7388B" w:rsidRDefault="00D7388B" w:rsidP="00CC6EA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7388B" w:rsidRPr="00D7388B" w:rsidRDefault="00D7388B" w:rsidP="00D7388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88B">
        <w:rPr>
          <w:rFonts w:ascii="Times New Roman" w:hAnsi="Times New Roman" w:cs="Times New Roman"/>
          <w:sz w:val="28"/>
          <w:szCs w:val="28"/>
        </w:rPr>
        <w:t>Ксилографія призначалася головним чином для нижчих верств населення,</w:t>
      </w:r>
      <w:r w:rsidRPr="00D738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7388B">
        <w:rPr>
          <w:rFonts w:ascii="Times New Roman" w:hAnsi="Times New Roman" w:cs="Times New Roman"/>
          <w:sz w:val="28"/>
          <w:szCs w:val="28"/>
        </w:rPr>
        <w:t>що визначало її дешевизну, релігійну темат</w:t>
      </w:r>
      <w:r>
        <w:rPr>
          <w:rFonts w:ascii="Times New Roman" w:hAnsi="Times New Roman" w:cs="Times New Roman"/>
          <w:sz w:val="28"/>
          <w:szCs w:val="28"/>
        </w:rPr>
        <w:t>ику і декоративну виразну мову.</w:t>
      </w:r>
      <w:r w:rsidRPr="00D738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7388B">
        <w:rPr>
          <w:rFonts w:ascii="Times New Roman" w:hAnsi="Times New Roman" w:cs="Times New Roman"/>
          <w:sz w:val="28"/>
          <w:szCs w:val="28"/>
        </w:rPr>
        <w:t>Найбільш значними майстрами, які працюв</w:t>
      </w:r>
      <w:r>
        <w:rPr>
          <w:rFonts w:ascii="Times New Roman" w:hAnsi="Times New Roman" w:cs="Times New Roman"/>
          <w:sz w:val="28"/>
          <w:szCs w:val="28"/>
        </w:rPr>
        <w:t>али в цій техніці, були німці –</w:t>
      </w:r>
      <w:r w:rsidRPr="00D738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7388B">
        <w:rPr>
          <w:rFonts w:ascii="Times New Roman" w:hAnsi="Times New Roman" w:cs="Times New Roman"/>
          <w:sz w:val="28"/>
          <w:szCs w:val="28"/>
        </w:rPr>
        <w:t>Альбрехт</w:t>
      </w:r>
      <w:proofErr w:type="spellEnd"/>
      <w:r w:rsidRPr="00D738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388B">
        <w:rPr>
          <w:rFonts w:ascii="Times New Roman" w:hAnsi="Times New Roman" w:cs="Times New Roman"/>
          <w:sz w:val="28"/>
          <w:szCs w:val="28"/>
        </w:rPr>
        <w:t>Дюрер</w:t>
      </w:r>
      <w:proofErr w:type="spellEnd"/>
      <w:r w:rsidRPr="00D7388B">
        <w:rPr>
          <w:rFonts w:ascii="Times New Roman" w:hAnsi="Times New Roman" w:cs="Times New Roman"/>
          <w:sz w:val="28"/>
          <w:szCs w:val="28"/>
        </w:rPr>
        <w:t xml:space="preserve">, Мартін </w:t>
      </w:r>
      <w:proofErr w:type="spellStart"/>
      <w:r w:rsidRPr="00D7388B">
        <w:rPr>
          <w:rFonts w:ascii="Times New Roman" w:hAnsi="Times New Roman" w:cs="Times New Roman"/>
          <w:sz w:val="28"/>
          <w:szCs w:val="28"/>
        </w:rPr>
        <w:t>Шонгауер</w:t>
      </w:r>
      <w:proofErr w:type="spellEnd"/>
      <w:r w:rsidRPr="00D7388B">
        <w:rPr>
          <w:rFonts w:ascii="Times New Roman" w:hAnsi="Times New Roman" w:cs="Times New Roman"/>
          <w:sz w:val="28"/>
          <w:szCs w:val="28"/>
        </w:rPr>
        <w:t xml:space="preserve"> і італій</w:t>
      </w:r>
      <w:r>
        <w:rPr>
          <w:rFonts w:ascii="Times New Roman" w:hAnsi="Times New Roman" w:cs="Times New Roman"/>
          <w:sz w:val="28"/>
          <w:szCs w:val="28"/>
        </w:rPr>
        <w:t xml:space="preserve">ці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Антоніо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Поллайоло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Андреа</w:t>
      </w:r>
      <w:proofErr w:type="spellEnd"/>
      <w:r w:rsidRPr="00D738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Мантенья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D738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7388B">
        <w:rPr>
          <w:rFonts w:ascii="Times New Roman" w:hAnsi="Times New Roman" w:cs="Times New Roman"/>
          <w:sz w:val="28"/>
          <w:szCs w:val="28"/>
        </w:rPr>
        <w:t>Протягом ста років ксилографія роз</w:t>
      </w:r>
      <w:r>
        <w:rPr>
          <w:rFonts w:ascii="Times New Roman" w:hAnsi="Times New Roman" w:cs="Times New Roman"/>
          <w:sz w:val="28"/>
          <w:szCs w:val="28"/>
        </w:rPr>
        <w:t>вивалась в напрямі факсимільної</w:t>
      </w:r>
      <w:r w:rsidRPr="00D738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7388B">
        <w:rPr>
          <w:rFonts w:ascii="Times New Roman" w:hAnsi="Times New Roman" w:cs="Times New Roman"/>
          <w:sz w:val="28"/>
          <w:szCs w:val="28"/>
        </w:rPr>
        <w:t>репродукції, в якій гравер точно перед</w:t>
      </w:r>
      <w:r>
        <w:rPr>
          <w:rFonts w:ascii="Times New Roman" w:hAnsi="Times New Roman" w:cs="Times New Roman"/>
          <w:sz w:val="28"/>
          <w:szCs w:val="28"/>
        </w:rPr>
        <w:t>авав лінії і штрихи, нарисовані</w:t>
      </w:r>
      <w:r w:rsidRPr="00D738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7388B">
        <w:rPr>
          <w:rFonts w:ascii="Times New Roman" w:hAnsi="Times New Roman" w:cs="Times New Roman"/>
          <w:sz w:val="28"/>
          <w:szCs w:val="28"/>
        </w:rPr>
        <w:t>художником, і тональної, де гравер «перек</w:t>
      </w:r>
      <w:r>
        <w:rPr>
          <w:rFonts w:ascii="Times New Roman" w:hAnsi="Times New Roman" w:cs="Times New Roman"/>
          <w:sz w:val="28"/>
          <w:szCs w:val="28"/>
        </w:rPr>
        <w:t>ладав» штихелем тоновий малюнок</w:t>
      </w:r>
      <w:r w:rsidRPr="00D738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7388B">
        <w:rPr>
          <w:rFonts w:ascii="Times New Roman" w:hAnsi="Times New Roman" w:cs="Times New Roman"/>
          <w:sz w:val="28"/>
          <w:szCs w:val="28"/>
        </w:rPr>
        <w:t>художника на мову ліній і штрихів. Цим са</w:t>
      </w:r>
      <w:r>
        <w:rPr>
          <w:rFonts w:ascii="Times New Roman" w:hAnsi="Times New Roman" w:cs="Times New Roman"/>
          <w:sz w:val="28"/>
          <w:szCs w:val="28"/>
        </w:rPr>
        <w:t>мим він інтерпретував оригінал,</w:t>
      </w:r>
      <w:r w:rsidRPr="00D7388B">
        <w:rPr>
          <w:rFonts w:ascii="Times New Roman" w:hAnsi="Times New Roman" w:cs="Times New Roman"/>
          <w:sz w:val="28"/>
          <w:szCs w:val="28"/>
        </w:rPr>
        <w:t xml:space="preserve"> </w:t>
      </w:r>
      <w:r w:rsidRPr="00D7388B">
        <w:rPr>
          <w:rFonts w:ascii="Times New Roman" w:hAnsi="Times New Roman" w:cs="Times New Roman"/>
          <w:sz w:val="28"/>
          <w:szCs w:val="28"/>
        </w:rPr>
        <w:t>поліпшував його або погіршував, залежно від особистих здібностей.</w:t>
      </w:r>
    </w:p>
    <w:p w:rsidR="00D7388B" w:rsidRDefault="00D7388B" w:rsidP="00D7388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388B">
        <w:rPr>
          <w:rFonts w:ascii="Times New Roman" w:hAnsi="Times New Roman" w:cs="Times New Roman"/>
          <w:sz w:val="28"/>
          <w:szCs w:val="28"/>
        </w:rPr>
        <w:t xml:space="preserve">Техніка </w:t>
      </w:r>
      <w:r w:rsidRPr="00D7388B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D7388B">
        <w:rPr>
          <w:rFonts w:ascii="Times New Roman" w:hAnsi="Times New Roman" w:cs="Times New Roman"/>
          <w:i/>
          <w:iCs/>
          <w:sz w:val="28"/>
          <w:szCs w:val="28"/>
        </w:rPr>
        <w:t>кьяроскуро</w:t>
      </w:r>
      <w:proofErr w:type="spellEnd"/>
      <w:r w:rsidRPr="00D7388B"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  <w:r w:rsidRPr="00D7388B">
        <w:rPr>
          <w:rFonts w:ascii="Times New Roman" w:hAnsi="Times New Roman" w:cs="Times New Roman"/>
          <w:sz w:val="28"/>
          <w:szCs w:val="28"/>
        </w:rPr>
        <w:t>(кольорова ксилографія) пов'язана з бажанням</w:t>
      </w:r>
      <w:r w:rsidRPr="00D7388B">
        <w:rPr>
          <w:rFonts w:ascii="Times New Roman" w:hAnsi="Times New Roman" w:cs="Times New Roman"/>
          <w:sz w:val="28"/>
          <w:szCs w:val="28"/>
        </w:rPr>
        <w:t xml:space="preserve"> </w:t>
      </w:r>
      <w:r w:rsidRPr="00D7388B">
        <w:rPr>
          <w:rFonts w:ascii="Times New Roman" w:hAnsi="Times New Roman" w:cs="Times New Roman"/>
          <w:sz w:val="28"/>
          <w:szCs w:val="28"/>
        </w:rPr>
        <w:t>зробити кольорове зображення і «малювати» н</w:t>
      </w:r>
      <w:r>
        <w:rPr>
          <w:rFonts w:ascii="Times New Roman" w:hAnsi="Times New Roman" w:cs="Times New Roman"/>
          <w:sz w:val="28"/>
          <w:szCs w:val="28"/>
        </w:rPr>
        <w:t>е тільки лініями, але і плямою,</w:t>
      </w:r>
      <w:r w:rsidRPr="00D7388B">
        <w:rPr>
          <w:rFonts w:ascii="Times New Roman" w:hAnsi="Times New Roman" w:cs="Times New Roman"/>
          <w:sz w:val="28"/>
          <w:szCs w:val="28"/>
        </w:rPr>
        <w:t xml:space="preserve"> </w:t>
      </w:r>
      <w:r w:rsidRPr="00D7388B">
        <w:rPr>
          <w:rFonts w:ascii="Times New Roman" w:hAnsi="Times New Roman" w:cs="Times New Roman"/>
          <w:sz w:val="28"/>
          <w:szCs w:val="28"/>
        </w:rPr>
        <w:t>«ліпити» світлотінь і давати тон (рис. 2.6). Друк зді</w:t>
      </w:r>
      <w:r>
        <w:rPr>
          <w:rFonts w:ascii="Times New Roman" w:hAnsi="Times New Roman" w:cs="Times New Roman"/>
          <w:sz w:val="28"/>
          <w:szCs w:val="28"/>
        </w:rPr>
        <w:t>йснювався з декількох дошок</w:t>
      </w:r>
      <w:r w:rsidRPr="00D7388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7388B">
        <w:rPr>
          <w:rFonts w:ascii="Times New Roman" w:hAnsi="Times New Roman" w:cs="Times New Roman"/>
          <w:sz w:val="28"/>
          <w:szCs w:val="28"/>
        </w:rPr>
        <w:t>з використанням основних фарб колірного спек</w:t>
      </w:r>
      <w:r>
        <w:rPr>
          <w:rFonts w:ascii="Times New Roman" w:hAnsi="Times New Roman" w:cs="Times New Roman"/>
          <w:sz w:val="28"/>
          <w:szCs w:val="28"/>
        </w:rPr>
        <w:t>тра. Її придумав і запатентував</w:t>
      </w:r>
      <w:r w:rsidRPr="00D7388B">
        <w:rPr>
          <w:rFonts w:ascii="Times New Roman" w:hAnsi="Times New Roman" w:cs="Times New Roman"/>
          <w:sz w:val="28"/>
          <w:szCs w:val="28"/>
        </w:rPr>
        <w:t xml:space="preserve"> </w:t>
      </w:r>
      <w:r w:rsidRPr="00D7388B">
        <w:rPr>
          <w:rFonts w:ascii="Times New Roman" w:hAnsi="Times New Roman" w:cs="Times New Roman"/>
          <w:sz w:val="28"/>
          <w:szCs w:val="28"/>
        </w:rPr>
        <w:t xml:space="preserve">венеціанець </w:t>
      </w:r>
      <w:proofErr w:type="spellStart"/>
      <w:r w:rsidRPr="00D7388B">
        <w:rPr>
          <w:rFonts w:ascii="Times New Roman" w:hAnsi="Times New Roman" w:cs="Times New Roman"/>
          <w:sz w:val="28"/>
          <w:szCs w:val="28"/>
        </w:rPr>
        <w:t>Уго</w:t>
      </w:r>
      <w:proofErr w:type="spellEnd"/>
      <w:r w:rsidRPr="00D7388B">
        <w:rPr>
          <w:rFonts w:ascii="Times New Roman" w:hAnsi="Times New Roman" w:cs="Times New Roman"/>
          <w:sz w:val="28"/>
          <w:szCs w:val="28"/>
        </w:rPr>
        <w:t xml:space="preserve"> да Карпі близько 1455 –</w:t>
      </w:r>
      <w:r>
        <w:rPr>
          <w:rFonts w:ascii="Times New Roman" w:hAnsi="Times New Roman" w:cs="Times New Roman"/>
          <w:sz w:val="28"/>
          <w:szCs w:val="28"/>
        </w:rPr>
        <w:t xml:space="preserve"> 1523). Техніка ця, однак, була</w:t>
      </w:r>
      <w:r w:rsidRPr="00D7388B">
        <w:rPr>
          <w:rFonts w:ascii="Times New Roman" w:hAnsi="Times New Roman" w:cs="Times New Roman"/>
          <w:sz w:val="28"/>
          <w:szCs w:val="28"/>
        </w:rPr>
        <w:t xml:space="preserve">  </w:t>
      </w:r>
      <w:r w:rsidRPr="00D7388B">
        <w:rPr>
          <w:rFonts w:ascii="Times New Roman" w:hAnsi="Times New Roman" w:cs="Times New Roman"/>
          <w:sz w:val="28"/>
          <w:szCs w:val="28"/>
        </w:rPr>
        <w:t xml:space="preserve">трудомісткою, і нею користувалися </w:t>
      </w:r>
      <w:proofErr w:type="spellStart"/>
      <w:r w:rsidRPr="00D7388B">
        <w:rPr>
          <w:rFonts w:ascii="Times New Roman" w:hAnsi="Times New Roman" w:cs="Times New Roman"/>
          <w:sz w:val="28"/>
          <w:szCs w:val="28"/>
        </w:rPr>
        <w:t>рідко</w:t>
      </w:r>
      <w:proofErr w:type="spellEnd"/>
      <w:r w:rsidRPr="00D7388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її «друге народження» відбулося</w:t>
      </w:r>
      <w:r w:rsidRPr="00D7388B">
        <w:rPr>
          <w:rFonts w:ascii="Times New Roman" w:hAnsi="Times New Roman" w:cs="Times New Roman"/>
          <w:sz w:val="28"/>
          <w:szCs w:val="28"/>
        </w:rPr>
        <w:t xml:space="preserve"> </w:t>
      </w:r>
      <w:r w:rsidRPr="00D7388B">
        <w:rPr>
          <w:rFonts w:ascii="Times New Roman" w:hAnsi="Times New Roman" w:cs="Times New Roman"/>
          <w:sz w:val="28"/>
          <w:szCs w:val="28"/>
        </w:rPr>
        <w:t>тільки в кінці XIX ст.</w:t>
      </w:r>
    </w:p>
    <w:p w:rsidR="00970F87" w:rsidRDefault="00970F87" w:rsidP="00970F87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70F8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33549" cy="31946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2" cy="31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21" w:rsidRDefault="004F3421" w:rsidP="00970F87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F70AB">
        <w:rPr>
          <w:rFonts w:ascii="Times New Roman" w:hAnsi="Times New Roman" w:cs="Times New Roman"/>
          <w:i/>
          <w:sz w:val="28"/>
          <w:szCs w:val="28"/>
        </w:rPr>
        <w:t xml:space="preserve">Рисунок 2.6 – </w:t>
      </w:r>
      <w:proofErr w:type="spellStart"/>
      <w:r w:rsidRPr="00EF70AB">
        <w:rPr>
          <w:rFonts w:ascii="Times New Roman" w:hAnsi="Times New Roman" w:cs="Times New Roman"/>
          <w:i/>
          <w:sz w:val="28"/>
          <w:szCs w:val="28"/>
        </w:rPr>
        <w:t>Кьяроскуро</w:t>
      </w:r>
      <w:proofErr w:type="spellEnd"/>
      <w:r w:rsidRPr="00EF70AB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EF70AB">
        <w:rPr>
          <w:rFonts w:ascii="Times New Roman" w:hAnsi="Times New Roman" w:cs="Times New Roman"/>
          <w:i/>
          <w:sz w:val="28"/>
          <w:szCs w:val="28"/>
        </w:rPr>
        <w:t>Уго</w:t>
      </w:r>
      <w:proofErr w:type="spellEnd"/>
      <w:r w:rsidRPr="00EF70AB">
        <w:rPr>
          <w:rFonts w:ascii="Times New Roman" w:hAnsi="Times New Roman" w:cs="Times New Roman"/>
          <w:i/>
          <w:sz w:val="28"/>
          <w:szCs w:val="28"/>
        </w:rPr>
        <w:t xml:space="preserve"> да Карпі ХVI </w:t>
      </w:r>
      <w:proofErr w:type="spellStart"/>
      <w:r w:rsidRPr="00EF70AB">
        <w:rPr>
          <w:rFonts w:ascii="Times New Roman" w:hAnsi="Times New Roman" w:cs="Times New Roman"/>
          <w:i/>
          <w:sz w:val="28"/>
          <w:szCs w:val="28"/>
        </w:rPr>
        <w:t>cт</w:t>
      </w:r>
      <w:proofErr w:type="spellEnd"/>
      <w:r w:rsidRPr="00EF70AB">
        <w:rPr>
          <w:rFonts w:ascii="Times New Roman" w:hAnsi="Times New Roman" w:cs="Times New Roman"/>
          <w:i/>
          <w:sz w:val="28"/>
          <w:szCs w:val="28"/>
        </w:rPr>
        <w:t>.</w:t>
      </w:r>
    </w:p>
    <w:p w:rsidR="00EF70AB" w:rsidRDefault="00EF70AB" w:rsidP="00970F87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F70AB" w:rsidRPr="00EF70AB" w:rsidRDefault="00EF70AB" w:rsidP="00792D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70AB">
        <w:rPr>
          <w:rFonts w:ascii="Times New Roman" w:hAnsi="Times New Roman" w:cs="Times New Roman"/>
          <w:i/>
          <w:iCs/>
          <w:sz w:val="28"/>
          <w:szCs w:val="28"/>
        </w:rPr>
        <w:t xml:space="preserve">Кольорова гравюра </w:t>
      </w:r>
      <w:r w:rsidRPr="00EF70AB">
        <w:rPr>
          <w:rFonts w:ascii="Times New Roman" w:hAnsi="Times New Roman" w:cs="Times New Roman"/>
          <w:sz w:val="28"/>
          <w:szCs w:val="28"/>
        </w:rPr>
        <w:t>виходить двома різними способами:</w:t>
      </w:r>
    </w:p>
    <w:p w:rsidR="00EF70AB" w:rsidRPr="00EF70AB" w:rsidRDefault="00EF70AB" w:rsidP="00792D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70AB">
        <w:rPr>
          <w:rFonts w:ascii="Times New Roman" w:hAnsi="Times New Roman" w:cs="Times New Roman"/>
          <w:sz w:val="28"/>
          <w:szCs w:val="28"/>
        </w:rPr>
        <w:t>– на одну дошку накладається тампонами фарба різного кольору і</w:t>
      </w:r>
      <w:r w:rsidR="00792DA2" w:rsidRPr="00792D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>друкується. Колір виявляється приблизними і кожен відбиток відрізняється.</w:t>
      </w:r>
    </w:p>
    <w:p w:rsidR="00EF70AB" w:rsidRPr="00EF70AB" w:rsidRDefault="00EF70AB" w:rsidP="00792D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70AB">
        <w:rPr>
          <w:rFonts w:ascii="Times New Roman" w:hAnsi="Times New Roman" w:cs="Times New Roman"/>
          <w:sz w:val="28"/>
          <w:szCs w:val="28"/>
        </w:rPr>
        <w:t>– для кожного кольору або тону використовують окрему дошку, яка</w:t>
      </w:r>
      <w:r w:rsidR="00792DA2" w:rsidRPr="00792D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>обробляється лише у відповідних місцях.</w:t>
      </w:r>
      <w:r w:rsidR="00792DA2">
        <w:rPr>
          <w:rFonts w:ascii="Times New Roman" w:hAnsi="Times New Roman" w:cs="Times New Roman"/>
          <w:sz w:val="28"/>
          <w:szCs w:val="28"/>
        </w:rPr>
        <w:t xml:space="preserve"> Дошки послідовно друкуються на</w:t>
      </w:r>
      <w:r w:rsidR="00792DA2" w:rsidRPr="00792D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>одному аркуші паперу.</w:t>
      </w:r>
    </w:p>
    <w:p w:rsidR="00EF70AB" w:rsidRPr="00EF70AB" w:rsidRDefault="00EF70AB" w:rsidP="00792D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70AB">
        <w:rPr>
          <w:rFonts w:ascii="Times New Roman" w:hAnsi="Times New Roman" w:cs="Times New Roman"/>
          <w:sz w:val="28"/>
          <w:szCs w:val="28"/>
        </w:rPr>
        <w:t>Ксилографія має більш живописний штрих, та будує просторове та тонове</w:t>
      </w:r>
      <w:r w:rsidR="00792DA2" w:rsidRPr="00792D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>відношення, здебільшого, за допомогою плям</w:t>
      </w:r>
      <w:r w:rsidR="00792DA2">
        <w:rPr>
          <w:rFonts w:ascii="Times New Roman" w:hAnsi="Times New Roman" w:cs="Times New Roman"/>
          <w:sz w:val="28"/>
          <w:szCs w:val="28"/>
        </w:rPr>
        <w:t>и. Винахід ксилографії дозволив</w:t>
      </w:r>
      <w:r w:rsidR="00792DA2" w:rsidRPr="00792D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>виготовляти друковані книги.</w:t>
      </w:r>
    </w:p>
    <w:p w:rsidR="00EF70AB" w:rsidRPr="00EF70AB" w:rsidRDefault="00EF70AB" w:rsidP="00792D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70AB">
        <w:rPr>
          <w:rFonts w:ascii="Times New Roman" w:hAnsi="Times New Roman" w:cs="Times New Roman"/>
          <w:sz w:val="28"/>
          <w:szCs w:val="28"/>
        </w:rPr>
        <w:t>В Україні книгодрукування розпочалося і почало активно розвиватися в</w:t>
      </w:r>
      <w:r w:rsidR="00792DA2" w:rsidRPr="00792D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>середині ХVІ ст. Вважають, що його започ</w:t>
      </w:r>
      <w:r w:rsidR="00792DA2">
        <w:rPr>
          <w:rFonts w:ascii="Times New Roman" w:hAnsi="Times New Roman" w:cs="Times New Roman"/>
          <w:sz w:val="28"/>
          <w:szCs w:val="28"/>
        </w:rPr>
        <w:t>аткував московський першодрукар</w:t>
      </w:r>
      <w:r w:rsidR="00792DA2" w:rsidRPr="00792DA2">
        <w:rPr>
          <w:rFonts w:ascii="Times New Roman" w:hAnsi="Times New Roman" w:cs="Times New Roman"/>
          <w:sz w:val="28"/>
          <w:szCs w:val="28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>Іван Федоров, надрукувавши у Львові 1574 року</w:t>
      </w:r>
      <w:r w:rsidR="00792DA2">
        <w:rPr>
          <w:rFonts w:ascii="Times New Roman" w:hAnsi="Times New Roman" w:cs="Times New Roman"/>
          <w:sz w:val="28"/>
          <w:szCs w:val="28"/>
        </w:rPr>
        <w:t xml:space="preserve"> «Апостол» і «Граматику», та ще</w:t>
      </w:r>
      <w:r w:rsidR="00792DA2" w:rsidRPr="00792DA2">
        <w:rPr>
          <w:rFonts w:ascii="Times New Roman" w:hAnsi="Times New Roman" w:cs="Times New Roman"/>
          <w:sz w:val="28"/>
          <w:szCs w:val="28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 xml:space="preserve">декілька книг в Острозі, зокрема «Біблія» 1580 </w:t>
      </w:r>
      <w:r w:rsidR="00792DA2">
        <w:rPr>
          <w:rFonts w:ascii="Times New Roman" w:hAnsi="Times New Roman" w:cs="Times New Roman"/>
          <w:sz w:val="28"/>
          <w:szCs w:val="28"/>
        </w:rPr>
        <w:t>року. Почали працювати друкарні</w:t>
      </w:r>
      <w:r w:rsidR="00792DA2" w:rsidRPr="00792DA2">
        <w:rPr>
          <w:rFonts w:ascii="Times New Roman" w:hAnsi="Times New Roman" w:cs="Times New Roman"/>
          <w:sz w:val="28"/>
          <w:szCs w:val="28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EF70AB">
        <w:rPr>
          <w:rFonts w:ascii="Times New Roman" w:hAnsi="Times New Roman" w:cs="Times New Roman"/>
          <w:sz w:val="28"/>
          <w:szCs w:val="28"/>
        </w:rPr>
        <w:t>Крилосі</w:t>
      </w:r>
      <w:proofErr w:type="spellEnd"/>
      <w:r w:rsidRPr="00EF70A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F70AB">
        <w:rPr>
          <w:rFonts w:ascii="Times New Roman" w:hAnsi="Times New Roman" w:cs="Times New Roman"/>
          <w:sz w:val="28"/>
          <w:szCs w:val="28"/>
        </w:rPr>
        <w:t>Стрятині</w:t>
      </w:r>
      <w:proofErr w:type="spellEnd"/>
      <w:r w:rsidRPr="00EF70AB">
        <w:rPr>
          <w:rFonts w:ascii="Times New Roman" w:hAnsi="Times New Roman" w:cs="Times New Roman"/>
          <w:sz w:val="28"/>
          <w:szCs w:val="28"/>
        </w:rPr>
        <w:t xml:space="preserve">, друкарні в Острозі, </w:t>
      </w:r>
      <w:proofErr w:type="spellStart"/>
      <w:r w:rsidRPr="00EF70AB">
        <w:rPr>
          <w:rFonts w:ascii="Times New Roman" w:hAnsi="Times New Roman" w:cs="Times New Roman"/>
          <w:sz w:val="28"/>
          <w:szCs w:val="28"/>
        </w:rPr>
        <w:t>Дерм</w:t>
      </w:r>
      <w:r w:rsidR="00792DA2">
        <w:rPr>
          <w:rFonts w:ascii="Times New Roman" w:hAnsi="Times New Roman" w:cs="Times New Roman"/>
          <w:sz w:val="28"/>
          <w:szCs w:val="28"/>
        </w:rPr>
        <w:t>ані</w:t>
      </w:r>
      <w:proofErr w:type="spellEnd"/>
      <w:r w:rsidR="00792D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92DA2">
        <w:rPr>
          <w:rFonts w:ascii="Times New Roman" w:hAnsi="Times New Roman" w:cs="Times New Roman"/>
          <w:sz w:val="28"/>
          <w:szCs w:val="28"/>
        </w:rPr>
        <w:t>Уневі</w:t>
      </w:r>
      <w:proofErr w:type="spellEnd"/>
      <w:r w:rsidR="00792DA2">
        <w:rPr>
          <w:rFonts w:ascii="Times New Roman" w:hAnsi="Times New Roman" w:cs="Times New Roman"/>
          <w:sz w:val="28"/>
          <w:szCs w:val="28"/>
        </w:rPr>
        <w:t>, Почаєві, а особливо</w:t>
      </w:r>
      <w:r w:rsidR="00792DA2" w:rsidRPr="00792DA2">
        <w:rPr>
          <w:rFonts w:ascii="Times New Roman" w:hAnsi="Times New Roman" w:cs="Times New Roman"/>
          <w:sz w:val="28"/>
          <w:szCs w:val="28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>друкарня Києво-Печерської лаври. Високи</w:t>
      </w:r>
      <w:r w:rsidR="00792DA2">
        <w:rPr>
          <w:rFonts w:ascii="Times New Roman" w:hAnsi="Times New Roman" w:cs="Times New Roman"/>
          <w:sz w:val="28"/>
          <w:szCs w:val="28"/>
        </w:rPr>
        <w:t>м художнім рівнем відзначаються</w:t>
      </w:r>
      <w:r w:rsidR="00792DA2" w:rsidRPr="00792DA2">
        <w:rPr>
          <w:rFonts w:ascii="Times New Roman" w:hAnsi="Times New Roman" w:cs="Times New Roman"/>
          <w:sz w:val="28"/>
          <w:szCs w:val="28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 xml:space="preserve">видання </w:t>
      </w:r>
      <w:proofErr w:type="spellStart"/>
      <w:r w:rsidRPr="00EF70AB">
        <w:rPr>
          <w:rFonts w:ascii="Times New Roman" w:hAnsi="Times New Roman" w:cs="Times New Roman"/>
          <w:sz w:val="28"/>
          <w:szCs w:val="28"/>
        </w:rPr>
        <w:t>Крилоської</w:t>
      </w:r>
      <w:proofErr w:type="spellEnd"/>
      <w:r w:rsidRPr="00EF70A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F70AB">
        <w:rPr>
          <w:rFonts w:ascii="Times New Roman" w:hAnsi="Times New Roman" w:cs="Times New Roman"/>
          <w:sz w:val="28"/>
          <w:szCs w:val="28"/>
        </w:rPr>
        <w:t>Стрятинської</w:t>
      </w:r>
      <w:proofErr w:type="spellEnd"/>
      <w:r w:rsidRPr="00EF70AB">
        <w:rPr>
          <w:rFonts w:ascii="Times New Roman" w:hAnsi="Times New Roman" w:cs="Times New Roman"/>
          <w:sz w:val="28"/>
          <w:szCs w:val="28"/>
        </w:rPr>
        <w:t xml:space="preserve"> друкарень</w:t>
      </w:r>
      <w:r w:rsidR="00792DA2">
        <w:rPr>
          <w:rFonts w:ascii="Times New Roman" w:hAnsi="Times New Roman" w:cs="Times New Roman"/>
          <w:sz w:val="28"/>
          <w:szCs w:val="28"/>
        </w:rPr>
        <w:t>, видавничою діяльністю котрих,</w:t>
      </w:r>
      <w:r w:rsidR="00792DA2" w:rsidRPr="00792DA2">
        <w:rPr>
          <w:rFonts w:ascii="Times New Roman" w:hAnsi="Times New Roman" w:cs="Times New Roman"/>
          <w:sz w:val="28"/>
          <w:szCs w:val="28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>керував один з найвидатніших діячів укра</w:t>
      </w:r>
      <w:r w:rsidR="00792DA2">
        <w:rPr>
          <w:rFonts w:ascii="Times New Roman" w:hAnsi="Times New Roman" w:cs="Times New Roman"/>
          <w:sz w:val="28"/>
          <w:szCs w:val="28"/>
        </w:rPr>
        <w:t xml:space="preserve">їнської культури ХVІІ ст. </w:t>
      </w:r>
      <w:proofErr w:type="spellStart"/>
      <w:r w:rsidR="00792DA2">
        <w:rPr>
          <w:rFonts w:ascii="Times New Roman" w:hAnsi="Times New Roman" w:cs="Times New Roman"/>
          <w:sz w:val="28"/>
          <w:szCs w:val="28"/>
        </w:rPr>
        <w:t>Памво</w:t>
      </w:r>
      <w:proofErr w:type="spellEnd"/>
      <w:r w:rsidR="00792DA2" w:rsidRPr="00792D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F70AB">
        <w:rPr>
          <w:rFonts w:ascii="Times New Roman" w:hAnsi="Times New Roman" w:cs="Times New Roman"/>
          <w:sz w:val="28"/>
          <w:szCs w:val="28"/>
        </w:rPr>
        <w:t>Беринда</w:t>
      </w:r>
      <w:proofErr w:type="spellEnd"/>
      <w:r w:rsidRPr="00EF70AB">
        <w:rPr>
          <w:rFonts w:ascii="Times New Roman" w:hAnsi="Times New Roman" w:cs="Times New Roman"/>
          <w:sz w:val="28"/>
          <w:szCs w:val="28"/>
        </w:rPr>
        <w:t>. Художня цінність орнаментального оздоблення та ілюстрацій</w:t>
      </w:r>
      <w:r w:rsidR="00792DA2" w:rsidRPr="00792D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70AB">
        <w:rPr>
          <w:rFonts w:ascii="Times New Roman" w:hAnsi="Times New Roman" w:cs="Times New Roman"/>
          <w:sz w:val="28"/>
          <w:szCs w:val="28"/>
        </w:rPr>
        <w:lastRenderedPageBreak/>
        <w:t>стрятинських</w:t>
      </w:r>
      <w:proofErr w:type="spellEnd"/>
      <w:r w:rsidRPr="00EF70A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F70AB">
        <w:rPr>
          <w:rFonts w:ascii="Times New Roman" w:hAnsi="Times New Roman" w:cs="Times New Roman"/>
          <w:sz w:val="28"/>
          <w:szCs w:val="28"/>
        </w:rPr>
        <w:t>крилоських</w:t>
      </w:r>
      <w:proofErr w:type="spellEnd"/>
      <w:r w:rsidRPr="00EF70AB">
        <w:rPr>
          <w:rFonts w:ascii="Times New Roman" w:hAnsi="Times New Roman" w:cs="Times New Roman"/>
          <w:sz w:val="28"/>
          <w:szCs w:val="28"/>
        </w:rPr>
        <w:t xml:space="preserve"> видань настільк</w:t>
      </w:r>
      <w:r w:rsidR="00792DA2">
        <w:rPr>
          <w:rFonts w:ascii="Times New Roman" w:hAnsi="Times New Roman" w:cs="Times New Roman"/>
          <w:sz w:val="28"/>
          <w:szCs w:val="28"/>
        </w:rPr>
        <w:t>и велика, що їх наслідували всі</w:t>
      </w:r>
      <w:r w:rsidR="00792DA2" w:rsidRPr="00792DA2">
        <w:rPr>
          <w:rFonts w:ascii="Times New Roman" w:hAnsi="Times New Roman" w:cs="Times New Roman"/>
          <w:sz w:val="28"/>
          <w:szCs w:val="28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>українські друкарні.</w:t>
      </w:r>
    </w:p>
    <w:p w:rsidR="00EF70AB" w:rsidRDefault="00EF70AB" w:rsidP="00792D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70AB">
        <w:rPr>
          <w:rFonts w:ascii="Times New Roman" w:hAnsi="Times New Roman" w:cs="Times New Roman"/>
          <w:sz w:val="28"/>
          <w:szCs w:val="28"/>
        </w:rPr>
        <w:t xml:space="preserve">У XVIII столітті виникла </w:t>
      </w:r>
      <w:r w:rsidRPr="00EF70AB">
        <w:rPr>
          <w:rFonts w:ascii="Times New Roman" w:hAnsi="Times New Roman" w:cs="Times New Roman"/>
          <w:i/>
          <w:iCs/>
          <w:sz w:val="28"/>
          <w:szCs w:val="28"/>
        </w:rPr>
        <w:t xml:space="preserve">торцева гравюра на дереві (дереворит), </w:t>
      </w:r>
      <w:r w:rsidRPr="00EF70AB">
        <w:rPr>
          <w:rFonts w:ascii="Times New Roman" w:hAnsi="Times New Roman" w:cs="Times New Roman"/>
          <w:sz w:val="28"/>
          <w:szCs w:val="28"/>
        </w:rPr>
        <w:t>що</w:t>
      </w:r>
      <w:r w:rsidR="00792DA2" w:rsidRPr="00792D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>проіснувала до кінця століття і сприяла р</w:t>
      </w:r>
      <w:r w:rsidR="00792DA2">
        <w:rPr>
          <w:rFonts w:ascii="Times New Roman" w:hAnsi="Times New Roman" w:cs="Times New Roman"/>
          <w:sz w:val="28"/>
          <w:szCs w:val="28"/>
        </w:rPr>
        <w:t>озвитку репродукційної (винахід</w:t>
      </w:r>
      <w:r w:rsidR="00792DA2" w:rsidRPr="00792D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 xml:space="preserve">англійця Томаса </w:t>
      </w:r>
      <w:proofErr w:type="spellStart"/>
      <w:r w:rsidRPr="00EF70AB">
        <w:rPr>
          <w:rFonts w:ascii="Times New Roman" w:hAnsi="Times New Roman" w:cs="Times New Roman"/>
          <w:sz w:val="28"/>
          <w:szCs w:val="28"/>
        </w:rPr>
        <w:t>Бьюїка</w:t>
      </w:r>
      <w:proofErr w:type="spellEnd"/>
      <w:r w:rsidRPr="00EF70AB">
        <w:rPr>
          <w:rFonts w:ascii="Times New Roman" w:hAnsi="Times New Roman" w:cs="Times New Roman"/>
          <w:sz w:val="28"/>
          <w:szCs w:val="28"/>
        </w:rPr>
        <w:t xml:space="preserve"> в 1780-х). Торце</w:t>
      </w:r>
      <w:r w:rsidR="00792DA2">
        <w:rPr>
          <w:rFonts w:ascii="Times New Roman" w:hAnsi="Times New Roman" w:cs="Times New Roman"/>
          <w:sz w:val="28"/>
          <w:szCs w:val="28"/>
        </w:rPr>
        <w:t>ва гравюра по своїх можливостях</w:t>
      </w:r>
      <w:r w:rsidR="00792DA2" w:rsidRPr="00792D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 xml:space="preserve">наблизилася до гравюри по металу. На </w:t>
      </w:r>
      <w:r w:rsidR="00792DA2">
        <w:rPr>
          <w:rFonts w:ascii="Times New Roman" w:hAnsi="Times New Roman" w:cs="Times New Roman"/>
          <w:sz w:val="28"/>
          <w:szCs w:val="28"/>
        </w:rPr>
        <w:t>дошці поперечного розпилу лінії</w:t>
      </w:r>
      <w:r w:rsidR="00792DA2" w:rsidRPr="00792D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>виходили тонші та пластичні. Тепер художник н</w:t>
      </w:r>
      <w:r w:rsidR="00792DA2">
        <w:rPr>
          <w:rFonts w:ascii="Times New Roman" w:hAnsi="Times New Roman" w:cs="Times New Roman"/>
          <w:sz w:val="28"/>
          <w:szCs w:val="28"/>
        </w:rPr>
        <w:t>е залежав від структури волокон</w:t>
      </w:r>
      <w:r w:rsidR="00792DA2" w:rsidRPr="00792D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>дерева, як це було раніше, коли він мав справу з поздовжнім розпи</w:t>
      </w:r>
      <w:r w:rsidR="00792DA2">
        <w:rPr>
          <w:rFonts w:ascii="Times New Roman" w:hAnsi="Times New Roman" w:cs="Times New Roman"/>
          <w:sz w:val="28"/>
          <w:szCs w:val="28"/>
        </w:rPr>
        <w:t>лом. Він міг</w:t>
      </w:r>
      <w:r w:rsidR="00792DA2" w:rsidRPr="00792D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>різцем створювати більш складні і витончені за</w:t>
      </w:r>
      <w:r w:rsidR="00792DA2">
        <w:rPr>
          <w:rFonts w:ascii="Times New Roman" w:hAnsi="Times New Roman" w:cs="Times New Roman"/>
          <w:sz w:val="28"/>
          <w:szCs w:val="28"/>
        </w:rPr>
        <w:t xml:space="preserve"> своїм характером композиції. З</w:t>
      </w:r>
      <w:r w:rsidR="00792DA2" w:rsidRPr="00792D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 xml:space="preserve">розвитком фотографії з'явилась можливість </w:t>
      </w:r>
      <w:r w:rsidR="00792DA2">
        <w:rPr>
          <w:rFonts w:ascii="Times New Roman" w:hAnsi="Times New Roman" w:cs="Times New Roman"/>
          <w:sz w:val="28"/>
          <w:szCs w:val="28"/>
        </w:rPr>
        <w:t>копіювати будь-який оригінал на</w:t>
      </w:r>
      <w:r w:rsidR="00792DA2" w:rsidRPr="00792D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>дерево, що відкрило шляхи для бур</w:t>
      </w:r>
      <w:r w:rsidR="00792DA2">
        <w:rPr>
          <w:rFonts w:ascii="Times New Roman" w:hAnsi="Times New Roman" w:cs="Times New Roman"/>
          <w:sz w:val="28"/>
          <w:szCs w:val="28"/>
        </w:rPr>
        <w:t>хливого розвитку репродукційної</w:t>
      </w:r>
      <w:r w:rsidR="00792DA2" w:rsidRPr="00792DA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>ксилографії. Репродукційна ксилографія у XIX столітті отримала домінуюче</w:t>
      </w:r>
      <w:r w:rsidR="00792D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F70AB">
        <w:rPr>
          <w:rFonts w:ascii="Times New Roman" w:hAnsi="Times New Roman" w:cs="Times New Roman"/>
          <w:sz w:val="28"/>
          <w:szCs w:val="28"/>
        </w:rPr>
        <w:t>положення (рис. 2.7).</w:t>
      </w:r>
    </w:p>
    <w:p w:rsidR="007C3C56" w:rsidRDefault="007C3C56" w:rsidP="007C3C56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C3C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4075" cy="2847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C97" w:rsidRDefault="007F2C72" w:rsidP="00410C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10C97">
        <w:rPr>
          <w:rFonts w:ascii="Times New Roman" w:hAnsi="Times New Roman" w:cs="Times New Roman"/>
          <w:i/>
          <w:sz w:val="28"/>
          <w:szCs w:val="28"/>
        </w:rPr>
        <w:t xml:space="preserve">Рисунок 2.7 – </w:t>
      </w:r>
      <w:proofErr w:type="spellStart"/>
      <w:r w:rsidRPr="00410C97">
        <w:rPr>
          <w:rFonts w:ascii="Times New Roman" w:hAnsi="Times New Roman" w:cs="Times New Roman"/>
          <w:i/>
          <w:sz w:val="28"/>
          <w:szCs w:val="28"/>
        </w:rPr>
        <w:t>Доре</w:t>
      </w:r>
      <w:proofErr w:type="spellEnd"/>
      <w:r w:rsidRPr="00410C97">
        <w:rPr>
          <w:rFonts w:ascii="Times New Roman" w:hAnsi="Times New Roman" w:cs="Times New Roman"/>
          <w:i/>
          <w:sz w:val="28"/>
          <w:szCs w:val="28"/>
        </w:rPr>
        <w:t xml:space="preserve">. Ілюстрація до казки Ш. </w:t>
      </w:r>
      <w:proofErr w:type="spellStart"/>
      <w:r w:rsidRPr="00410C97">
        <w:rPr>
          <w:rFonts w:ascii="Times New Roman" w:hAnsi="Times New Roman" w:cs="Times New Roman"/>
          <w:i/>
          <w:sz w:val="28"/>
          <w:szCs w:val="28"/>
        </w:rPr>
        <w:t>Перро</w:t>
      </w:r>
      <w:proofErr w:type="spellEnd"/>
      <w:r w:rsidRPr="00410C97">
        <w:rPr>
          <w:rFonts w:ascii="Times New Roman" w:hAnsi="Times New Roman" w:cs="Times New Roman"/>
          <w:i/>
          <w:sz w:val="28"/>
          <w:szCs w:val="28"/>
        </w:rPr>
        <w:t xml:space="preserve"> «Попелюшка».</w:t>
      </w:r>
    </w:p>
    <w:p w:rsidR="007F2C72" w:rsidRPr="00410C97" w:rsidRDefault="007F2C72" w:rsidP="00410C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10C97">
        <w:rPr>
          <w:rFonts w:ascii="Times New Roman" w:hAnsi="Times New Roman" w:cs="Times New Roman"/>
          <w:i/>
          <w:sz w:val="28"/>
          <w:szCs w:val="28"/>
        </w:rPr>
        <w:t>1888. Торцева гравюра</w:t>
      </w:r>
    </w:p>
    <w:p w:rsidR="00410C97" w:rsidRPr="00410C97" w:rsidRDefault="00410C97" w:rsidP="00410C9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15C" w:rsidRPr="00C5015C" w:rsidRDefault="007F2C72" w:rsidP="00C501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0C97">
        <w:rPr>
          <w:rFonts w:ascii="Times New Roman" w:hAnsi="Times New Roman" w:cs="Times New Roman"/>
          <w:sz w:val="28"/>
          <w:szCs w:val="28"/>
        </w:rPr>
        <w:t>Найкращим матеріалом для деревориту є самшит, потім груша, бук, вишня</w:t>
      </w:r>
      <w:r w:rsidR="00C5015C" w:rsidRPr="00C50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10C97">
        <w:rPr>
          <w:rFonts w:ascii="Times New Roman" w:hAnsi="Times New Roman" w:cs="Times New Roman"/>
          <w:sz w:val="28"/>
          <w:szCs w:val="28"/>
        </w:rPr>
        <w:t>та інші породи дерев. Сухе поліно самшиту роз</w:t>
      </w:r>
      <w:r w:rsidR="00C5015C">
        <w:rPr>
          <w:rFonts w:ascii="Times New Roman" w:hAnsi="Times New Roman" w:cs="Times New Roman"/>
          <w:sz w:val="28"/>
          <w:szCs w:val="28"/>
        </w:rPr>
        <w:t>пилюють на круглі пласти по 27–</w:t>
      </w:r>
      <w:r w:rsidR="00C5015C" w:rsidRPr="00C50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10C97">
        <w:rPr>
          <w:rFonts w:ascii="Times New Roman" w:hAnsi="Times New Roman" w:cs="Times New Roman"/>
          <w:sz w:val="28"/>
          <w:szCs w:val="28"/>
        </w:rPr>
        <w:t xml:space="preserve">30 міліметрів і обробляють гострим рубанком </w:t>
      </w:r>
      <w:r w:rsidR="00C5015C">
        <w:rPr>
          <w:rFonts w:ascii="Times New Roman" w:hAnsi="Times New Roman" w:cs="Times New Roman"/>
          <w:sz w:val="28"/>
          <w:szCs w:val="28"/>
        </w:rPr>
        <w:t>впоперек шарів до висоти 23 мм.</w:t>
      </w:r>
      <w:r w:rsidR="00C5015C" w:rsidRPr="00C50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10C97">
        <w:rPr>
          <w:rFonts w:ascii="Times New Roman" w:hAnsi="Times New Roman" w:cs="Times New Roman"/>
          <w:sz w:val="28"/>
          <w:szCs w:val="28"/>
        </w:rPr>
        <w:t>Для прямокутних дошок їх розпилюють по</w:t>
      </w:r>
      <w:r w:rsidR="00C5015C">
        <w:rPr>
          <w:rFonts w:ascii="Times New Roman" w:hAnsi="Times New Roman" w:cs="Times New Roman"/>
          <w:sz w:val="28"/>
          <w:szCs w:val="28"/>
        </w:rPr>
        <w:t xml:space="preserve"> серцевині і склеюють казеїном,</w:t>
      </w:r>
      <w:r w:rsidR="00C5015C" w:rsidRPr="00C50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10C97">
        <w:rPr>
          <w:rFonts w:ascii="Times New Roman" w:hAnsi="Times New Roman" w:cs="Times New Roman"/>
          <w:sz w:val="28"/>
          <w:szCs w:val="28"/>
        </w:rPr>
        <w:t xml:space="preserve">риб'ячим або столярним клеєм. Дзеркальне </w:t>
      </w:r>
      <w:r w:rsidR="00C5015C">
        <w:rPr>
          <w:rFonts w:ascii="Times New Roman" w:hAnsi="Times New Roman" w:cs="Times New Roman"/>
          <w:sz w:val="28"/>
          <w:szCs w:val="28"/>
        </w:rPr>
        <w:t>зображення твору перебивають на</w:t>
      </w:r>
      <w:r w:rsidR="00C5015C" w:rsidRPr="00C50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10C97">
        <w:rPr>
          <w:rFonts w:ascii="Times New Roman" w:hAnsi="Times New Roman" w:cs="Times New Roman"/>
          <w:sz w:val="28"/>
          <w:szCs w:val="28"/>
        </w:rPr>
        <w:t>пошліфовану дошку або просто рисують на дошці олівцем, після чого</w:t>
      </w:r>
      <w:r w:rsidR="00C5015C" w:rsidRPr="00C50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10C97">
        <w:rPr>
          <w:rFonts w:ascii="Times New Roman" w:hAnsi="Times New Roman" w:cs="Times New Roman"/>
          <w:sz w:val="28"/>
          <w:szCs w:val="28"/>
        </w:rPr>
        <w:lastRenderedPageBreak/>
        <w:t>уточнюють рисунок тушшю або кул</w:t>
      </w:r>
      <w:r w:rsidR="00C5015C">
        <w:rPr>
          <w:rFonts w:ascii="Times New Roman" w:hAnsi="Times New Roman" w:cs="Times New Roman"/>
          <w:sz w:val="28"/>
          <w:szCs w:val="28"/>
        </w:rPr>
        <w:t>ьковою ручкою. Гравірують добре</w:t>
      </w:r>
      <w:r w:rsidR="00C5015C" w:rsidRPr="00C50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10C97">
        <w:rPr>
          <w:rFonts w:ascii="Times New Roman" w:hAnsi="Times New Roman" w:cs="Times New Roman"/>
          <w:sz w:val="28"/>
          <w:szCs w:val="28"/>
        </w:rPr>
        <w:t>нагостреними сталь</w:t>
      </w:r>
      <w:r w:rsidR="00C5015C">
        <w:rPr>
          <w:rFonts w:ascii="Times New Roman" w:hAnsi="Times New Roman" w:cs="Times New Roman"/>
          <w:sz w:val="28"/>
          <w:szCs w:val="28"/>
        </w:rPr>
        <w:t>ними інструментами – штихелями.</w:t>
      </w:r>
      <w:r w:rsidR="00C5015C" w:rsidRPr="00C50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015C">
        <w:rPr>
          <w:rFonts w:ascii="Times New Roman" w:hAnsi="Times New Roman" w:cs="Times New Roman"/>
          <w:sz w:val="28"/>
          <w:szCs w:val="28"/>
        </w:rPr>
        <w:t xml:space="preserve">Коли ж у 1882 році Г. </w:t>
      </w:r>
      <w:proofErr w:type="spellStart"/>
      <w:r w:rsidRPr="00410C97">
        <w:rPr>
          <w:rFonts w:ascii="Times New Roman" w:hAnsi="Times New Roman" w:cs="Times New Roman"/>
          <w:sz w:val="28"/>
          <w:szCs w:val="28"/>
        </w:rPr>
        <w:t>Майсенбах</w:t>
      </w:r>
      <w:proofErr w:type="spellEnd"/>
      <w:r w:rsidRPr="00410C97">
        <w:rPr>
          <w:rFonts w:ascii="Times New Roman" w:hAnsi="Times New Roman" w:cs="Times New Roman"/>
          <w:sz w:val="28"/>
          <w:szCs w:val="28"/>
        </w:rPr>
        <w:t xml:space="preserve"> винай</w:t>
      </w:r>
      <w:r w:rsidR="00C5015C">
        <w:rPr>
          <w:rFonts w:ascii="Times New Roman" w:hAnsi="Times New Roman" w:cs="Times New Roman"/>
          <w:sz w:val="28"/>
          <w:szCs w:val="28"/>
        </w:rPr>
        <w:t>шов цинкографію, ксилографія як</w:t>
      </w:r>
      <w:r w:rsidR="00C5015C" w:rsidRPr="00C50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015C">
        <w:rPr>
          <w:rFonts w:ascii="Times New Roman" w:hAnsi="Times New Roman" w:cs="Times New Roman"/>
          <w:sz w:val="28"/>
          <w:szCs w:val="28"/>
        </w:rPr>
        <w:t xml:space="preserve">засіб репродукції, поступово </w:t>
      </w:r>
      <w:r w:rsidRPr="00410C97">
        <w:rPr>
          <w:rFonts w:ascii="Times New Roman" w:hAnsi="Times New Roman" w:cs="Times New Roman"/>
          <w:sz w:val="28"/>
          <w:szCs w:val="28"/>
        </w:rPr>
        <w:t>втратила своє зна</w:t>
      </w:r>
      <w:r w:rsidR="00C5015C">
        <w:rPr>
          <w:rFonts w:ascii="Times New Roman" w:hAnsi="Times New Roman" w:cs="Times New Roman"/>
          <w:sz w:val="28"/>
          <w:szCs w:val="28"/>
        </w:rPr>
        <w:t>чення, бо нові техніки масового</w:t>
      </w:r>
      <w:r w:rsidR="00C5015C" w:rsidRPr="00C50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015C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spellStart"/>
      <w:r w:rsidR="00C5015C">
        <w:rPr>
          <w:rFonts w:ascii="Times New Roman" w:hAnsi="Times New Roman" w:cs="Times New Roman"/>
          <w:sz w:val="28"/>
          <w:szCs w:val="28"/>
        </w:rPr>
        <w:t>оліграфічного</w:t>
      </w:r>
      <w:proofErr w:type="spellEnd"/>
      <w:r w:rsidR="00C5015C">
        <w:rPr>
          <w:rFonts w:ascii="Times New Roman" w:hAnsi="Times New Roman" w:cs="Times New Roman"/>
          <w:sz w:val="28"/>
          <w:szCs w:val="28"/>
        </w:rPr>
        <w:t xml:space="preserve"> друку були </w:t>
      </w:r>
      <w:r w:rsidRPr="00410C97">
        <w:rPr>
          <w:rFonts w:ascii="Times New Roman" w:hAnsi="Times New Roman" w:cs="Times New Roman"/>
          <w:sz w:val="28"/>
          <w:szCs w:val="28"/>
        </w:rPr>
        <w:t>дешевші, вони давали можливість в найкоротший час</w:t>
      </w:r>
      <w:r w:rsidR="00C50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015C" w:rsidRPr="00C5015C">
        <w:rPr>
          <w:rFonts w:ascii="Times New Roman" w:hAnsi="Times New Roman" w:cs="Times New Roman"/>
          <w:sz w:val="28"/>
          <w:szCs w:val="28"/>
        </w:rPr>
        <w:t>репродукувати будь-який оригінал. Однак мистецькі досягнення ксилографії</w:t>
      </w:r>
      <w:r w:rsidR="00C5015C" w:rsidRPr="00C5015C">
        <w:rPr>
          <w:rFonts w:ascii="Times New Roman" w:hAnsi="Times New Roman" w:cs="Times New Roman"/>
          <w:sz w:val="28"/>
          <w:szCs w:val="28"/>
        </w:rPr>
        <w:t xml:space="preserve"> </w:t>
      </w:r>
      <w:r w:rsidR="00C5015C">
        <w:rPr>
          <w:rFonts w:ascii="Times New Roman" w:hAnsi="Times New Roman" w:cs="Times New Roman"/>
          <w:sz w:val="28"/>
          <w:szCs w:val="28"/>
        </w:rPr>
        <w:t xml:space="preserve">розвивають сучасні майстри </w:t>
      </w:r>
      <w:r w:rsidR="00C5015C" w:rsidRPr="00C5015C">
        <w:rPr>
          <w:rFonts w:ascii="Times New Roman" w:hAnsi="Times New Roman" w:cs="Times New Roman"/>
          <w:sz w:val="28"/>
          <w:szCs w:val="28"/>
        </w:rPr>
        <w:t>деревориту,</w:t>
      </w:r>
      <w:r w:rsidR="00C5015C">
        <w:rPr>
          <w:rFonts w:ascii="Times New Roman" w:hAnsi="Times New Roman" w:cs="Times New Roman"/>
          <w:sz w:val="28"/>
          <w:szCs w:val="28"/>
        </w:rPr>
        <w:t xml:space="preserve"> які самі рисують, гравірують і</w:t>
      </w:r>
      <w:r w:rsidR="00C5015C" w:rsidRPr="00C5015C">
        <w:rPr>
          <w:rFonts w:ascii="Times New Roman" w:hAnsi="Times New Roman" w:cs="Times New Roman"/>
          <w:sz w:val="28"/>
          <w:szCs w:val="28"/>
        </w:rPr>
        <w:t xml:space="preserve"> </w:t>
      </w:r>
      <w:r w:rsidR="00C5015C" w:rsidRPr="00C5015C">
        <w:rPr>
          <w:rFonts w:ascii="Times New Roman" w:hAnsi="Times New Roman" w:cs="Times New Roman"/>
          <w:sz w:val="28"/>
          <w:szCs w:val="28"/>
        </w:rPr>
        <w:t>друкують свої твори.</w:t>
      </w:r>
    </w:p>
    <w:p w:rsidR="007F2C72" w:rsidRDefault="00C5015C" w:rsidP="00C5015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015C">
        <w:rPr>
          <w:rFonts w:ascii="Times New Roman" w:hAnsi="Times New Roman" w:cs="Times New Roman"/>
          <w:sz w:val="28"/>
          <w:szCs w:val="28"/>
        </w:rPr>
        <w:t>На початку ХХ ст. з’явилася можливість використовувати фотографії для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5015C">
        <w:rPr>
          <w:rFonts w:ascii="Times New Roman" w:hAnsi="Times New Roman" w:cs="Times New Roman"/>
          <w:sz w:val="28"/>
          <w:szCs w:val="28"/>
        </w:rPr>
        <w:t>виготовлення репродукцій для книгодрукування</w:t>
      </w:r>
      <w:r>
        <w:rPr>
          <w:rFonts w:ascii="Times New Roman" w:hAnsi="Times New Roman" w:cs="Times New Roman"/>
          <w:sz w:val="28"/>
          <w:szCs w:val="28"/>
        </w:rPr>
        <w:t>, але торцева гравюра на дереві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5015C">
        <w:rPr>
          <w:rFonts w:ascii="Times New Roman" w:hAnsi="Times New Roman" w:cs="Times New Roman"/>
          <w:sz w:val="28"/>
          <w:szCs w:val="28"/>
        </w:rPr>
        <w:t>не занепала, а стала відроджуватися як авторсь</w:t>
      </w:r>
      <w:r>
        <w:rPr>
          <w:rFonts w:ascii="Times New Roman" w:hAnsi="Times New Roman" w:cs="Times New Roman"/>
          <w:sz w:val="28"/>
          <w:szCs w:val="28"/>
        </w:rPr>
        <w:t>ка техніка, коли художник все 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5015C">
        <w:rPr>
          <w:rFonts w:ascii="Times New Roman" w:hAnsi="Times New Roman" w:cs="Times New Roman"/>
          <w:sz w:val="28"/>
          <w:szCs w:val="28"/>
        </w:rPr>
        <w:t>від підготовки «дошки» і до друку – виконува</w:t>
      </w:r>
      <w:r>
        <w:rPr>
          <w:rFonts w:ascii="Times New Roman" w:hAnsi="Times New Roman" w:cs="Times New Roman"/>
          <w:sz w:val="28"/>
          <w:szCs w:val="28"/>
        </w:rPr>
        <w:t>в сам. Художники-графіки ХХ ст.</w:t>
      </w:r>
      <w:r w:rsidRPr="00C5015C">
        <w:rPr>
          <w:rFonts w:ascii="Times New Roman" w:hAnsi="Times New Roman" w:cs="Times New Roman"/>
          <w:sz w:val="28"/>
          <w:szCs w:val="28"/>
        </w:rPr>
        <w:t xml:space="preserve"> </w:t>
      </w:r>
      <w:r w:rsidRPr="00C5015C">
        <w:rPr>
          <w:rFonts w:ascii="Times New Roman" w:hAnsi="Times New Roman" w:cs="Times New Roman"/>
          <w:sz w:val="28"/>
          <w:szCs w:val="28"/>
        </w:rPr>
        <w:t>почали гравірувати свої станкові твори і вис</w:t>
      </w:r>
      <w:r>
        <w:rPr>
          <w:rFonts w:ascii="Times New Roman" w:hAnsi="Times New Roman" w:cs="Times New Roman"/>
          <w:sz w:val="28"/>
          <w:szCs w:val="28"/>
        </w:rPr>
        <w:t>тавляти на престижних естампних</w:t>
      </w:r>
      <w:r w:rsidRPr="00C5015C">
        <w:rPr>
          <w:rFonts w:ascii="Times New Roman" w:hAnsi="Times New Roman" w:cs="Times New Roman"/>
          <w:sz w:val="28"/>
          <w:szCs w:val="28"/>
        </w:rPr>
        <w:t xml:space="preserve"> </w:t>
      </w:r>
      <w:r w:rsidRPr="00C5015C">
        <w:rPr>
          <w:rFonts w:ascii="Times New Roman" w:hAnsi="Times New Roman" w:cs="Times New Roman"/>
          <w:sz w:val="28"/>
          <w:szCs w:val="28"/>
        </w:rPr>
        <w:t>вернісажах (</w:t>
      </w:r>
      <w:r w:rsidRPr="00C5015C">
        <w:rPr>
          <w:rFonts w:ascii="Times New Roman" w:hAnsi="Times New Roman" w:cs="Times New Roman"/>
          <w:i/>
          <w:iCs/>
          <w:sz w:val="28"/>
          <w:szCs w:val="28"/>
        </w:rPr>
        <w:t xml:space="preserve">Е. </w:t>
      </w:r>
      <w:proofErr w:type="spellStart"/>
      <w:r w:rsidRPr="00C5015C">
        <w:rPr>
          <w:rFonts w:ascii="Times New Roman" w:hAnsi="Times New Roman" w:cs="Times New Roman"/>
          <w:i/>
          <w:iCs/>
          <w:sz w:val="28"/>
          <w:szCs w:val="28"/>
        </w:rPr>
        <w:t>Мунк</w:t>
      </w:r>
      <w:proofErr w:type="spellEnd"/>
      <w:r w:rsidRPr="00C5015C">
        <w:rPr>
          <w:rFonts w:ascii="Times New Roman" w:hAnsi="Times New Roman" w:cs="Times New Roman"/>
          <w:i/>
          <w:iCs/>
          <w:sz w:val="28"/>
          <w:szCs w:val="28"/>
        </w:rPr>
        <w:t xml:space="preserve">, О. </w:t>
      </w:r>
      <w:proofErr w:type="spellStart"/>
      <w:r w:rsidRPr="00C5015C">
        <w:rPr>
          <w:rFonts w:ascii="Times New Roman" w:hAnsi="Times New Roman" w:cs="Times New Roman"/>
          <w:i/>
          <w:iCs/>
          <w:sz w:val="28"/>
          <w:szCs w:val="28"/>
        </w:rPr>
        <w:t>Бердслей</w:t>
      </w:r>
      <w:proofErr w:type="spellEnd"/>
      <w:r w:rsidRPr="00C5015C">
        <w:rPr>
          <w:rFonts w:ascii="Times New Roman" w:hAnsi="Times New Roman" w:cs="Times New Roman"/>
          <w:i/>
          <w:iCs/>
          <w:sz w:val="28"/>
          <w:szCs w:val="28"/>
        </w:rPr>
        <w:t xml:space="preserve">, А. </w:t>
      </w:r>
      <w:proofErr w:type="spellStart"/>
      <w:r w:rsidRPr="00C5015C">
        <w:rPr>
          <w:rFonts w:ascii="Times New Roman" w:hAnsi="Times New Roman" w:cs="Times New Roman"/>
          <w:i/>
          <w:iCs/>
          <w:sz w:val="28"/>
          <w:szCs w:val="28"/>
        </w:rPr>
        <w:t>Остроумова-Лебедева</w:t>
      </w:r>
      <w:proofErr w:type="spellEnd"/>
      <w:r w:rsidRPr="00C5015C">
        <w:rPr>
          <w:rFonts w:ascii="Times New Roman" w:hAnsi="Times New Roman" w:cs="Times New Roman"/>
          <w:i/>
          <w:iCs/>
          <w:sz w:val="28"/>
          <w:szCs w:val="28"/>
        </w:rPr>
        <w:t xml:space="preserve">, В. </w:t>
      </w:r>
      <w:proofErr w:type="spellStart"/>
      <w:r w:rsidRPr="00C5015C">
        <w:rPr>
          <w:rFonts w:ascii="Times New Roman" w:hAnsi="Times New Roman" w:cs="Times New Roman"/>
          <w:i/>
          <w:iCs/>
          <w:sz w:val="28"/>
          <w:szCs w:val="28"/>
        </w:rPr>
        <w:t>Фаворський</w:t>
      </w:r>
      <w:proofErr w:type="spellEnd"/>
      <w:r w:rsidRPr="00C5015C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C5015C">
        <w:rPr>
          <w:rFonts w:ascii="Times New Roman" w:hAnsi="Times New Roman" w:cs="Times New Roman"/>
          <w:sz w:val="28"/>
          <w:szCs w:val="28"/>
        </w:rPr>
        <w:t xml:space="preserve"> </w:t>
      </w:r>
      <w:r w:rsidRPr="00C5015C">
        <w:rPr>
          <w:rFonts w:ascii="Times New Roman" w:hAnsi="Times New Roman" w:cs="Times New Roman"/>
          <w:i/>
          <w:iCs/>
          <w:sz w:val="28"/>
          <w:szCs w:val="28"/>
        </w:rPr>
        <w:t xml:space="preserve">В. </w:t>
      </w:r>
      <w:proofErr w:type="spellStart"/>
      <w:r w:rsidRPr="00C5015C">
        <w:rPr>
          <w:rFonts w:ascii="Times New Roman" w:hAnsi="Times New Roman" w:cs="Times New Roman"/>
          <w:i/>
          <w:iCs/>
          <w:sz w:val="28"/>
          <w:szCs w:val="28"/>
        </w:rPr>
        <w:t>Касіян</w:t>
      </w:r>
      <w:proofErr w:type="spellEnd"/>
      <w:r w:rsidRPr="00C5015C">
        <w:rPr>
          <w:rFonts w:ascii="Times New Roman" w:hAnsi="Times New Roman" w:cs="Times New Roman"/>
          <w:i/>
          <w:iCs/>
          <w:sz w:val="28"/>
          <w:szCs w:val="28"/>
        </w:rPr>
        <w:t xml:space="preserve">, О. Кульчицька, Л. Левицький, С. </w:t>
      </w:r>
      <w:proofErr w:type="spellStart"/>
      <w:r w:rsidRPr="00C5015C">
        <w:rPr>
          <w:rFonts w:ascii="Times New Roman" w:hAnsi="Times New Roman" w:cs="Times New Roman"/>
          <w:i/>
          <w:iCs/>
          <w:sz w:val="28"/>
          <w:szCs w:val="28"/>
        </w:rPr>
        <w:t>Конончук</w:t>
      </w:r>
      <w:proofErr w:type="spellEnd"/>
      <w:r w:rsidRPr="00C5015C">
        <w:rPr>
          <w:rFonts w:ascii="Times New Roman" w:hAnsi="Times New Roman" w:cs="Times New Roman"/>
          <w:i/>
          <w:iCs/>
          <w:sz w:val="28"/>
          <w:szCs w:val="28"/>
        </w:rPr>
        <w:t xml:space="preserve">, Г. </w:t>
      </w:r>
      <w:proofErr w:type="spellStart"/>
      <w:r w:rsidRPr="00C5015C">
        <w:rPr>
          <w:rFonts w:ascii="Times New Roman" w:hAnsi="Times New Roman" w:cs="Times New Roman"/>
          <w:i/>
          <w:iCs/>
          <w:sz w:val="28"/>
          <w:szCs w:val="28"/>
        </w:rPr>
        <w:t>Якутович</w:t>
      </w:r>
      <w:proofErr w:type="spellEnd"/>
      <w:r w:rsidRPr="00C5015C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C5015C">
        <w:rPr>
          <w:rFonts w:ascii="Times New Roman" w:hAnsi="Times New Roman" w:cs="Times New Roman"/>
          <w:sz w:val="28"/>
          <w:szCs w:val="28"/>
        </w:rPr>
        <w:t xml:space="preserve"> </w:t>
      </w:r>
      <w:r w:rsidRPr="00C5015C">
        <w:rPr>
          <w:rFonts w:ascii="Times New Roman" w:hAnsi="Times New Roman" w:cs="Times New Roman"/>
          <w:i/>
          <w:iCs/>
          <w:sz w:val="28"/>
          <w:szCs w:val="28"/>
        </w:rPr>
        <w:t xml:space="preserve">Я. </w:t>
      </w:r>
      <w:proofErr w:type="spellStart"/>
      <w:r w:rsidRPr="00C5015C">
        <w:rPr>
          <w:rFonts w:ascii="Times New Roman" w:hAnsi="Times New Roman" w:cs="Times New Roman"/>
          <w:i/>
          <w:iCs/>
          <w:sz w:val="28"/>
          <w:szCs w:val="28"/>
        </w:rPr>
        <w:t>Гніздовський</w:t>
      </w:r>
      <w:proofErr w:type="spellEnd"/>
      <w:r w:rsidRPr="00C5015C">
        <w:rPr>
          <w:rFonts w:ascii="Times New Roman" w:hAnsi="Times New Roman" w:cs="Times New Roman"/>
          <w:i/>
          <w:iCs/>
          <w:sz w:val="28"/>
          <w:szCs w:val="28"/>
        </w:rPr>
        <w:t xml:space="preserve">, З. </w:t>
      </w:r>
      <w:proofErr w:type="spellStart"/>
      <w:r w:rsidRPr="00C5015C">
        <w:rPr>
          <w:rFonts w:ascii="Times New Roman" w:hAnsi="Times New Roman" w:cs="Times New Roman"/>
          <w:i/>
          <w:iCs/>
          <w:sz w:val="28"/>
          <w:szCs w:val="28"/>
        </w:rPr>
        <w:t>Кецало</w:t>
      </w:r>
      <w:proofErr w:type="spellEnd"/>
      <w:r w:rsidRPr="00C5015C">
        <w:rPr>
          <w:rFonts w:ascii="Times New Roman" w:hAnsi="Times New Roman" w:cs="Times New Roman"/>
          <w:i/>
          <w:iCs/>
          <w:sz w:val="28"/>
          <w:szCs w:val="28"/>
        </w:rPr>
        <w:t xml:space="preserve">, В. </w:t>
      </w:r>
      <w:proofErr w:type="spellStart"/>
      <w:r w:rsidRPr="00C5015C">
        <w:rPr>
          <w:rFonts w:ascii="Times New Roman" w:hAnsi="Times New Roman" w:cs="Times New Roman"/>
          <w:i/>
          <w:iCs/>
          <w:sz w:val="28"/>
          <w:szCs w:val="28"/>
        </w:rPr>
        <w:t>Перевальський</w:t>
      </w:r>
      <w:proofErr w:type="spellEnd"/>
      <w:r w:rsidRPr="00C5015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5015C">
        <w:rPr>
          <w:rFonts w:ascii="Times New Roman" w:hAnsi="Times New Roman" w:cs="Times New Roman"/>
          <w:sz w:val="28"/>
          <w:szCs w:val="28"/>
        </w:rPr>
        <w:t>(рис. 2.8–2.10).</w:t>
      </w:r>
    </w:p>
    <w:p w:rsidR="00C5015C" w:rsidRDefault="00C5015C" w:rsidP="00BD4CBC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8ECA11" wp14:editId="141F43AF">
            <wp:extent cx="4509891" cy="322897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432" t="14394" r="22969" b="18620"/>
                    <a:stretch/>
                  </pic:blipFill>
                  <pic:spPr bwMode="auto">
                    <a:xfrm>
                      <a:off x="0" y="0"/>
                      <a:ext cx="4518323" cy="3235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BC" w:rsidRDefault="00BD4CBC" w:rsidP="00C5015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6C48">
        <w:rPr>
          <w:rFonts w:ascii="Times New Roman" w:hAnsi="Times New Roman" w:cs="Times New Roman"/>
          <w:i/>
          <w:sz w:val="28"/>
          <w:szCs w:val="28"/>
        </w:rPr>
        <w:t xml:space="preserve">Рисунок 2.8 – Ксилографія: а – </w:t>
      </w:r>
      <w:proofErr w:type="spellStart"/>
      <w:r w:rsidRPr="008D6C48">
        <w:rPr>
          <w:rFonts w:ascii="Times New Roman" w:hAnsi="Times New Roman" w:cs="Times New Roman"/>
          <w:i/>
          <w:sz w:val="28"/>
          <w:szCs w:val="28"/>
        </w:rPr>
        <w:t>Остроумова</w:t>
      </w:r>
      <w:proofErr w:type="spellEnd"/>
      <w:r w:rsidRPr="008D6C48">
        <w:rPr>
          <w:rFonts w:ascii="Times New Roman" w:hAnsi="Times New Roman" w:cs="Times New Roman"/>
          <w:i/>
          <w:sz w:val="28"/>
          <w:szCs w:val="28"/>
        </w:rPr>
        <w:t xml:space="preserve">-Лебедєва. «Літній сад»; б – </w:t>
      </w:r>
      <w:proofErr w:type="spellStart"/>
      <w:r w:rsidRPr="008D6C48">
        <w:rPr>
          <w:rFonts w:ascii="Times New Roman" w:hAnsi="Times New Roman" w:cs="Times New Roman"/>
          <w:i/>
          <w:sz w:val="28"/>
          <w:szCs w:val="28"/>
        </w:rPr>
        <w:t>Купреянов</w:t>
      </w:r>
      <w:proofErr w:type="spellEnd"/>
      <w:r w:rsidRPr="008D6C48">
        <w:rPr>
          <w:rFonts w:ascii="Times New Roman" w:hAnsi="Times New Roman" w:cs="Times New Roman"/>
          <w:i/>
          <w:sz w:val="28"/>
          <w:szCs w:val="28"/>
        </w:rPr>
        <w:t xml:space="preserve"> М.</w:t>
      </w:r>
    </w:p>
    <w:p w:rsidR="008D6C48" w:rsidRDefault="008D6C48" w:rsidP="00C5015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6C48" w:rsidRDefault="008D6C48" w:rsidP="00EA6EA4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7D314F" wp14:editId="1D29AD53">
            <wp:extent cx="5645893" cy="2590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210" t="36815" r="22813" b="20760"/>
                    <a:stretch/>
                  </pic:blipFill>
                  <pic:spPr bwMode="auto">
                    <a:xfrm>
                      <a:off x="0" y="0"/>
                      <a:ext cx="5652051" cy="259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EA4" w:rsidRDefault="00EA6EA4" w:rsidP="00EA6EA4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A6EA4">
        <w:rPr>
          <w:rFonts w:ascii="Times New Roman" w:hAnsi="Times New Roman" w:cs="Times New Roman"/>
          <w:i/>
          <w:sz w:val="28"/>
          <w:szCs w:val="28"/>
        </w:rPr>
        <w:t>Рисунок 2.9 – Сучасна ксилографія</w:t>
      </w:r>
    </w:p>
    <w:p w:rsidR="00E913DF" w:rsidRDefault="00E913DF" w:rsidP="00EA6EA4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913DF" w:rsidRDefault="00E913DF" w:rsidP="00E913D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13DF">
        <w:rPr>
          <w:rFonts w:ascii="Times New Roman" w:hAnsi="Times New Roman" w:cs="Times New Roman"/>
          <w:sz w:val="28"/>
          <w:szCs w:val="28"/>
        </w:rPr>
        <w:t xml:space="preserve">Протягом ХVІІІ ст. </w:t>
      </w:r>
      <w:proofErr w:type="spellStart"/>
      <w:r w:rsidRPr="00E913DF">
        <w:rPr>
          <w:rFonts w:ascii="Times New Roman" w:hAnsi="Times New Roman" w:cs="Times New Roman"/>
          <w:sz w:val="28"/>
          <w:szCs w:val="28"/>
        </w:rPr>
        <w:t>розвинулася</w:t>
      </w:r>
      <w:proofErr w:type="spellEnd"/>
      <w:r w:rsidRPr="00E913DF">
        <w:rPr>
          <w:rFonts w:ascii="Times New Roman" w:hAnsi="Times New Roman" w:cs="Times New Roman"/>
          <w:sz w:val="28"/>
          <w:szCs w:val="28"/>
        </w:rPr>
        <w:t xml:space="preserve"> </w:t>
      </w:r>
      <w:r w:rsidRPr="00E913DF">
        <w:rPr>
          <w:rFonts w:ascii="Times New Roman" w:hAnsi="Times New Roman" w:cs="Times New Roman"/>
          <w:i/>
          <w:iCs/>
          <w:sz w:val="28"/>
          <w:szCs w:val="28"/>
        </w:rPr>
        <w:t xml:space="preserve">гравюра на міді. </w:t>
      </w:r>
      <w:r w:rsidRPr="00E913DF">
        <w:rPr>
          <w:rFonts w:ascii="Times New Roman" w:hAnsi="Times New Roman" w:cs="Times New Roman"/>
          <w:sz w:val="28"/>
          <w:szCs w:val="28"/>
        </w:rPr>
        <w:t>У порівнянні з нею творчі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13DF">
        <w:rPr>
          <w:rFonts w:ascii="Times New Roman" w:hAnsi="Times New Roman" w:cs="Times New Roman"/>
          <w:sz w:val="28"/>
          <w:szCs w:val="28"/>
        </w:rPr>
        <w:t>можливості дереворізу були надто об</w:t>
      </w:r>
      <w:r>
        <w:rPr>
          <w:rFonts w:ascii="Times New Roman" w:hAnsi="Times New Roman" w:cs="Times New Roman"/>
          <w:sz w:val="28"/>
          <w:szCs w:val="28"/>
        </w:rPr>
        <w:t>межені. Майстер гравюри на міді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13DF">
        <w:rPr>
          <w:rFonts w:ascii="Times New Roman" w:hAnsi="Times New Roman" w:cs="Times New Roman"/>
          <w:sz w:val="28"/>
          <w:szCs w:val="28"/>
        </w:rPr>
        <w:t xml:space="preserve">англійський ілюстратор Томас </w:t>
      </w:r>
      <w:proofErr w:type="spellStart"/>
      <w:r w:rsidRPr="00E913DF">
        <w:rPr>
          <w:rFonts w:ascii="Times New Roman" w:hAnsi="Times New Roman" w:cs="Times New Roman"/>
          <w:sz w:val="28"/>
          <w:szCs w:val="28"/>
        </w:rPr>
        <w:t>Бюїк</w:t>
      </w:r>
      <w:proofErr w:type="spellEnd"/>
      <w:r w:rsidRPr="00E913DF">
        <w:rPr>
          <w:rFonts w:ascii="Times New Roman" w:hAnsi="Times New Roman" w:cs="Times New Roman"/>
          <w:sz w:val="28"/>
          <w:szCs w:val="28"/>
        </w:rPr>
        <w:t xml:space="preserve"> подав у 17</w:t>
      </w:r>
      <w:r>
        <w:rPr>
          <w:rFonts w:ascii="Times New Roman" w:hAnsi="Times New Roman" w:cs="Times New Roman"/>
          <w:sz w:val="28"/>
          <w:szCs w:val="28"/>
        </w:rPr>
        <w:t>71 році на конкурс першу спробу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13DF">
        <w:rPr>
          <w:rFonts w:ascii="Times New Roman" w:hAnsi="Times New Roman" w:cs="Times New Roman"/>
          <w:sz w:val="28"/>
          <w:szCs w:val="28"/>
        </w:rPr>
        <w:t>гравюри на самшитовому дереві, розпиляному в</w:t>
      </w:r>
      <w:r>
        <w:rPr>
          <w:rFonts w:ascii="Times New Roman" w:hAnsi="Times New Roman" w:cs="Times New Roman"/>
          <w:sz w:val="28"/>
          <w:szCs w:val="28"/>
        </w:rPr>
        <w:t>поперек його шарів. Так виникла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13DF">
        <w:rPr>
          <w:rFonts w:ascii="Times New Roman" w:hAnsi="Times New Roman" w:cs="Times New Roman"/>
          <w:sz w:val="28"/>
          <w:szCs w:val="28"/>
        </w:rPr>
        <w:t>нова техніка ксилографії – «дереворит», де штрих</w:t>
      </w:r>
      <w:r>
        <w:rPr>
          <w:rFonts w:ascii="Times New Roman" w:hAnsi="Times New Roman" w:cs="Times New Roman"/>
          <w:sz w:val="28"/>
          <w:szCs w:val="28"/>
        </w:rPr>
        <w:t>и не вирізувались, як раніше, 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13DF">
        <w:rPr>
          <w:rFonts w:ascii="Times New Roman" w:hAnsi="Times New Roman" w:cs="Times New Roman"/>
          <w:sz w:val="28"/>
          <w:szCs w:val="28"/>
        </w:rPr>
        <w:t>вибирались на дереві штихелями, як на мі</w:t>
      </w:r>
      <w:r>
        <w:rPr>
          <w:rFonts w:ascii="Times New Roman" w:hAnsi="Times New Roman" w:cs="Times New Roman"/>
          <w:sz w:val="28"/>
          <w:szCs w:val="28"/>
        </w:rPr>
        <w:t>ді. Ця нова техніка, що істотно</w:t>
      </w:r>
      <w:r w:rsidRPr="00E913DF">
        <w:rPr>
          <w:rFonts w:ascii="Times New Roman" w:hAnsi="Times New Roman" w:cs="Times New Roman"/>
          <w:sz w:val="28"/>
          <w:szCs w:val="28"/>
        </w:rPr>
        <w:t xml:space="preserve"> </w:t>
      </w:r>
      <w:r w:rsidRPr="00E913DF">
        <w:rPr>
          <w:rFonts w:ascii="Times New Roman" w:hAnsi="Times New Roman" w:cs="Times New Roman"/>
          <w:sz w:val="28"/>
          <w:szCs w:val="28"/>
        </w:rPr>
        <w:t>відрізнялась від дереворізу, почала успішно зма</w:t>
      </w:r>
      <w:r>
        <w:rPr>
          <w:rFonts w:ascii="Times New Roman" w:hAnsi="Times New Roman" w:cs="Times New Roman"/>
          <w:sz w:val="28"/>
          <w:szCs w:val="28"/>
        </w:rPr>
        <w:t xml:space="preserve">гатися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мідьоритом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щодо сили і</w:t>
      </w:r>
      <w:r w:rsidRPr="00E913DF">
        <w:rPr>
          <w:rFonts w:ascii="Times New Roman" w:hAnsi="Times New Roman" w:cs="Times New Roman"/>
          <w:sz w:val="28"/>
          <w:szCs w:val="28"/>
        </w:rPr>
        <w:t xml:space="preserve"> </w:t>
      </w:r>
      <w:r w:rsidRPr="00E913DF">
        <w:rPr>
          <w:rFonts w:ascii="Times New Roman" w:hAnsi="Times New Roman" w:cs="Times New Roman"/>
          <w:sz w:val="28"/>
          <w:szCs w:val="28"/>
        </w:rPr>
        <w:t>краси тональних переходів і відразу виявила с</w:t>
      </w:r>
      <w:r>
        <w:rPr>
          <w:rFonts w:ascii="Times New Roman" w:hAnsi="Times New Roman" w:cs="Times New Roman"/>
          <w:sz w:val="28"/>
          <w:szCs w:val="28"/>
        </w:rPr>
        <w:t>вою перевагу ще й в тому, що її</w:t>
      </w:r>
      <w:r w:rsidRPr="00E913DF">
        <w:rPr>
          <w:rFonts w:ascii="Times New Roman" w:hAnsi="Times New Roman" w:cs="Times New Roman"/>
          <w:sz w:val="28"/>
          <w:szCs w:val="28"/>
        </w:rPr>
        <w:t xml:space="preserve"> </w:t>
      </w:r>
      <w:r w:rsidRPr="00E913DF">
        <w:rPr>
          <w:rFonts w:ascii="Times New Roman" w:hAnsi="Times New Roman" w:cs="Times New Roman"/>
          <w:sz w:val="28"/>
          <w:szCs w:val="28"/>
        </w:rPr>
        <w:t>можна було друкувати одночасно з текстом</w:t>
      </w:r>
      <w:r>
        <w:rPr>
          <w:rFonts w:ascii="Times New Roman" w:hAnsi="Times New Roman" w:cs="Times New Roman"/>
          <w:sz w:val="28"/>
          <w:szCs w:val="28"/>
        </w:rPr>
        <w:t>. Це мало вирішальне економічне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13DF">
        <w:rPr>
          <w:rFonts w:ascii="Times New Roman" w:hAnsi="Times New Roman" w:cs="Times New Roman"/>
          <w:sz w:val="28"/>
          <w:szCs w:val="28"/>
        </w:rPr>
        <w:t>значення при випуск</w:t>
      </w:r>
      <w:r>
        <w:rPr>
          <w:rFonts w:ascii="Times New Roman" w:hAnsi="Times New Roman" w:cs="Times New Roman"/>
          <w:sz w:val="28"/>
          <w:szCs w:val="28"/>
        </w:rPr>
        <w:t>у ілюстрованих книг і журналів.</w:t>
      </w:r>
    </w:p>
    <w:p w:rsidR="00230F85" w:rsidRPr="00230F85" w:rsidRDefault="00E913DF" w:rsidP="00230F8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13DF">
        <w:rPr>
          <w:rFonts w:ascii="Times New Roman" w:hAnsi="Times New Roman" w:cs="Times New Roman"/>
          <w:i/>
          <w:iCs/>
          <w:sz w:val="28"/>
          <w:szCs w:val="28"/>
        </w:rPr>
        <w:t xml:space="preserve">Цинкографія </w:t>
      </w:r>
      <w:r w:rsidRPr="00E913DF">
        <w:rPr>
          <w:rFonts w:ascii="Times New Roman" w:hAnsi="Times New Roman" w:cs="Times New Roman"/>
          <w:sz w:val="28"/>
          <w:szCs w:val="28"/>
        </w:rPr>
        <w:t>– фотомехан</w:t>
      </w:r>
      <w:r>
        <w:rPr>
          <w:rFonts w:ascii="Times New Roman" w:hAnsi="Times New Roman" w:cs="Times New Roman"/>
          <w:sz w:val="28"/>
          <w:szCs w:val="28"/>
        </w:rPr>
        <w:t>ічний процес виготовлення кліше</w:t>
      </w:r>
      <w:r w:rsidRPr="00E913DF">
        <w:rPr>
          <w:rFonts w:ascii="Times New Roman" w:hAnsi="Times New Roman" w:cs="Times New Roman"/>
          <w:sz w:val="28"/>
          <w:szCs w:val="28"/>
        </w:rPr>
        <w:t xml:space="preserve"> </w:t>
      </w:r>
      <w:r w:rsidRPr="00E913D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913DF">
        <w:rPr>
          <w:rFonts w:ascii="Times New Roman" w:hAnsi="Times New Roman" w:cs="Times New Roman"/>
          <w:sz w:val="28"/>
          <w:szCs w:val="28"/>
        </w:rPr>
        <w:t>ілюстраційних</w:t>
      </w:r>
      <w:proofErr w:type="spellEnd"/>
      <w:r w:rsidRPr="00E913DF">
        <w:rPr>
          <w:rFonts w:ascii="Times New Roman" w:hAnsi="Times New Roman" w:cs="Times New Roman"/>
          <w:sz w:val="28"/>
          <w:szCs w:val="28"/>
        </w:rPr>
        <w:t xml:space="preserve"> форм високого друку) шл</w:t>
      </w:r>
      <w:r>
        <w:rPr>
          <w:rFonts w:ascii="Times New Roman" w:hAnsi="Times New Roman" w:cs="Times New Roman"/>
          <w:sz w:val="28"/>
          <w:szCs w:val="28"/>
        </w:rPr>
        <w:t>яхом фотографічного перенесення</w:t>
      </w:r>
      <w:r w:rsidRPr="00E913DF">
        <w:rPr>
          <w:rFonts w:ascii="Times New Roman" w:hAnsi="Times New Roman" w:cs="Times New Roman"/>
          <w:sz w:val="28"/>
          <w:szCs w:val="28"/>
        </w:rPr>
        <w:t xml:space="preserve"> </w:t>
      </w:r>
      <w:r w:rsidRPr="00E913DF">
        <w:rPr>
          <w:rFonts w:ascii="Times New Roman" w:hAnsi="Times New Roman" w:cs="Times New Roman"/>
          <w:sz w:val="28"/>
          <w:szCs w:val="28"/>
        </w:rPr>
        <w:t>зображення на цинкову або іншу пластину, пов</w:t>
      </w:r>
      <w:r>
        <w:rPr>
          <w:rFonts w:ascii="Times New Roman" w:hAnsi="Times New Roman" w:cs="Times New Roman"/>
          <w:sz w:val="28"/>
          <w:szCs w:val="28"/>
        </w:rPr>
        <w:t>ерхня якої травиться кислотою в</w:t>
      </w:r>
      <w:r w:rsidRPr="00E913DF">
        <w:rPr>
          <w:rFonts w:ascii="Times New Roman" w:hAnsi="Times New Roman" w:cs="Times New Roman"/>
          <w:sz w:val="28"/>
          <w:szCs w:val="28"/>
        </w:rPr>
        <w:t xml:space="preserve"> </w:t>
      </w:r>
      <w:r w:rsidRPr="00E913DF">
        <w:rPr>
          <w:rFonts w:ascii="Times New Roman" w:hAnsi="Times New Roman" w:cs="Times New Roman"/>
          <w:sz w:val="28"/>
          <w:szCs w:val="28"/>
        </w:rPr>
        <w:t>пробільних ділянках зображення. Вперше ц</w:t>
      </w:r>
      <w:r>
        <w:rPr>
          <w:rFonts w:ascii="Times New Roman" w:hAnsi="Times New Roman" w:cs="Times New Roman"/>
          <w:sz w:val="28"/>
          <w:szCs w:val="28"/>
        </w:rPr>
        <w:t>инкографія була запропонована в</w:t>
      </w:r>
      <w:r w:rsidRPr="00E913DF">
        <w:rPr>
          <w:rFonts w:ascii="Times New Roman" w:hAnsi="Times New Roman" w:cs="Times New Roman"/>
          <w:sz w:val="28"/>
          <w:szCs w:val="28"/>
        </w:rPr>
        <w:t xml:space="preserve"> </w:t>
      </w:r>
      <w:r w:rsidRPr="00E913DF">
        <w:rPr>
          <w:rFonts w:ascii="Times New Roman" w:hAnsi="Times New Roman" w:cs="Times New Roman"/>
          <w:sz w:val="28"/>
          <w:szCs w:val="28"/>
        </w:rPr>
        <w:t xml:space="preserve">1850 р. Ф. </w:t>
      </w:r>
      <w:proofErr w:type="spellStart"/>
      <w:r w:rsidRPr="00E913DF">
        <w:rPr>
          <w:rFonts w:ascii="Times New Roman" w:hAnsi="Times New Roman" w:cs="Times New Roman"/>
          <w:sz w:val="28"/>
          <w:szCs w:val="28"/>
        </w:rPr>
        <w:t>Жілло</w:t>
      </w:r>
      <w:proofErr w:type="spellEnd"/>
      <w:r w:rsidRPr="00E913DF">
        <w:rPr>
          <w:rFonts w:ascii="Times New Roman" w:hAnsi="Times New Roman" w:cs="Times New Roman"/>
          <w:sz w:val="28"/>
          <w:szCs w:val="28"/>
        </w:rPr>
        <w:t xml:space="preserve"> (Франція), який розробив на</w:t>
      </w:r>
      <w:r>
        <w:rPr>
          <w:rFonts w:ascii="Times New Roman" w:hAnsi="Times New Roman" w:cs="Times New Roman"/>
          <w:sz w:val="28"/>
          <w:szCs w:val="28"/>
        </w:rPr>
        <w:t>ступний спосіб гравірування: на</w:t>
      </w:r>
      <w:r w:rsidRPr="00E913DF">
        <w:rPr>
          <w:rFonts w:ascii="Times New Roman" w:hAnsi="Times New Roman" w:cs="Times New Roman"/>
          <w:sz w:val="28"/>
          <w:szCs w:val="28"/>
        </w:rPr>
        <w:t xml:space="preserve"> </w:t>
      </w:r>
      <w:r w:rsidRPr="00E913DF">
        <w:rPr>
          <w:rFonts w:ascii="Times New Roman" w:hAnsi="Times New Roman" w:cs="Times New Roman"/>
          <w:sz w:val="28"/>
          <w:szCs w:val="28"/>
        </w:rPr>
        <w:t>цинкову пластину вручну наносили кислототрив</w:t>
      </w:r>
      <w:r>
        <w:rPr>
          <w:rFonts w:ascii="Times New Roman" w:hAnsi="Times New Roman" w:cs="Times New Roman"/>
          <w:sz w:val="28"/>
          <w:szCs w:val="28"/>
        </w:rPr>
        <w:t>ке зображення і потім пробільні</w:t>
      </w:r>
      <w:r w:rsidRPr="00E913DF">
        <w:rPr>
          <w:rFonts w:ascii="Times New Roman" w:hAnsi="Times New Roman" w:cs="Times New Roman"/>
          <w:sz w:val="28"/>
          <w:szCs w:val="28"/>
        </w:rPr>
        <w:t xml:space="preserve"> </w:t>
      </w:r>
      <w:r w:rsidRPr="00E913DF">
        <w:rPr>
          <w:rFonts w:ascii="Times New Roman" w:hAnsi="Times New Roman" w:cs="Times New Roman"/>
          <w:sz w:val="28"/>
          <w:szCs w:val="28"/>
        </w:rPr>
        <w:t>елементи протравлювали в азотн</w:t>
      </w:r>
      <w:r>
        <w:rPr>
          <w:rFonts w:ascii="Times New Roman" w:hAnsi="Times New Roman" w:cs="Times New Roman"/>
          <w:sz w:val="28"/>
          <w:szCs w:val="28"/>
        </w:rPr>
        <w:t>ій кислоті. У 1862 р. Г. Джеймс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913DF">
        <w:rPr>
          <w:rFonts w:ascii="Times New Roman" w:hAnsi="Times New Roman" w:cs="Times New Roman"/>
          <w:sz w:val="28"/>
          <w:szCs w:val="28"/>
        </w:rPr>
        <w:t>(Великобританія) замінив ручне нанесення зображення фотокопіюванням. Цей</w:t>
      </w:r>
      <w:r w:rsidR="00230F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30F85" w:rsidRPr="00230F85">
        <w:rPr>
          <w:rFonts w:ascii="Times New Roman" w:hAnsi="Times New Roman" w:cs="Times New Roman"/>
          <w:sz w:val="28"/>
          <w:szCs w:val="28"/>
        </w:rPr>
        <w:t>спосіб був названий фотоцинкографією. Він частково використовуються до</w:t>
      </w:r>
      <w:r w:rsidR="00230F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30F85" w:rsidRPr="00230F85">
        <w:rPr>
          <w:rFonts w:ascii="Times New Roman" w:hAnsi="Times New Roman" w:cs="Times New Roman"/>
          <w:sz w:val="28"/>
          <w:szCs w:val="28"/>
        </w:rPr>
        <w:t xml:space="preserve">сьогодні. Проте способи </w:t>
      </w:r>
      <w:proofErr w:type="spellStart"/>
      <w:r w:rsidR="00230F85" w:rsidRPr="00230F85">
        <w:rPr>
          <w:rFonts w:ascii="Times New Roman" w:hAnsi="Times New Roman" w:cs="Times New Roman"/>
          <w:sz w:val="28"/>
          <w:szCs w:val="28"/>
        </w:rPr>
        <w:t>Жілло</w:t>
      </w:r>
      <w:proofErr w:type="spellEnd"/>
      <w:r w:rsidR="00230F85" w:rsidRPr="00230F85">
        <w:rPr>
          <w:rFonts w:ascii="Times New Roman" w:hAnsi="Times New Roman" w:cs="Times New Roman"/>
          <w:sz w:val="28"/>
          <w:szCs w:val="28"/>
        </w:rPr>
        <w:t xml:space="preserve"> і Джеймса були придатні лише для відтворення</w:t>
      </w:r>
    </w:p>
    <w:p w:rsidR="00230F85" w:rsidRPr="00230F85" w:rsidRDefault="00230F85" w:rsidP="00230F8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F85">
        <w:rPr>
          <w:rFonts w:ascii="Times New Roman" w:hAnsi="Times New Roman" w:cs="Times New Roman"/>
          <w:sz w:val="28"/>
          <w:szCs w:val="28"/>
        </w:rPr>
        <w:lastRenderedPageBreak/>
        <w:t>штрихових одноколірних зображень.</w:t>
      </w:r>
    </w:p>
    <w:p w:rsidR="00230F85" w:rsidRPr="00230F85" w:rsidRDefault="00230F85" w:rsidP="00230F8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0F85">
        <w:rPr>
          <w:rFonts w:ascii="Times New Roman" w:hAnsi="Times New Roman" w:cs="Times New Roman"/>
          <w:sz w:val="28"/>
          <w:szCs w:val="28"/>
        </w:rPr>
        <w:t xml:space="preserve">На початку 80-х рр. ХІХ ст. майже одночасно в Росії (С. </w:t>
      </w:r>
      <w:proofErr w:type="spellStart"/>
      <w:r w:rsidRPr="00230F85">
        <w:rPr>
          <w:rFonts w:ascii="Times New Roman" w:hAnsi="Times New Roman" w:cs="Times New Roman"/>
          <w:sz w:val="28"/>
          <w:szCs w:val="28"/>
        </w:rPr>
        <w:t>Лаптев</w:t>
      </w:r>
      <w:proofErr w:type="spellEnd"/>
      <w:r w:rsidRPr="00230F85">
        <w:rPr>
          <w:rFonts w:ascii="Times New Roman" w:hAnsi="Times New Roman" w:cs="Times New Roman"/>
          <w:sz w:val="28"/>
          <w:szCs w:val="28"/>
        </w:rPr>
        <w:t>, Ст. До і Е.</w:t>
      </w:r>
      <w:r w:rsidRPr="00230F85">
        <w:rPr>
          <w:rFonts w:ascii="Times New Roman" w:hAnsi="Times New Roman" w:cs="Times New Roman"/>
          <w:sz w:val="28"/>
          <w:szCs w:val="28"/>
        </w:rPr>
        <w:t xml:space="preserve"> </w:t>
      </w:r>
      <w:r w:rsidRPr="00230F85">
        <w:rPr>
          <w:rFonts w:ascii="Times New Roman" w:hAnsi="Times New Roman" w:cs="Times New Roman"/>
          <w:sz w:val="28"/>
          <w:szCs w:val="28"/>
        </w:rPr>
        <w:t xml:space="preserve">До. </w:t>
      </w:r>
      <w:proofErr w:type="spellStart"/>
      <w:r w:rsidRPr="00230F85">
        <w:rPr>
          <w:rFonts w:ascii="Times New Roman" w:hAnsi="Times New Roman" w:cs="Times New Roman"/>
          <w:sz w:val="28"/>
          <w:szCs w:val="28"/>
        </w:rPr>
        <w:t>Анфілови</w:t>
      </w:r>
      <w:proofErr w:type="spellEnd"/>
      <w:r w:rsidRPr="00230F85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Pr="00230F85">
        <w:rPr>
          <w:rFonts w:ascii="Times New Roman" w:hAnsi="Times New Roman" w:cs="Times New Roman"/>
          <w:sz w:val="28"/>
          <w:szCs w:val="28"/>
        </w:rPr>
        <w:t>Деліврон</w:t>
      </w:r>
      <w:proofErr w:type="spellEnd"/>
      <w:r w:rsidRPr="00230F85">
        <w:rPr>
          <w:rFonts w:ascii="Times New Roman" w:hAnsi="Times New Roman" w:cs="Times New Roman"/>
          <w:sz w:val="28"/>
          <w:szCs w:val="28"/>
        </w:rPr>
        <w:t xml:space="preserve">) і Германії (Р. </w:t>
      </w:r>
      <w:proofErr w:type="spellStart"/>
      <w:r w:rsidRPr="00230F85">
        <w:rPr>
          <w:rFonts w:ascii="Times New Roman" w:hAnsi="Times New Roman" w:cs="Times New Roman"/>
          <w:sz w:val="28"/>
          <w:szCs w:val="28"/>
        </w:rPr>
        <w:t>Мейз</w:t>
      </w:r>
      <w:r>
        <w:rPr>
          <w:rFonts w:ascii="Times New Roman" w:hAnsi="Times New Roman" w:cs="Times New Roman"/>
          <w:sz w:val="28"/>
          <w:szCs w:val="28"/>
        </w:rPr>
        <w:t>енбах</w:t>
      </w:r>
      <w:proofErr w:type="spellEnd"/>
      <w:r>
        <w:rPr>
          <w:rFonts w:ascii="Times New Roman" w:hAnsi="Times New Roman" w:cs="Times New Roman"/>
          <w:sz w:val="28"/>
          <w:szCs w:val="28"/>
        </w:rPr>
        <w:t>) був запропонований растр</w:t>
      </w:r>
      <w:r w:rsidRPr="00230F85">
        <w:rPr>
          <w:rFonts w:ascii="Times New Roman" w:hAnsi="Times New Roman" w:cs="Times New Roman"/>
          <w:sz w:val="28"/>
          <w:szCs w:val="28"/>
        </w:rPr>
        <w:t xml:space="preserve"> </w:t>
      </w:r>
      <w:r w:rsidRPr="00230F85">
        <w:rPr>
          <w:rFonts w:ascii="Times New Roman" w:hAnsi="Times New Roman" w:cs="Times New Roman"/>
          <w:sz w:val="28"/>
          <w:szCs w:val="28"/>
        </w:rPr>
        <w:t>для цинкографії, після чого з'явилася можливі</w:t>
      </w:r>
      <w:r>
        <w:rPr>
          <w:rFonts w:ascii="Times New Roman" w:hAnsi="Times New Roman" w:cs="Times New Roman"/>
          <w:sz w:val="28"/>
          <w:szCs w:val="28"/>
        </w:rPr>
        <w:t>сть виготовляти кліше з тонових</w:t>
      </w:r>
      <w:r w:rsidRPr="00230F85">
        <w:rPr>
          <w:rFonts w:ascii="Times New Roman" w:hAnsi="Times New Roman" w:cs="Times New Roman"/>
          <w:sz w:val="28"/>
          <w:szCs w:val="28"/>
        </w:rPr>
        <w:t xml:space="preserve"> </w:t>
      </w:r>
      <w:r w:rsidRPr="00230F85">
        <w:rPr>
          <w:rFonts w:ascii="Times New Roman" w:hAnsi="Times New Roman" w:cs="Times New Roman"/>
          <w:sz w:val="28"/>
          <w:szCs w:val="28"/>
        </w:rPr>
        <w:t>оригіналів. В цей же час були розробл</w:t>
      </w:r>
      <w:r>
        <w:rPr>
          <w:rFonts w:ascii="Times New Roman" w:hAnsi="Times New Roman" w:cs="Times New Roman"/>
          <w:sz w:val="28"/>
          <w:szCs w:val="28"/>
        </w:rPr>
        <w:t>ені методи здобуття кліше і для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30F85">
        <w:rPr>
          <w:rFonts w:ascii="Times New Roman" w:hAnsi="Times New Roman" w:cs="Times New Roman"/>
          <w:sz w:val="28"/>
          <w:szCs w:val="28"/>
        </w:rPr>
        <w:t xml:space="preserve">кольорового (багатобарвного) друку. За </w:t>
      </w:r>
      <w:r>
        <w:rPr>
          <w:rFonts w:ascii="Times New Roman" w:hAnsi="Times New Roman" w:cs="Times New Roman"/>
          <w:sz w:val="28"/>
          <w:szCs w:val="28"/>
        </w:rPr>
        <w:t>допомогою цинкографії отримують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30F85">
        <w:rPr>
          <w:rFonts w:ascii="Times New Roman" w:hAnsi="Times New Roman" w:cs="Times New Roman"/>
          <w:sz w:val="28"/>
          <w:szCs w:val="28"/>
        </w:rPr>
        <w:t>також змішані друкарські форми (</w:t>
      </w:r>
      <w:proofErr w:type="spellStart"/>
      <w:r w:rsidRPr="00230F85">
        <w:rPr>
          <w:rFonts w:ascii="Times New Roman" w:hAnsi="Times New Roman" w:cs="Times New Roman"/>
          <w:sz w:val="28"/>
          <w:szCs w:val="28"/>
        </w:rPr>
        <w:t>ілюстраційно</w:t>
      </w:r>
      <w:proofErr w:type="spellEnd"/>
      <w:r w:rsidRPr="00230F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текстові). В більшості випадків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30F85">
        <w:rPr>
          <w:rFonts w:ascii="Times New Roman" w:hAnsi="Times New Roman" w:cs="Times New Roman"/>
          <w:sz w:val="28"/>
          <w:szCs w:val="28"/>
        </w:rPr>
        <w:t>технологія виготовлення кліше склада</w:t>
      </w:r>
      <w:r>
        <w:rPr>
          <w:rFonts w:ascii="Times New Roman" w:hAnsi="Times New Roman" w:cs="Times New Roman"/>
          <w:sz w:val="28"/>
          <w:szCs w:val="28"/>
        </w:rPr>
        <w:t>ється з процесів фотографування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30F85">
        <w:rPr>
          <w:rFonts w:ascii="Times New Roman" w:hAnsi="Times New Roman" w:cs="Times New Roman"/>
          <w:sz w:val="28"/>
          <w:szCs w:val="28"/>
        </w:rPr>
        <w:t>оригінала</w:t>
      </w:r>
      <w:proofErr w:type="spellEnd"/>
      <w:r w:rsidRPr="00230F85">
        <w:rPr>
          <w:rFonts w:ascii="Times New Roman" w:hAnsi="Times New Roman" w:cs="Times New Roman"/>
          <w:sz w:val="28"/>
          <w:szCs w:val="28"/>
        </w:rPr>
        <w:t>, копіювання негативу, травлення і об</w:t>
      </w:r>
      <w:r>
        <w:rPr>
          <w:rFonts w:ascii="Times New Roman" w:hAnsi="Times New Roman" w:cs="Times New Roman"/>
          <w:sz w:val="28"/>
          <w:szCs w:val="28"/>
        </w:rPr>
        <w:t>робки пластини. Те, що підлягає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30F85">
        <w:rPr>
          <w:rFonts w:ascii="Times New Roman" w:hAnsi="Times New Roman" w:cs="Times New Roman"/>
          <w:sz w:val="28"/>
          <w:szCs w:val="28"/>
        </w:rPr>
        <w:t>відтворенню, фотографують в задан</w:t>
      </w:r>
      <w:r>
        <w:rPr>
          <w:rFonts w:ascii="Times New Roman" w:hAnsi="Times New Roman" w:cs="Times New Roman"/>
          <w:sz w:val="28"/>
          <w:szCs w:val="28"/>
        </w:rPr>
        <w:t>ому масштабі фоторепродукційним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30F85">
        <w:rPr>
          <w:rFonts w:ascii="Times New Roman" w:hAnsi="Times New Roman" w:cs="Times New Roman"/>
          <w:sz w:val="28"/>
          <w:szCs w:val="28"/>
        </w:rPr>
        <w:t>апаратом. Отриманий негатив (штрих</w:t>
      </w:r>
      <w:r>
        <w:rPr>
          <w:rFonts w:ascii="Times New Roman" w:hAnsi="Times New Roman" w:cs="Times New Roman"/>
          <w:sz w:val="28"/>
          <w:szCs w:val="28"/>
        </w:rPr>
        <w:t>овий з штрихового оригіналу або</w:t>
      </w:r>
      <w:r w:rsidRPr="00230F85">
        <w:rPr>
          <w:rFonts w:ascii="Times New Roman" w:hAnsi="Times New Roman" w:cs="Times New Roman"/>
          <w:sz w:val="28"/>
          <w:szCs w:val="28"/>
        </w:rPr>
        <w:t xml:space="preserve"> </w:t>
      </w:r>
      <w:r w:rsidRPr="00230F85">
        <w:rPr>
          <w:rFonts w:ascii="Times New Roman" w:hAnsi="Times New Roman" w:cs="Times New Roman"/>
          <w:sz w:val="28"/>
          <w:szCs w:val="28"/>
        </w:rPr>
        <w:t>растровий з тонового оригіналу) копіюють</w:t>
      </w:r>
      <w:r>
        <w:rPr>
          <w:rFonts w:ascii="Times New Roman" w:hAnsi="Times New Roman" w:cs="Times New Roman"/>
          <w:sz w:val="28"/>
          <w:szCs w:val="28"/>
        </w:rPr>
        <w:t xml:space="preserve"> на цинкову (рідше магнієву або</w:t>
      </w:r>
      <w:r w:rsidRPr="00230F85">
        <w:rPr>
          <w:rFonts w:ascii="Times New Roman" w:hAnsi="Times New Roman" w:cs="Times New Roman"/>
          <w:sz w:val="28"/>
          <w:szCs w:val="28"/>
        </w:rPr>
        <w:t xml:space="preserve"> </w:t>
      </w:r>
      <w:r w:rsidRPr="00230F85">
        <w:rPr>
          <w:rFonts w:ascii="Times New Roman" w:hAnsi="Times New Roman" w:cs="Times New Roman"/>
          <w:sz w:val="28"/>
          <w:szCs w:val="28"/>
        </w:rPr>
        <w:t>мідну) пластину, покриту копіювальним шар</w:t>
      </w:r>
      <w:r>
        <w:rPr>
          <w:rFonts w:ascii="Times New Roman" w:hAnsi="Times New Roman" w:cs="Times New Roman"/>
          <w:sz w:val="28"/>
          <w:szCs w:val="28"/>
        </w:rPr>
        <w:t>ом, що складається з будь-якого</w:t>
      </w:r>
      <w:r w:rsidRPr="00230F85">
        <w:rPr>
          <w:rFonts w:ascii="Times New Roman" w:hAnsi="Times New Roman" w:cs="Times New Roman"/>
          <w:sz w:val="28"/>
          <w:szCs w:val="28"/>
        </w:rPr>
        <w:t xml:space="preserve"> </w:t>
      </w:r>
      <w:r w:rsidRPr="00230F85">
        <w:rPr>
          <w:rFonts w:ascii="Times New Roman" w:hAnsi="Times New Roman" w:cs="Times New Roman"/>
          <w:sz w:val="28"/>
          <w:szCs w:val="28"/>
        </w:rPr>
        <w:t xml:space="preserve">полімеру (наприклад, </w:t>
      </w:r>
      <w:proofErr w:type="spellStart"/>
      <w:r w:rsidRPr="00230F85">
        <w:rPr>
          <w:rFonts w:ascii="Times New Roman" w:hAnsi="Times New Roman" w:cs="Times New Roman"/>
          <w:sz w:val="28"/>
          <w:szCs w:val="28"/>
        </w:rPr>
        <w:t>полівінілового</w:t>
      </w:r>
      <w:proofErr w:type="spellEnd"/>
      <w:r w:rsidRPr="00230F85">
        <w:rPr>
          <w:rFonts w:ascii="Times New Roman" w:hAnsi="Times New Roman" w:cs="Times New Roman"/>
          <w:sz w:val="28"/>
          <w:szCs w:val="28"/>
        </w:rPr>
        <w:t xml:space="preserve"> спирт</w:t>
      </w:r>
      <w:r>
        <w:rPr>
          <w:rFonts w:ascii="Times New Roman" w:hAnsi="Times New Roman" w:cs="Times New Roman"/>
          <w:sz w:val="28"/>
          <w:szCs w:val="28"/>
        </w:rPr>
        <w:t>у) і солі хромової кислоти. При</w:t>
      </w:r>
      <w:r w:rsidRPr="00230F85">
        <w:rPr>
          <w:rFonts w:ascii="Times New Roman" w:hAnsi="Times New Roman" w:cs="Times New Roman"/>
          <w:sz w:val="28"/>
          <w:szCs w:val="28"/>
        </w:rPr>
        <w:t xml:space="preserve"> </w:t>
      </w:r>
      <w:r w:rsidRPr="00230F85">
        <w:rPr>
          <w:rFonts w:ascii="Times New Roman" w:hAnsi="Times New Roman" w:cs="Times New Roman"/>
          <w:sz w:val="28"/>
          <w:szCs w:val="28"/>
        </w:rPr>
        <w:t>відтворенні кольорових оригінал</w:t>
      </w:r>
      <w:r>
        <w:rPr>
          <w:rFonts w:ascii="Times New Roman" w:hAnsi="Times New Roman" w:cs="Times New Roman"/>
          <w:sz w:val="28"/>
          <w:szCs w:val="28"/>
        </w:rPr>
        <w:t>ів виготовляють зазвичай чотири</w:t>
      </w:r>
      <w:r w:rsidRPr="00230F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0F85">
        <w:rPr>
          <w:rFonts w:ascii="Times New Roman" w:hAnsi="Times New Roman" w:cs="Times New Roman"/>
          <w:sz w:val="28"/>
          <w:szCs w:val="28"/>
        </w:rPr>
        <w:t>кольороподілених</w:t>
      </w:r>
      <w:proofErr w:type="spellEnd"/>
      <w:r w:rsidRPr="00230F85">
        <w:rPr>
          <w:rFonts w:ascii="Times New Roman" w:hAnsi="Times New Roman" w:cs="Times New Roman"/>
          <w:sz w:val="28"/>
          <w:szCs w:val="28"/>
        </w:rPr>
        <w:t xml:space="preserve"> кліше, кожне з яких передає колір лише одної фарби:</w:t>
      </w:r>
      <w:r>
        <w:rPr>
          <w:rFonts w:ascii="Times New Roman" w:hAnsi="Times New Roman" w:cs="Times New Roman"/>
          <w:sz w:val="28"/>
          <w:szCs w:val="28"/>
        </w:rPr>
        <w:t xml:space="preserve"> жовтої,</w:t>
      </w:r>
      <w:r w:rsidRPr="00230F85">
        <w:rPr>
          <w:rFonts w:ascii="Times New Roman" w:hAnsi="Times New Roman" w:cs="Times New Roman"/>
          <w:sz w:val="28"/>
          <w:szCs w:val="28"/>
        </w:rPr>
        <w:t xml:space="preserve"> </w:t>
      </w:r>
      <w:r w:rsidRPr="00230F85">
        <w:rPr>
          <w:rFonts w:ascii="Times New Roman" w:hAnsi="Times New Roman" w:cs="Times New Roman"/>
          <w:sz w:val="28"/>
          <w:szCs w:val="28"/>
        </w:rPr>
        <w:t>пурпурної (</w:t>
      </w:r>
      <w:proofErr w:type="spellStart"/>
      <w:r w:rsidRPr="00230F85">
        <w:rPr>
          <w:rFonts w:ascii="Times New Roman" w:hAnsi="Times New Roman" w:cs="Times New Roman"/>
          <w:sz w:val="28"/>
          <w:szCs w:val="28"/>
        </w:rPr>
        <w:t>малиново</w:t>
      </w:r>
      <w:proofErr w:type="spellEnd"/>
      <w:r w:rsidRPr="00230F85">
        <w:rPr>
          <w:rFonts w:ascii="Times New Roman" w:hAnsi="Times New Roman" w:cs="Times New Roman"/>
          <w:sz w:val="28"/>
          <w:szCs w:val="28"/>
        </w:rPr>
        <w:t>-червоної), блаки</w:t>
      </w:r>
      <w:r>
        <w:rPr>
          <w:rFonts w:ascii="Times New Roman" w:hAnsi="Times New Roman" w:cs="Times New Roman"/>
          <w:sz w:val="28"/>
          <w:szCs w:val="28"/>
        </w:rPr>
        <w:t>тної і чорної. При послідовному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30F85">
        <w:rPr>
          <w:rFonts w:ascii="Times New Roman" w:hAnsi="Times New Roman" w:cs="Times New Roman"/>
          <w:sz w:val="28"/>
          <w:szCs w:val="28"/>
        </w:rPr>
        <w:t>друкуванні цими фарбами виходить багатобарвне зображення.</w:t>
      </w:r>
    </w:p>
    <w:p w:rsidR="00D83580" w:rsidRPr="00D83580" w:rsidRDefault="00230F85" w:rsidP="00D8358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0F85">
        <w:rPr>
          <w:rFonts w:ascii="Times New Roman" w:hAnsi="Times New Roman" w:cs="Times New Roman"/>
          <w:i/>
          <w:iCs/>
          <w:sz w:val="28"/>
          <w:szCs w:val="28"/>
        </w:rPr>
        <w:t>Лінорит</w:t>
      </w:r>
      <w:proofErr w:type="spellEnd"/>
      <w:r w:rsidRPr="00230F8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30F85">
        <w:rPr>
          <w:rFonts w:ascii="Times New Roman" w:hAnsi="Times New Roman" w:cs="Times New Roman"/>
          <w:sz w:val="28"/>
          <w:szCs w:val="28"/>
        </w:rPr>
        <w:t>– графічна техніка високого друку. Зображення для друку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30F85">
        <w:rPr>
          <w:rFonts w:ascii="Times New Roman" w:hAnsi="Times New Roman" w:cs="Times New Roman"/>
          <w:sz w:val="28"/>
          <w:szCs w:val="28"/>
        </w:rPr>
        <w:t xml:space="preserve">виконується на лінолеумі кутовими і півкруглими різцями. </w:t>
      </w:r>
      <w:r>
        <w:rPr>
          <w:rFonts w:ascii="Times New Roman" w:hAnsi="Times New Roman" w:cs="Times New Roman"/>
          <w:sz w:val="28"/>
          <w:szCs w:val="28"/>
        </w:rPr>
        <w:t>Образотворча мова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30F85">
        <w:rPr>
          <w:rFonts w:ascii="Times New Roman" w:hAnsi="Times New Roman" w:cs="Times New Roman"/>
          <w:sz w:val="28"/>
          <w:szCs w:val="28"/>
        </w:rPr>
        <w:t>ліногравюри є умовно декоративною. З</w:t>
      </w:r>
      <w:r>
        <w:rPr>
          <w:rFonts w:ascii="Times New Roman" w:hAnsi="Times New Roman" w:cs="Times New Roman"/>
          <w:sz w:val="28"/>
          <w:szCs w:val="28"/>
        </w:rPr>
        <w:t>ображення відбитків можуть бути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30F85">
        <w:rPr>
          <w:rFonts w:ascii="Times New Roman" w:hAnsi="Times New Roman" w:cs="Times New Roman"/>
          <w:sz w:val="28"/>
          <w:szCs w:val="28"/>
        </w:rPr>
        <w:t>хроматичними, ахроматичними та монохромн</w:t>
      </w:r>
      <w:r>
        <w:rPr>
          <w:rFonts w:ascii="Times New Roman" w:hAnsi="Times New Roman" w:cs="Times New Roman"/>
          <w:sz w:val="28"/>
          <w:szCs w:val="28"/>
        </w:rPr>
        <w:t>ими. Для ліногравюри характерні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30F85">
        <w:rPr>
          <w:rFonts w:ascii="Times New Roman" w:hAnsi="Times New Roman" w:cs="Times New Roman"/>
          <w:sz w:val="28"/>
          <w:szCs w:val="28"/>
        </w:rPr>
        <w:t>різкі контрасти чорного і білого та мал</w:t>
      </w:r>
      <w:r>
        <w:rPr>
          <w:rFonts w:ascii="Times New Roman" w:hAnsi="Times New Roman" w:cs="Times New Roman"/>
          <w:sz w:val="28"/>
          <w:szCs w:val="28"/>
        </w:rPr>
        <w:t>ьовничий штрих завдяки м’якості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30F85">
        <w:rPr>
          <w:rFonts w:ascii="Times New Roman" w:hAnsi="Times New Roman" w:cs="Times New Roman"/>
          <w:sz w:val="28"/>
          <w:szCs w:val="28"/>
        </w:rPr>
        <w:t>матеріалу. Ліногравюра за технік</w:t>
      </w:r>
      <w:r>
        <w:rPr>
          <w:rFonts w:ascii="Times New Roman" w:hAnsi="Times New Roman" w:cs="Times New Roman"/>
          <w:sz w:val="28"/>
          <w:szCs w:val="28"/>
        </w:rPr>
        <w:t>ою дуже близька до ксилографії.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30F85">
        <w:rPr>
          <w:rFonts w:ascii="Times New Roman" w:hAnsi="Times New Roman" w:cs="Times New Roman"/>
          <w:sz w:val="28"/>
          <w:szCs w:val="28"/>
        </w:rPr>
        <w:t>Виникла ця техніка на початку XX століття</w:t>
      </w:r>
      <w:r>
        <w:rPr>
          <w:rFonts w:ascii="Times New Roman" w:hAnsi="Times New Roman" w:cs="Times New Roman"/>
          <w:sz w:val="28"/>
          <w:szCs w:val="28"/>
        </w:rPr>
        <w:t>, після того, як був винайдений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лінолеум. </w:t>
      </w:r>
      <w:r w:rsidRPr="00230F85">
        <w:rPr>
          <w:rFonts w:ascii="Times New Roman" w:hAnsi="Times New Roman" w:cs="Times New Roman"/>
          <w:sz w:val="28"/>
          <w:szCs w:val="28"/>
        </w:rPr>
        <w:t>Спочатку лінолеум робили з</w:t>
      </w:r>
      <w:r>
        <w:rPr>
          <w:rFonts w:ascii="Times New Roman" w:hAnsi="Times New Roman" w:cs="Times New Roman"/>
          <w:sz w:val="28"/>
          <w:szCs w:val="28"/>
        </w:rPr>
        <w:t xml:space="preserve"> коркової крихти, перемішаної з</w:t>
      </w:r>
      <w:r w:rsidRPr="00230F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окисленим лляною </w:t>
      </w:r>
      <w:r w:rsidRPr="00230F85">
        <w:rPr>
          <w:rFonts w:ascii="Times New Roman" w:hAnsi="Times New Roman" w:cs="Times New Roman"/>
          <w:sz w:val="28"/>
          <w:szCs w:val="28"/>
        </w:rPr>
        <w:t>олією і натуральними смолами. Підставою для лінолеуму</w:t>
      </w:r>
      <w:r w:rsidR="00D83580" w:rsidRPr="00D835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83580" w:rsidRPr="00D83580">
        <w:rPr>
          <w:rFonts w:ascii="Times New Roman" w:hAnsi="Times New Roman" w:cs="Times New Roman"/>
          <w:sz w:val="28"/>
          <w:szCs w:val="28"/>
        </w:rPr>
        <w:t>служила джутова сітчаста тканина. Подібний лінолеум був дуже пластичний і</w:t>
      </w:r>
      <w:r w:rsidR="00D835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83580" w:rsidRPr="00D83580">
        <w:rPr>
          <w:rFonts w:ascii="Times New Roman" w:hAnsi="Times New Roman" w:cs="Times New Roman"/>
          <w:sz w:val="28"/>
          <w:szCs w:val="28"/>
        </w:rPr>
        <w:t>міцний. В художню практику лінолеум ввели західноєвропейські гравери.</w:t>
      </w:r>
    </w:p>
    <w:p w:rsidR="00D83580" w:rsidRPr="00D83580" w:rsidRDefault="00D83580" w:rsidP="00D8358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580">
        <w:rPr>
          <w:rFonts w:ascii="Times New Roman" w:hAnsi="Times New Roman" w:cs="Times New Roman"/>
          <w:sz w:val="28"/>
          <w:szCs w:val="28"/>
        </w:rPr>
        <w:t>Лінолеум – чудовий матеріал для гравюр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83580">
        <w:rPr>
          <w:rFonts w:ascii="Times New Roman" w:hAnsi="Times New Roman" w:cs="Times New Roman"/>
          <w:sz w:val="28"/>
          <w:szCs w:val="28"/>
        </w:rPr>
        <w:t>великого розміру. Ліногравюра має яскраво виражену індивідуальність. У цій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83580">
        <w:rPr>
          <w:rFonts w:ascii="Times New Roman" w:hAnsi="Times New Roman" w:cs="Times New Roman"/>
          <w:sz w:val="28"/>
          <w:szCs w:val="28"/>
        </w:rPr>
        <w:t>техніці зас</w:t>
      </w:r>
      <w:r>
        <w:rPr>
          <w:rFonts w:ascii="Times New Roman" w:hAnsi="Times New Roman" w:cs="Times New Roman"/>
          <w:sz w:val="28"/>
          <w:szCs w:val="28"/>
        </w:rPr>
        <w:t xml:space="preserve">тосовують контрастні </w:t>
      </w:r>
      <w:r w:rsidRPr="00D83580">
        <w:rPr>
          <w:rFonts w:ascii="Times New Roman" w:hAnsi="Times New Roman" w:cs="Times New Roman"/>
          <w:sz w:val="28"/>
          <w:szCs w:val="28"/>
        </w:rPr>
        <w:lastRenderedPageBreak/>
        <w:t>відносин</w:t>
      </w:r>
      <w:r>
        <w:rPr>
          <w:rFonts w:ascii="Times New Roman" w:hAnsi="Times New Roman" w:cs="Times New Roman"/>
          <w:sz w:val="28"/>
          <w:szCs w:val="28"/>
        </w:rPr>
        <w:t>и чорного і білого, прагнуть до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83580">
        <w:rPr>
          <w:rFonts w:ascii="Times New Roman" w:hAnsi="Times New Roman" w:cs="Times New Roman"/>
          <w:sz w:val="28"/>
          <w:szCs w:val="28"/>
        </w:rPr>
        <w:t>різн</w:t>
      </w:r>
      <w:r>
        <w:rPr>
          <w:rFonts w:ascii="Times New Roman" w:hAnsi="Times New Roman" w:cs="Times New Roman"/>
          <w:sz w:val="28"/>
          <w:szCs w:val="28"/>
        </w:rPr>
        <w:t xml:space="preserve">оманітності цих скупих виразних </w:t>
      </w:r>
      <w:r w:rsidRPr="00D83580">
        <w:rPr>
          <w:rFonts w:ascii="Times New Roman" w:hAnsi="Times New Roman" w:cs="Times New Roman"/>
          <w:sz w:val="28"/>
          <w:szCs w:val="28"/>
        </w:rPr>
        <w:t>засобів.</w:t>
      </w:r>
      <w:r>
        <w:rPr>
          <w:rFonts w:ascii="Times New Roman" w:hAnsi="Times New Roman" w:cs="Times New Roman"/>
          <w:sz w:val="28"/>
          <w:szCs w:val="28"/>
        </w:rPr>
        <w:t xml:space="preserve"> У ліногравюри застосовується 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83580">
        <w:rPr>
          <w:rFonts w:ascii="Times New Roman" w:hAnsi="Times New Roman" w:cs="Times New Roman"/>
          <w:sz w:val="28"/>
          <w:szCs w:val="28"/>
        </w:rPr>
        <w:t>штрих, а</w:t>
      </w:r>
      <w:r>
        <w:rPr>
          <w:rFonts w:ascii="Times New Roman" w:hAnsi="Times New Roman" w:cs="Times New Roman"/>
          <w:sz w:val="28"/>
          <w:szCs w:val="28"/>
        </w:rPr>
        <w:t xml:space="preserve">ле грубіший, ніж в ксилографії. </w:t>
      </w:r>
      <w:r w:rsidRPr="00D83580">
        <w:rPr>
          <w:rFonts w:ascii="Times New Roman" w:hAnsi="Times New Roman" w:cs="Times New Roman"/>
          <w:sz w:val="28"/>
          <w:szCs w:val="28"/>
        </w:rPr>
        <w:t>Штри</w:t>
      </w:r>
      <w:r>
        <w:rPr>
          <w:rFonts w:ascii="Times New Roman" w:hAnsi="Times New Roman" w:cs="Times New Roman"/>
          <w:sz w:val="28"/>
          <w:szCs w:val="28"/>
        </w:rPr>
        <w:t>х в цій техніці більш насичений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83580">
        <w:rPr>
          <w:rFonts w:ascii="Times New Roman" w:hAnsi="Times New Roman" w:cs="Times New Roman"/>
          <w:sz w:val="28"/>
          <w:szCs w:val="28"/>
        </w:rPr>
        <w:t>коль</w:t>
      </w:r>
      <w:r>
        <w:rPr>
          <w:rFonts w:ascii="Times New Roman" w:hAnsi="Times New Roman" w:cs="Times New Roman"/>
          <w:sz w:val="28"/>
          <w:szCs w:val="28"/>
        </w:rPr>
        <w:t xml:space="preserve">ором, але менш різноманітний за </w:t>
      </w:r>
      <w:r w:rsidRPr="00D83580">
        <w:rPr>
          <w:rFonts w:ascii="Times New Roman" w:hAnsi="Times New Roman" w:cs="Times New Roman"/>
          <w:sz w:val="28"/>
          <w:szCs w:val="28"/>
        </w:rPr>
        <w:t>формою.</w:t>
      </w:r>
      <w:r>
        <w:rPr>
          <w:rFonts w:ascii="Times New Roman" w:hAnsi="Times New Roman" w:cs="Times New Roman"/>
          <w:sz w:val="28"/>
          <w:szCs w:val="28"/>
        </w:rPr>
        <w:t xml:space="preserve"> У 60-і роки в ліногравюри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83580">
        <w:rPr>
          <w:rFonts w:ascii="Times New Roman" w:hAnsi="Times New Roman" w:cs="Times New Roman"/>
          <w:sz w:val="28"/>
          <w:szCs w:val="28"/>
        </w:rPr>
        <w:t xml:space="preserve">працювали художники нового покоління: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Г. </w:t>
      </w:r>
      <w:r w:rsidRPr="00D83580">
        <w:rPr>
          <w:rFonts w:ascii="Times New Roman" w:hAnsi="Times New Roman" w:cs="Times New Roman"/>
          <w:i/>
          <w:iCs/>
          <w:sz w:val="28"/>
          <w:szCs w:val="28"/>
        </w:rPr>
        <w:t>Захаров, І. Голіцин, О. Бородіна,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83580">
        <w:rPr>
          <w:rFonts w:ascii="Times New Roman" w:hAnsi="Times New Roman" w:cs="Times New Roman"/>
          <w:i/>
          <w:iCs/>
          <w:sz w:val="28"/>
          <w:szCs w:val="28"/>
        </w:rPr>
        <w:t xml:space="preserve">Ю. </w:t>
      </w:r>
      <w:proofErr w:type="spellStart"/>
      <w:r w:rsidRPr="00D83580">
        <w:rPr>
          <w:rFonts w:ascii="Times New Roman" w:hAnsi="Times New Roman" w:cs="Times New Roman"/>
          <w:i/>
          <w:iCs/>
          <w:sz w:val="28"/>
          <w:szCs w:val="28"/>
        </w:rPr>
        <w:t>Могілевський</w:t>
      </w:r>
      <w:proofErr w:type="spellEnd"/>
      <w:r w:rsidRPr="00D835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 багато інших.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Визначні школи </w:t>
      </w:r>
      <w:r w:rsidRPr="00D83580">
        <w:rPr>
          <w:rFonts w:ascii="Times New Roman" w:hAnsi="Times New Roman" w:cs="Times New Roman"/>
          <w:sz w:val="28"/>
          <w:szCs w:val="28"/>
        </w:rPr>
        <w:t>гравюри склалися в Україні (</w:t>
      </w:r>
      <w:r w:rsidRPr="00D83580">
        <w:rPr>
          <w:rFonts w:ascii="Times New Roman" w:hAnsi="Times New Roman" w:cs="Times New Roman"/>
          <w:i/>
          <w:iCs/>
          <w:sz w:val="28"/>
          <w:szCs w:val="28"/>
        </w:rPr>
        <w:t xml:space="preserve">В. </w:t>
      </w:r>
      <w:proofErr w:type="spellStart"/>
      <w:r w:rsidRPr="00D83580">
        <w:rPr>
          <w:rFonts w:ascii="Times New Roman" w:hAnsi="Times New Roman" w:cs="Times New Roman"/>
          <w:i/>
          <w:iCs/>
          <w:sz w:val="28"/>
          <w:szCs w:val="28"/>
        </w:rPr>
        <w:t>Касіян</w:t>
      </w:r>
      <w:proofErr w:type="spellEnd"/>
      <w:r w:rsidRPr="00D83580">
        <w:rPr>
          <w:rFonts w:ascii="Times New Roman" w:hAnsi="Times New Roman" w:cs="Times New Roman"/>
          <w:i/>
          <w:iCs/>
          <w:sz w:val="28"/>
          <w:szCs w:val="28"/>
        </w:rPr>
        <w:t xml:space="preserve">, М. </w:t>
      </w:r>
      <w:proofErr w:type="spellStart"/>
      <w:r w:rsidRPr="00D83580">
        <w:rPr>
          <w:rFonts w:ascii="Times New Roman" w:hAnsi="Times New Roman" w:cs="Times New Roman"/>
          <w:i/>
          <w:iCs/>
          <w:sz w:val="28"/>
          <w:szCs w:val="28"/>
        </w:rPr>
        <w:t>Дерегус</w:t>
      </w:r>
      <w:proofErr w:type="spellEnd"/>
      <w:r w:rsidRPr="00D83580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83580">
        <w:rPr>
          <w:rFonts w:ascii="Times New Roman" w:hAnsi="Times New Roman" w:cs="Times New Roman"/>
          <w:i/>
          <w:iCs/>
          <w:sz w:val="28"/>
          <w:szCs w:val="28"/>
        </w:rPr>
        <w:t>О. Кульчицька</w:t>
      </w:r>
      <w:r>
        <w:rPr>
          <w:rFonts w:ascii="Times New Roman" w:hAnsi="Times New Roman" w:cs="Times New Roman"/>
          <w:sz w:val="28"/>
          <w:szCs w:val="28"/>
        </w:rPr>
        <w:t xml:space="preserve">). До техніки </w:t>
      </w:r>
      <w:proofErr w:type="spellStart"/>
      <w:r w:rsidRPr="00D83580">
        <w:rPr>
          <w:rFonts w:ascii="Times New Roman" w:hAnsi="Times New Roman" w:cs="Times New Roman"/>
          <w:sz w:val="28"/>
          <w:szCs w:val="28"/>
        </w:rPr>
        <w:t>лінориту</w:t>
      </w:r>
      <w:proofErr w:type="spellEnd"/>
      <w:r w:rsidRPr="00D83580">
        <w:rPr>
          <w:rFonts w:ascii="Times New Roman" w:hAnsi="Times New Roman" w:cs="Times New Roman"/>
          <w:sz w:val="28"/>
          <w:szCs w:val="28"/>
        </w:rPr>
        <w:t xml:space="preserve"> та деревориту неодно</w:t>
      </w:r>
      <w:r>
        <w:rPr>
          <w:rFonts w:ascii="Times New Roman" w:hAnsi="Times New Roman" w:cs="Times New Roman"/>
          <w:sz w:val="28"/>
          <w:szCs w:val="28"/>
        </w:rPr>
        <w:t>разово зверталися такі</w:t>
      </w:r>
      <w:r w:rsidRPr="00D83580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идатні європейські митці, </w:t>
      </w:r>
      <w:r w:rsidRPr="00D83580">
        <w:rPr>
          <w:rFonts w:ascii="Times New Roman" w:hAnsi="Times New Roman" w:cs="Times New Roman"/>
          <w:sz w:val="28"/>
          <w:szCs w:val="28"/>
        </w:rPr>
        <w:t xml:space="preserve">як </w:t>
      </w:r>
      <w:r w:rsidRPr="00D83580">
        <w:rPr>
          <w:rFonts w:ascii="Times New Roman" w:hAnsi="Times New Roman" w:cs="Times New Roman"/>
          <w:i/>
          <w:iCs/>
          <w:sz w:val="28"/>
          <w:szCs w:val="28"/>
        </w:rPr>
        <w:t xml:space="preserve">П. Пікассо, А. </w:t>
      </w:r>
      <w:proofErr w:type="spellStart"/>
      <w:r w:rsidRPr="00D83580">
        <w:rPr>
          <w:rFonts w:ascii="Times New Roman" w:hAnsi="Times New Roman" w:cs="Times New Roman"/>
          <w:i/>
          <w:iCs/>
          <w:sz w:val="28"/>
          <w:szCs w:val="28"/>
        </w:rPr>
        <w:t>Майоль</w:t>
      </w:r>
      <w:proofErr w:type="spellEnd"/>
      <w:r w:rsidRPr="00D83580">
        <w:rPr>
          <w:rFonts w:ascii="Times New Roman" w:hAnsi="Times New Roman" w:cs="Times New Roman"/>
          <w:i/>
          <w:iCs/>
          <w:sz w:val="28"/>
          <w:szCs w:val="28"/>
        </w:rPr>
        <w:t xml:space="preserve">, А. </w:t>
      </w:r>
      <w:proofErr w:type="spellStart"/>
      <w:r w:rsidRPr="00D83580">
        <w:rPr>
          <w:rFonts w:ascii="Times New Roman" w:hAnsi="Times New Roman" w:cs="Times New Roman"/>
          <w:i/>
          <w:iCs/>
          <w:sz w:val="28"/>
          <w:szCs w:val="28"/>
        </w:rPr>
        <w:t>Матісс</w:t>
      </w:r>
      <w:proofErr w:type="spellEnd"/>
      <w:r w:rsidRPr="00D83580">
        <w:rPr>
          <w:rFonts w:ascii="Times New Roman" w:hAnsi="Times New Roman" w:cs="Times New Roman"/>
          <w:i/>
          <w:iCs/>
          <w:sz w:val="28"/>
          <w:szCs w:val="28"/>
        </w:rPr>
        <w:t xml:space="preserve">, К. </w:t>
      </w:r>
      <w:proofErr w:type="spellStart"/>
      <w:r w:rsidRPr="00D83580">
        <w:rPr>
          <w:rFonts w:ascii="Times New Roman" w:hAnsi="Times New Roman" w:cs="Times New Roman"/>
          <w:i/>
          <w:iCs/>
          <w:sz w:val="28"/>
          <w:szCs w:val="28"/>
        </w:rPr>
        <w:t>Кольвіц</w:t>
      </w:r>
      <w:proofErr w:type="spellEnd"/>
      <w:r w:rsidRPr="00D8358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D83580" w:rsidRPr="00D83580" w:rsidRDefault="00D83580" w:rsidP="00D8358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580">
        <w:rPr>
          <w:rFonts w:ascii="Times New Roman" w:hAnsi="Times New Roman" w:cs="Times New Roman"/>
          <w:sz w:val="28"/>
          <w:szCs w:val="28"/>
        </w:rPr>
        <w:t xml:space="preserve">Український видатний майстер </w:t>
      </w:r>
      <w:proofErr w:type="spellStart"/>
      <w:r w:rsidRPr="00D83580">
        <w:rPr>
          <w:rFonts w:ascii="Times New Roman" w:hAnsi="Times New Roman" w:cs="Times New Roman"/>
          <w:sz w:val="28"/>
          <w:szCs w:val="28"/>
        </w:rPr>
        <w:t>Гергій</w:t>
      </w:r>
      <w:proofErr w:type="spellEnd"/>
      <w:r w:rsidRPr="00D835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3580">
        <w:rPr>
          <w:rFonts w:ascii="Times New Roman" w:hAnsi="Times New Roman" w:cs="Times New Roman"/>
          <w:sz w:val="28"/>
          <w:szCs w:val="28"/>
        </w:rPr>
        <w:t>Якутович</w:t>
      </w:r>
      <w:proofErr w:type="spellEnd"/>
      <w:r w:rsidRPr="00D83580">
        <w:rPr>
          <w:rFonts w:ascii="Times New Roman" w:hAnsi="Times New Roman" w:cs="Times New Roman"/>
          <w:sz w:val="28"/>
          <w:szCs w:val="28"/>
        </w:rPr>
        <w:t xml:space="preserve"> займався створенням</w:t>
      </w:r>
      <w:r w:rsidRPr="00D83580">
        <w:rPr>
          <w:rFonts w:ascii="Times New Roman" w:hAnsi="Times New Roman" w:cs="Times New Roman"/>
          <w:sz w:val="28"/>
          <w:szCs w:val="28"/>
        </w:rPr>
        <w:t xml:space="preserve"> </w:t>
      </w:r>
      <w:r w:rsidRPr="00D83580">
        <w:rPr>
          <w:rFonts w:ascii="Times New Roman" w:hAnsi="Times New Roman" w:cs="Times New Roman"/>
          <w:sz w:val="28"/>
          <w:szCs w:val="28"/>
        </w:rPr>
        <w:t>книжкових ілюстрацій до таких творів як «Тіні за</w:t>
      </w:r>
      <w:r>
        <w:rPr>
          <w:rFonts w:ascii="Times New Roman" w:hAnsi="Times New Roman" w:cs="Times New Roman"/>
          <w:sz w:val="28"/>
          <w:szCs w:val="28"/>
        </w:rPr>
        <w:t>бутих предків», «Захар беркут»,</w:t>
      </w:r>
      <w:r w:rsidRPr="00D83580">
        <w:rPr>
          <w:rFonts w:ascii="Times New Roman" w:hAnsi="Times New Roman" w:cs="Times New Roman"/>
          <w:sz w:val="28"/>
          <w:szCs w:val="28"/>
        </w:rPr>
        <w:t xml:space="preserve"> </w:t>
      </w:r>
      <w:r w:rsidRPr="00D83580">
        <w:rPr>
          <w:rFonts w:ascii="Times New Roman" w:hAnsi="Times New Roman" w:cs="Times New Roman"/>
          <w:sz w:val="28"/>
          <w:szCs w:val="28"/>
        </w:rPr>
        <w:t xml:space="preserve">«Вій». Йому належить авторство афіші до </w:t>
      </w:r>
      <w:r>
        <w:rPr>
          <w:rFonts w:ascii="Times New Roman" w:hAnsi="Times New Roman" w:cs="Times New Roman"/>
          <w:sz w:val="28"/>
          <w:szCs w:val="28"/>
        </w:rPr>
        <w:t>фільму Сергія Параджанова «Тіні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забутих предків» (рис. 2.10).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83580">
        <w:rPr>
          <w:rFonts w:ascii="Times New Roman" w:hAnsi="Times New Roman" w:cs="Times New Roman"/>
          <w:sz w:val="28"/>
          <w:szCs w:val="28"/>
        </w:rPr>
        <w:t>Лінорит</w:t>
      </w:r>
      <w:proofErr w:type="spellEnd"/>
      <w:r w:rsidRPr="00D83580">
        <w:rPr>
          <w:rFonts w:ascii="Times New Roman" w:hAnsi="Times New Roman" w:cs="Times New Roman"/>
          <w:sz w:val="28"/>
          <w:szCs w:val="28"/>
        </w:rPr>
        <w:t xml:space="preserve"> може бу</w:t>
      </w:r>
      <w:r>
        <w:rPr>
          <w:rFonts w:ascii="Times New Roman" w:hAnsi="Times New Roman" w:cs="Times New Roman"/>
          <w:sz w:val="28"/>
          <w:szCs w:val="28"/>
        </w:rPr>
        <w:t>ти чорно-білим та кольоровим. В ліногравюрі художник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83580">
        <w:rPr>
          <w:rFonts w:ascii="Times New Roman" w:hAnsi="Times New Roman" w:cs="Times New Roman"/>
          <w:sz w:val="28"/>
          <w:szCs w:val="28"/>
        </w:rPr>
        <w:t>має більший діапазон</w:t>
      </w:r>
      <w:r>
        <w:rPr>
          <w:rFonts w:ascii="Times New Roman" w:hAnsi="Times New Roman" w:cs="Times New Roman"/>
          <w:sz w:val="28"/>
          <w:szCs w:val="28"/>
        </w:rPr>
        <w:t xml:space="preserve"> використання графічних засобів порівняно з іншими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83580">
        <w:rPr>
          <w:rFonts w:ascii="Times New Roman" w:hAnsi="Times New Roman" w:cs="Times New Roman"/>
          <w:sz w:val="28"/>
          <w:szCs w:val="28"/>
        </w:rPr>
        <w:t>матеріалами.</w:t>
      </w:r>
    </w:p>
    <w:p w:rsidR="00E913DF" w:rsidRDefault="00D83580" w:rsidP="00D8358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58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D83580">
        <w:rPr>
          <w:rFonts w:ascii="Times New Roman" w:hAnsi="Times New Roman" w:cs="Times New Roman"/>
          <w:sz w:val="28"/>
          <w:szCs w:val="28"/>
        </w:rPr>
        <w:t>лінориті</w:t>
      </w:r>
      <w:proofErr w:type="spellEnd"/>
      <w:r w:rsidRPr="00D83580">
        <w:rPr>
          <w:rFonts w:ascii="Times New Roman" w:hAnsi="Times New Roman" w:cs="Times New Roman"/>
          <w:sz w:val="28"/>
          <w:szCs w:val="28"/>
        </w:rPr>
        <w:t xml:space="preserve"> художник має великий діапазон використання графічних</w:t>
      </w:r>
      <w:r w:rsidRPr="00D83580">
        <w:rPr>
          <w:rFonts w:ascii="Times New Roman" w:hAnsi="Times New Roman" w:cs="Times New Roman"/>
          <w:sz w:val="28"/>
          <w:szCs w:val="28"/>
        </w:rPr>
        <w:t xml:space="preserve"> </w:t>
      </w:r>
      <w:r w:rsidRPr="00D83580">
        <w:rPr>
          <w:rFonts w:ascii="Times New Roman" w:hAnsi="Times New Roman" w:cs="Times New Roman"/>
          <w:sz w:val="28"/>
          <w:szCs w:val="28"/>
        </w:rPr>
        <w:t>засобів, а сам матеріал дає широкі мо</w:t>
      </w:r>
      <w:r>
        <w:rPr>
          <w:rFonts w:ascii="Times New Roman" w:hAnsi="Times New Roman" w:cs="Times New Roman"/>
          <w:sz w:val="28"/>
          <w:szCs w:val="28"/>
        </w:rPr>
        <w:t>жливості використовувати його в</w:t>
      </w:r>
      <w:r w:rsidRPr="00D83580">
        <w:rPr>
          <w:rFonts w:ascii="Times New Roman" w:hAnsi="Times New Roman" w:cs="Times New Roman"/>
          <w:sz w:val="28"/>
          <w:szCs w:val="28"/>
        </w:rPr>
        <w:t xml:space="preserve"> </w:t>
      </w:r>
      <w:r w:rsidRPr="00D83580">
        <w:rPr>
          <w:rFonts w:ascii="Times New Roman" w:hAnsi="Times New Roman" w:cs="Times New Roman"/>
          <w:sz w:val="28"/>
          <w:szCs w:val="28"/>
        </w:rPr>
        <w:t>поліграфії, бо він витримує під час друкування</w:t>
      </w:r>
      <w:r>
        <w:rPr>
          <w:rFonts w:ascii="Times New Roman" w:hAnsi="Times New Roman" w:cs="Times New Roman"/>
          <w:sz w:val="28"/>
          <w:szCs w:val="28"/>
        </w:rPr>
        <w:t xml:space="preserve"> великий наклад. Тому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лінорит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</w:t>
      </w:r>
      <w:r w:rsidRPr="00D83580">
        <w:rPr>
          <w:rFonts w:ascii="Times New Roman" w:hAnsi="Times New Roman" w:cs="Times New Roman"/>
          <w:sz w:val="28"/>
          <w:szCs w:val="28"/>
        </w:rPr>
        <w:t xml:space="preserve"> </w:t>
      </w:r>
      <w:r w:rsidRPr="00D83580">
        <w:rPr>
          <w:rFonts w:ascii="Times New Roman" w:hAnsi="Times New Roman" w:cs="Times New Roman"/>
          <w:sz w:val="28"/>
          <w:szCs w:val="28"/>
        </w:rPr>
        <w:t>однією з найважливіших цікавих та сучасних графічних технік (рис. 2.11).</w:t>
      </w:r>
    </w:p>
    <w:p w:rsidR="007A5AAE" w:rsidRDefault="007A5AAE" w:rsidP="007A5AAE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A5A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4853" cy="3657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78" cy="36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C3" w:rsidRDefault="00EB63C3" w:rsidP="007A5AAE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63C3">
        <w:rPr>
          <w:rFonts w:ascii="Times New Roman" w:hAnsi="Times New Roman" w:cs="Times New Roman"/>
          <w:i/>
          <w:sz w:val="28"/>
          <w:szCs w:val="28"/>
        </w:rPr>
        <w:t xml:space="preserve">Рисунок 2.10 – Г. </w:t>
      </w:r>
      <w:proofErr w:type="spellStart"/>
      <w:r w:rsidRPr="00EB63C3">
        <w:rPr>
          <w:rFonts w:ascii="Times New Roman" w:hAnsi="Times New Roman" w:cs="Times New Roman"/>
          <w:i/>
          <w:sz w:val="28"/>
          <w:szCs w:val="28"/>
        </w:rPr>
        <w:t>Якутович</w:t>
      </w:r>
      <w:proofErr w:type="spellEnd"/>
      <w:r w:rsidRPr="00EB63C3">
        <w:rPr>
          <w:rFonts w:ascii="Times New Roman" w:hAnsi="Times New Roman" w:cs="Times New Roman"/>
          <w:i/>
          <w:sz w:val="28"/>
          <w:szCs w:val="28"/>
        </w:rPr>
        <w:t xml:space="preserve">. Тіні забутих предків. </w:t>
      </w:r>
      <w:proofErr w:type="spellStart"/>
      <w:r w:rsidRPr="00EB63C3">
        <w:rPr>
          <w:rFonts w:ascii="Times New Roman" w:hAnsi="Times New Roman" w:cs="Times New Roman"/>
          <w:i/>
          <w:sz w:val="28"/>
          <w:szCs w:val="28"/>
        </w:rPr>
        <w:t>Лінорит</w:t>
      </w:r>
      <w:proofErr w:type="spellEnd"/>
      <w:r w:rsidRPr="00EB63C3">
        <w:rPr>
          <w:rFonts w:ascii="Times New Roman" w:hAnsi="Times New Roman" w:cs="Times New Roman"/>
          <w:i/>
          <w:sz w:val="28"/>
          <w:szCs w:val="28"/>
        </w:rPr>
        <w:t>.</w:t>
      </w:r>
    </w:p>
    <w:p w:rsidR="00EB63C3" w:rsidRPr="00EB63C3" w:rsidRDefault="00EB63C3" w:rsidP="00EB63C3">
      <w:pPr>
        <w:autoSpaceDE w:val="0"/>
        <w:autoSpaceDN w:val="0"/>
        <w:adjustRightInd w:val="0"/>
        <w:spacing w:after="0" w:line="360" w:lineRule="auto"/>
        <w:ind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70D940" wp14:editId="0A39EB29">
            <wp:extent cx="5254625" cy="24288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054" t="25189" r="23436" b="32460"/>
                    <a:stretch/>
                  </pic:blipFill>
                  <pic:spPr bwMode="auto">
                    <a:xfrm>
                      <a:off x="0" y="0"/>
                      <a:ext cx="5261197" cy="2431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F85" w:rsidRDefault="00EB63C3" w:rsidP="00230F8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63C3">
        <w:rPr>
          <w:rFonts w:ascii="Times New Roman" w:hAnsi="Times New Roman" w:cs="Times New Roman"/>
          <w:i/>
          <w:sz w:val="28"/>
          <w:szCs w:val="28"/>
        </w:rPr>
        <w:t xml:space="preserve">Рисунок 2.11 – А. </w:t>
      </w:r>
      <w:proofErr w:type="spellStart"/>
      <w:r w:rsidRPr="00EB63C3">
        <w:rPr>
          <w:rFonts w:ascii="Times New Roman" w:hAnsi="Times New Roman" w:cs="Times New Roman"/>
          <w:i/>
          <w:sz w:val="28"/>
          <w:szCs w:val="28"/>
        </w:rPr>
        <w:t>Терегулов</w:t>
      </w:r>
      <w:proofErr w:type="spellEnd"/>
      <w:r w:rsidRPr="00EB63C3">
        <w:rPr>
          <w:rFonts w:ascii="Times New Roman" w:hAnsi="Times New Roman" w:cs="Times New Roman"/>
          <w:i/>
          <w:sz w:val="28"/>
          <w:szCs w:val="28"/>
        </w:rPr>
        <w:t>. Інстинкт – XXVI. 2007, ліногравюра.</w:t>
      </w:r>
    </w:p>
    <w:p w:rsidR="00F6468A" w:rsidRDefault="00F6468A" w:rsidP="00230F8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194B" w:rsidRDefault="00F6468A" w:rsidP="002C194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 xml:space="preserve">Техніка </w:t>
      </w:r>
      <w:r w:rsidRPr="00F6468A">
        <w:rPr>
          <w:rFonts w:ascii="Times New Roman" w:hAnsi="Times New Roman" w:cs="Times New Roman"/>
          <w:i/>
          <w:iCs/>
          <w:sz w:val="28"/>
          <w:szCs w:val="28"/>
        </w:rPr>
        <w:t xml:space="preserve">гравірування на пластмасах </w:t>
      </w:r>
      <w:r w:rsidRPr="00F6468A">
        <w:rPr>
          <w:rFonts w:ascii="Times New Roman" w:hAnsi="Times New Roman" w:cs="Times New Roman"/>
          <w:sz w:val="28"/>
          <w:szCs w:val="28"/>
        </w:rPr>
        <w:t>(целулоїд, оргскло, плексиглас,</w:t>
      </w:r>
      <w:r w:rsidR="00D457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>полістирол) принципово нічим не відрізня</w:t>
      </w:r>
      <w:r w:rsidR="00D45788">
        <w:rPr>
          <w:rFonts w:ascii="Times New Roman" w:hAnsi="Times New Roman" w:cs="Times New Roman"/>
          <w:sz w:val="28"/>
          <w:szCs w:val="28"/>
        </w:rPr>
        <w:t>ється від гравюри на лінолеумі.</w:t>
      </w:r>
      <w:r w:rsidR="00D457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>Целулоїд та плексиглас – тверді прозорі пл</w:t>
      </w:r>
      <w:r w:rsidR="00D45788">
        <w:rPr>
          <w:rFonts w:ascii="Times New Roman" w:hAnsi="Times New Roman" w:cs="Times New Roman"/>
          <w:sz w:val="28"/>
          <w:szCs w:val="28"/>
        </w:rPr>
        <w:t>астмаси, дуже схожі на скло. На</w:t>
      </w:r>
      <w:r w:rsidR="00D457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>відміну від нього вони пружні і не б’</w:t>
      </w:r>
      <w:r w:rsidR="00D45788">
        <w:rPr>
          <w:rFonts w:ascii="Times New Roman" w:hAnsi="Times New Roman" w:cs="Times New Roman"/>
          <w:sz w:val="28"/>
          <w:szCs w:val="28"/>
        </w:rPr>
        <w:t>ються, відносно легко ріжуться, склеюються</w:t>
      </w:r>
      <w:r w:rsidR="00D457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>і випускаються в листах різної товщини. Полісти</w:t>
      </w:r>
      <w:r w:rsidR="00D45788">
        <w:rPr>
          <w:rFonts w:ascii="Times New Roman" w:hAnsi="Times New Roman" w:cs="Times New Roman"/>
          <w:sz w:val="28"/>
          <w:szCs w:val="28"/>
        </w:rPr>
        <w:t>рол – непрозора біла або</w:t>
      </w:r>
      <w:r w:rsidR="00D457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>кольорова пластмаса, яка легко ріжеться</w:t>
      </w:r>
      <w:r w:rsidR="00D45788">
        <w:rPr>
          <w:rFonts w:ascii="Times New Roman" w:hAnsi="Times New Roman" w:cs="Times New Roman"/>
          <w:sz w:val="28"/>
          <w:szCs w:val="28"/>
        </w:rPr>
        <w:t>, клеїться. Такі якості роблять ці</w:t>
      </w:r>
      <w:r w:rsidR="00D457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 xml:space="preserve">матеріали універсальними, оскільки багато </w:t>
      </w:r>
      <w:r w:rsidR="00D45788">
        <w:rPr>
          <w:rFonts w:ascii="Times New Roman" w:hAnsi="Times New Roman" w:cs="Times New Roman"/>
          <w:sz w:val="28"/>
          <w:szCs w:val="28"/>
        </w:rPr>
        <w:t>в чому переважають навіть метал та</w:t>
      </w:r>
      <w:r w:rsidR="00D457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>дерево, бо на них можна різати гравюру для г</w:t>
      </w:r>
      <w:r w:rsidR="00D45788">
        <w:rPr>
          <w:rFonts w:ascii="Times New Roman" w:hAnsi="Times New Roman" w:cs="Times New Roman"/>
          <w:sz w:val="28"/>
          <w:szCs w:val="28"/>
        </w:rPr>
        <w:t>либокого друку (як на металі) і для</w:t>
      </w:r>
      <w:r w:rsidR="00D457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>високого друку (</w:t>
      </w:r>
      <w:r w:rsidR="00D45788">
        <w:rPr>
          <w:rFonts w:ascii="Times New Roman" w:hAnsi="Times New Roman" w:cs="Times New Roman"/>
          <w:sz w:val="28"/>
          <w:szCs w:val="28"/>
        </w:rPr>
        <w:t>як на дереві або на лінолеумі).</w:t>
      </w:r>
      <w:r w:rsidR="00D457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5788">
        <w:rPr>
          <w:rFonts w:ascii="Times New Roman" w:hAnsi="Times New Roman" w:cs="Times New Roman"/>
          <w:sz w:val="28"/>
          <w:szCs w:val="28"/>
        </w:rPr>
        <w:t xml:space="preserve">Суттєва перевага пластику, </w:t>
      </w:r>
      <w:r w:rsidRPr="00F6468A">
        <w:rPr>
          <w:rFonts w:ascii="Times New Roman" w:hAnsi="Times New Roman" w:cs="Times New Roman"/>
          <w:sz w:val="28"/>
          <w:szCs w:val="28"/>
        </w:rPr>
        <w:t>що він вигото</w:t>
      </w:r>
      <w:r w:rsidR="00D45788">
        <w:rPr>
          <w:rFonts w:ascii="Times New Roman" w:hAnsi="Times New Roman" w:cs="Times New Roman"/>
          <w:sz w:val="28"/>
          <w:szCs w:val="28"/>
        </w:rPr>
        <w:t>вляється з готовими для гравюри</w:t>
      </w:r>
      <w:r w:rsidR="00D457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5788">
        <w:rPr>
          <w:rFonts w:ascii="Times New Roman" w:hAnsi="Times New Roman" w:cs="Times New Roman"/>
          <w:sz w:val="28"/>
          <w:szCs w:val="28"/>
        </w:rPr>
        <w:t xml:space="preserve">відполірованими поверхнями з </w:t>
      </w:r>
      <w:r w:rsidRPr="00F6468A">
        <w:rPr>
          <w:rFonts w:ascii="Times New Roman" w:hAnsi="Times New Roman" w:cs="Times New Roman"/>
          <w:sz w:val="28"/>
          <w:szCs w:val="28"/>
        </w:rPr>
        <w:t>обох боків. Тому</w:t>
      </w:r>
      <w:r w:rsidR="00D45788">
        <w:rPr>
          <w:rFonts w:ascii="Times New Roman" w:hAnsi="Times New Roman" w:cs="Times New Roman"/>
          <w:sz w:val="28"/>
          <w:szCs w:val="28"/>
        </w:rPr>
        <w:t xml:space="preserve"> вся підготовка дошки полягає в</w:t>
      </w:r>
      <w:r w:rsidR="00D457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5788">
        <w:rPr>
          <w:rFonts w:ascii="Times New Roman" w:hAnsi="Times New Roman" w:cs="Times New Roman"/>
          <w:sz w:val="28"/>
          <w:szCs w:val="28"/>
        </w:rPr>
        <w:t xml:space="preserve">тому, щоб відрізати потрібний </w:t>
      </w:r>
      <w:r w:rsidRPr="00F6468A">
        <w:rPr>
          <w:rFonts w:ascii="Times New Roman" w:hAnsi="Times New Roman" w:cs="Times New Roman"/>
          <w:sz w:val="28"/>
          <w:szCs w:val="28"/>
        </w:rPr>
        <w:t>формат та зняти по краях фасе</w:t>
      </w:r>
      <w:r w:rsidR="00D45788">
        <w:rPr>
          <w:rFonts w:ascii="Times New Roman" w:hAnsi="Times New Roman" w:cs="Times New Roman"/>
          <w:sz w:val="28"/>
          <w:szCs w:val="28"/>
        </w:rPr>
        <w:t>ти. В багатьох</w:t>
      </w:r>
      <w:r w:rsidR="00D457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>в</w:t>
      </w:r>
      <w:r w:rsidR="00D45788">
        <w:rPr>
          <w:rFonts w:ascii="Times New Roman" w:hAnsi="Times New Roman" w:cs="Times New Roman"/>
          <w:sz w:val="28"/>
          <w:szCs w:val="28"/>
        </w:rPr>
        <w:t xml:space="preserve">ипадках його не треба клеїти </w:t>
      </w:r>
      <w:proofErr w:type="spellStart"/>
      <w:r w:rsidR="00D45788">
        <w:rPr>
          <w:rFonts w:ascii="Times New Roman" w:hAnsi="Times New Roman" w:cs="Times New Roman"/>
          <w:sz w:val="28"/>
          <w:szCs w:val="28"/>
        </w:rPr>
        <w:t>нат</w:t>
      </w:r>
      <w:proofErr w:type="spellEnd"/>
      <w:r w:rsidR="00D45788">
        <w:rPr>
          <w:rFonts w:ascii="Times New Roman" w:hAnsi="Times New Roman" w:cs="Times New Roman"/>
          <w:sz w:val="28"/>
          <w:szCs w:val="28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>іншу конструк</w:t>
      </w:r>
      <w:r w:rsidR="00D45788">
        <w:rPr>
          <w:rFonts w:ascii="Times New Roman" w:hAnsi="Times New Roman" w:cs="Times New Roman"/>
          <w:sz w:val="28"/>
          <w:szCs w:val="28"/>
        </w:rPr>
        <w:t>тивну основу – картон чи дошку.</w:t>
      </w:r>
      <w:r w:rsidR="00D457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5788">
        <w:rPr>
          <w:rFonts w:ascii="Times New Roman" w:hAnsi="Times New Roman" w:cs="Times New Roman"/>
          <w:sz w:val="28"/>
          <w:szCs w:val="28"/>
        </w:rPr>
        <w:t xml:space="preserve">Оптимальна товщина пластику </w:t>
      </w:r>
      <w:r w:rsidRPr="00F6468A">
        <w:rPr>
          <w:rFonts w:ascii="Times New Roman" w:hAnsi="Times New Roman" w:cs="Times New Roman"/>
          <w:sz w:val="28"/>
          <w:szCs w:val="28"/>
        </w:rPr>
        <w:t>для гравюри з ви</w:t>
      </w:r>
      <w:r w:rsidR="00D45788">
        <w:rPr>
          <w:rFonts w:ascii="Times New Roman" w:hAnsi="Times New Roman" w:cs="Times New Roman"/>
          <w:sz w:val="28"/>
          <w:szCs w:val="28"/>
        </w:rPr>
        <w:t>соким друком – 3 мм. Прозорість</w:t>
      </w:r>
      <w:r w:rsidR="00D457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5788">
        <w:rPr>
          <w:rFonts w:ascii="Times New Roman" w:hAnsi="Times New Roman" w:cs="Times New Roman"/>
          <w:sz w:val="28"/>
          <w:szCs w:val="28"/>
        </w:rPr>
        <w:t xml:space="preserve">матеріалу (целулоїд та </w:t>
      </w:r>
      <w:r w:rsidRPr="00F6468A">
        <w:rPr>
          <w:rFonts w:ascii="Times New Roman" w:hAnsi="Times New Roman" w:cs="Times New Roman"/>
          <w:sz w:val="28"/>
          <w:szCs w:val="28"/>
        </w:rPr>
        <w:t>плексиглас) спрощу</w:t>
      </w:r>
      <w:r w:rsidR="00D45788">
        <w:rPr>
          <w:rFonts w:ascii="Times New Roman" w:hAnsi="Times New Roman" w:cs="Times New Roman"/>
          <w:sz w:val="28"/>
          <w:szCs w:val="28"/>
        </w:rPr>
        <w:t>є процес перенесення малюнка на</w:t>
      </w:r>
      <w:r w:rsidR="00D457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>дошку; його мо</w:t>
      </w:r>
      <w:r w:rsidR="00D45788">
        <w:rPr>
          <w:rFonts w:ascii="Times New Roman" w:hAnsi="Times New Roman" w:cs="Times New Roman"/>
          <w:sz w:val="28"/>
          <w:szCs w:val="28"/>
        </w:rPr>
        <w:t xml:space="preserve">жна </w:t>
      </w:r>
      <w:r w:rsidRPr="00F6468A">
        <w:rPr>
          <w:rFonts w:ascii="Times New Roman" w:hAnsi="Times New Roman" w:cs="Times New Roman"/>
          <w:sz w:val="28"/>
          <w:szCs w:val="28"/>
        </w:rPr>
        <w:t>зробити на зворотній сто</w:t>
      </w:r>
      <w:r w:rsidR="00D45788">
        <w:rPr>
          <w:rFonts w:ascii="Times New Roman" w:hAnsi="Times New Roman" w:cs="Times New Roman"/>
          <w:sz w:val="28"/>
          <w:szCs w:val="28"/>
        </w:rPr>
        <w:t>роні дошки або просто підкласти</w:t>
      </w:r>
      <w:r w:rsidR="00D457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5788">
        <w:rPr>
          <w:rFonts w:ascii="Times New Roman" w:hAnsi="Times New Roman" w:cs="Times New Roman"/>
          <w:sz w:val="28"/>
          <w:szCs w:val="28"/>
        </w:rPr>
        <w:t xml:space="preserve">підготовлений </w:t>
      </w:r>
      <w:r w:rsidRPr="00F6468A">
        <w:rPr>
          <w:rFonts w:ascii="Times New Roman" w:hAnsi="Times New Roman" w:cs="Times New Roman"/>
          <w:sz w:val="28"/>
          <w:szCs w:val="28"/>
        </w:rPr>
        <w:t>малюнок під низ, і його буде вид</w:t>
      </w:r>
      <w:r w:rsidR="00D45788">
        <w:rPr>
          <w:rFonts w:ascii="Times New Roman" w:hAnsi="Times New Roman" w:cs="Times New Roman"/>
          <w:sz w:val="28"/>
          <w:szCs w:val="28"/>
        </w:rPr>
        <w:t>но «</w:t>
      </w:r>
      <w:proofErr w:type="spellStart"/>
      <w:r w:rsidR="00D45788">
        <w:rPr>
          <w:rFonts w:ascii="Times New Roman" w:hAnsi="Times New Roman" w:cs="Times New Roman"/>
          <w:sz w:val="28"/>
          <w:szCs w:val="28"/>
        </w:rPr>
        <w:t>напросвіт</w:t>
      </w:r>
      <w:proofErr w:type="spellEnd"/>
      <w:r w:rsidR="00D45788">
        <w:rPr>
          <w:rFonts w:ascii="Times New Roman" w:hAnsi="Times New Roman" w:cs="Times New Roman"/>
          <w:sz w:val="28"/>
          <w:szCs w:val="28"/>
        </w:rPr>
        <w:t>». У тому випадку,</w:t>
      </w:r>
      <w:r w:rsidR="00D457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5788">
        <w:rPr>
          <w:rFonts w:ascii="Times New Roman" w:hAnsi="Times New Roman" w:cs="Times New Roman"/>
          <w:sz w:val="28"/>
          <w:szCs w:val="28"/>
        </w:rPr>
        <w:t xml:space="preserve">коли малюнок </w:t>
      </w:r>
      <w:r w:rsidRPr="00F6468A">
        <w:rPr>
          <w:rFonts w:ascii="Times New Roman" w:hAnsi="Times New Roman" w:cs="Times New Roman"/>
          <w:sz w:val="28"/>
          <w:szCs w:val="28"/>
        </w:rPr>
        <w:t>з одного боку дошки, а гравіруєм</w:t>
      </w:r>
      <w:r w:rsidR="00D45788">
        <w:rPr>
          <w:rFonts w:ascii="Times New Roman" w:hAnsi="Times New Roman" w:cs="Times New Roman"/>
          <w:sz w:val="28"/>
          <w:szCs w:val="28"/>
        </w:rPr>
        <w:t>о з протилежного, можливе деяке</w:t>
      </w:r>
      <w:r w:rsidR="00D457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5788">
        <w:rPr>
          <w:rFonts w:ascii="Times New Roman" w:hAnsi="Times New Roman" w:cs="Times New Roman"/>
          <w:sz w:val="28"/>
          <w:szCs w:val="28"/>
        </w:rPr>
        <w:t xml:space="preserve">зміщення </w:t>
      </w:r>
      <w:r w:rsidRPr="00F6468A">
        <w:rPr>
          <w:rFonts w:ascii="Times New Roman" w:hAnsi="Times New Roman" w:cs="Times New Roman"/>
          <w:sz w:val="28"/>
          <w:szCs w:val="28"/>
        </w:rPr>
        <w:t>малюнка за рахунок товщини дошки.</w:t>
      </w:r>
      <w:r w:rsidR="00D45788">
        <w:rPr>
          <w:rFonts w:ascii="Times New Roman" w:hAnsi="Times New Roman" w:cs="Times New Roman"/>
          <w:sz w:val="28"/>
          <w:szCs w:val="28"/>
        </w:rPr>
        <w:t xml:space="preserve"> Тому, коли потрібно дуже точно</w:t>
      </w:r>
      <w:r w:rsidR="00D457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>відтворити всі лінії малюнка, його слід перен</w:t>
      </w:r>
      <w:r w:rsidR="00D45788">
        <w:rPr>
          <w:rFonts w:ascii="Times New Roman" w:hAnsi="Times New Roman" w:cs="Times New Roman"/>
          <w:sz w:val="28"/>
          <w:szCs w:val="28"/>
        </w:rPr>
        <w:t>ести на лицьовий бік дошки. При</w:t>
      </w:r>
      <w:r w:rsidR="00D45788" w:rsidRPr="00D45788">
        <w:rPr>
          <w:rFonts w:ascii="Times New Roman" w:hAnsi="Times New Roman" w:cs="Times New Roman"/>
          <w:sz w:val="28"/>
          <w:szCs w:val="28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>гравіруванні під дошку рекомендується підкласти сірий папір. Це дозволить</w:t>
      </w:r>
      <w:r w:rsidR="00D45788" w:rsidRPr="00D45788">
        <w:rPr>
          <w:rFonts w:ascii="Times New Roman" w:hAnsi="Times New Roman" w:cs="Times New Roman"/>
          <w:sz w:val="28"/>
          <w:szCs w:val="28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 xml:space="preserve">добре бачити і </w:t>
      </w:r>
      <w:r w:rsidRPr="00F6468A">
        <w:rPr>
          <w:rFonts w:ascii="Times New Roman" w:hAnsi="Times New Roman" w:cs="Times New Roman"/>
          <w:sz w:val="28"/>
          <w:szCs w:val="28"/>
        </w:rPr>
        <w:lastRenderedPageBreak/>
        <w:t>білі лінії, що прорізають, і чорні лінії малюнка. Для тог</w:t>
      </w:r>
      <w:r w:rsidR="00D45788">
        <w:rPr>
          <w:rFonts w:ascii="Times New Roman" w:hAnsi="Times New Roman" w:cs="Times New Roman"/>
          <w:sz w:val="28"/>
          <w:szCs w:val="28"/>
        </w:rPr>
        <w:t>о, щоб ще</w:t>
      </w:r>
      <w:r w:rsidR="00D45788" w:rsidRPr="00D45788">
        <w:rPr>
          <w:rFonts w:ascii="Times New Roman" w:hAnsi="Times New Roman" w:cs="Times New Roman"/>
          <w:sz w:val="28"/>
          <w:szCs w:val="28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 xml:space="preserve">чіткіше бачити лінії гравірування, треба </w:t>
      </w:r>
      <w:r w:rsidR="00D45788">
        <w:rPr>
          <w:rFonts w:ascii="Times New Roman" w:hAnsi="Times New Roman" w:cs="Times New Roman"/>
          <w:sz w:val="28"/>
          <w:szCs w:val="28"/>
        </w:rPr>
        <w:t xml:space="preserve">зліва на рівні дошки розмістити </w:t>
      </w:r>
      <w:r w:rsidRPr="00F6468A">
        <w:rPr>
          <w:rFonts w:ascii="Times New Roman" w:hAnsi="Times New Roman" w:cs="Times New Roman"/>
          <w:sz w:val="28"/>
          <w:szCs w:val="28"/>
        </w:rPr>
        <w:t>лампу з</w:t>
      </w:r>
      <w:r w:rsidR="00D45788" w:rsidRPr="00D45788">
        <w:rPr>
          <w:rFonts w:ascii="Times New Roman" w:hAnsi="Times New Roman" w:cs="Times New Roman"/>
          <w:sz w:val="28"/>
          <w:szCs w:val="28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 xml:space="preserve">рефлектором, яка освітлює </w:t>
      </w:r>
      <w:r w:rsidR="00D45788">
        <w:rPr>
          <w:rFonts w:ascii="Times New Roman" w:hAnsi="Times New Roman" w:cs="Times New Roman"/>
          <w:sz w:val="28"/>
          <w:szCs w:val="28"/>
        </w:rPr>
        <w:t xml:space="preserve">торець прозорої дошки. Поверхня </w:t>
      </w:r>
      <w:r w:rsidRPr="00F6468A">
        <w:rPr>
          <w:rFonts w:ascii="Times New Roman" w:hAnsi="Times New Roman" w:cs="Times New Roman"/>
          <w:sz w:val="28"/>
          <w:szCs w:val="28"/>
        </w:rPr>
        <w:t>з</w:t>
      </w:r>
      <w:r w:rsidR="00D45788">
        <w:rPr>
          <w:rFonts w:ascii="Times New Roman" w:hAnsi="Times New Roman" w:cs="Times New Roman"/>
          <w:sz w:val="28"/>
          <w:szCs w:val="28"/>
        </w:rPr>
        <w:t>атінюється</w:t>
      </w:r>
      <w:r w:rsidR="00D457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>поставленою на неї ка</w:t>
      </w:r>
      <w:r w:rsidR="00D45788">
        <w:rPr>
          <w:rFonts w:ascii="Times New Roman" w:hAnsi="Times New Roman" w:cs="Times New Roman"/>
          <w:sz w:val="28"/>
          <w:szCs w:val="28"/>
        </w:rPr>
        <w:t>ртонкою. Таким чином, лінії, що гравіруються, яскраво</w:t>
      </w:r>
      <w:r w:rsidR="00D457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>освітлені на затіненому фоні.</w:t>
      </w:r>
    </w:p>
    <w:p w:rsidR="002C194B" w:rsidRPr="002C194B" w:rsidRDefault="00F6468A" w:rsidP="002C194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468A">
        <w:rPr>
          <w:rFonts w:ascii="Times New Roman" w:hAnsi="Times New Roman" w:cs="Times New Roman"/>
          <w:sz w:val="28"/>
          <w:szCs w:val="28"/>
        </w:rPr>
        <w:t>Гравірування на пластмасах дозволяє на будь-якій стадії робити пробні</w:t>
      </w:r>
      <w:r w:rsidR="002C19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>відбитки і таким чином весь час слідкувати за т</w:t>
      </w:r>
      <w:r w:rsidR="00D45788">
        <w:rPr>
          <w:rFonts w:ascii="Times New Roman" w:hAnsi="Times New Roman" w:cs="Times New Roman"/>
          <w:sz w:val="28"/>
          <w:szCs w:val="28"/>
        </w:rPr>
        <w:t>им, що виходить і які необхідні</w:t>
      </w:r>
      <w:r w:rsidR="00D457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468A">
        <w:rPr>
          <w:rFonts w:ascii="Times New Roman" w:hAnsi="Times New Roman" w:cs="Times New Roman"/>
          <w:sz w:val="28"/>
          <w:szCs w:val="28"/>
        </w:rPr>
        <w:t>виправлення. Інструменти, які застосовує художник при гравіруванні на</w:t>
      </w:r>
      <w:r w:rsidR="002C19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194B" w:rsidRPr="002C194B">
        <w:rPr>
          <w:rFonts w:ascii="Times New Roman" w:hAnsi="Times New Roman" w:cs="Times New Roman"/>
          <w:sz w:val="28"/>
          <w:szCs w:val="28"/>
        </w:rPr>
        <w:t>пластмасах, ті ж, що й при роботі на металі або дереві, частково й на лінолеумі.</w:t>
      </w:r>
      <w:r w:rsidR="002C19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194B" w:rsidRPr="002C194B">
        <w:rPr>
          <w:rFonts w:ascii="Times New Roman" w:hAnsi="Times New Roman" w:cs="Times New Roman"/>
          <w:sz w:val="28"/>
          <w:szCs w:val="28"/>
        </w:rPr>
        <w:t xml:space="preserve">Друк проводиться як для інших видів гравюр </w:t>
      </w:r>
      <w:r w:rsidR="002C194B">
        <w:rPr>
          <w:rFonts w:ascii="Times New Roman" w:hAnsi="Times New Roman" w:cs="Times New Roman"/>
          <w:sz w:val="28"/>
          <w:szCs w:val="28"/>
        </w:rPr>
        <w:t>– глибоких і високих. Невеличку</w:t>
      </w:r>
      <w:r w:rsidR="002C19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194B" w:rsidRPr="002C194B">
        <w:rPr>
          <w:rFonts w:ascii="Times New Roman" w:hAnsi="Times New Roman" w:cs="Times New Roman"/>
          <w:sz w:val="28"/>
          <w:szCs w:val="28"/>
        </w:rPr>
        <w:t>гравюру можна виконати на використаній фотопл</w:t>
      </w:r>
      <w:r w:rsidR="002C194B">
        <w:rPr>
          <w:rFonts w:ascii="Times New Roman" w:hAnsi="Times New Roman" w:cs="Times New Roman"/>
          <w:sz w:val="28"/>
          <w:szCs w:val="28"/>
        </w:rPr>
        <w:t>івці, наприклад, на старих фото</w:t>
      </w:r>
      <w:r w:rsidR="002C19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194B" w:rsidRPr="002C194B">
        <w:rPr>
          <w:rFonts w:ascii="Times New Roman" w:hAnsi="Times New Roman" w:cs="Times New Roman"/>
          <w:sz w:val="28"/>
          <w:szCs w:val="28"/>
        </w:rPr>
        <w:t xml:space="preserve">або рентгенівській плівці. Для цього гарячою водою </w:t>
      </w:r>
      <w:r w:rsidR="002C194B">
        <w:rPr>
          <w:rFonts w:ascii="Times New Roman" w:hAnsi="Times New Roman" w:cs="Times New Roman"/>
          <w:sz w:val="28"/>
          <w:szCs w:val="28"/>
        </w:rPr>
        <w:t>з плівки змивається</w:t>
      </w:r>
      <w:r w:rsidR="002C194B" w:rsidRPr="002C194B">
        <w:rPr>
          <w:rFonts w:ascii="Times New Roman" w:hAnsi="Times New Roman" w:cs="Times New Roman"/>
          <w:sz w:val="28"/>
          <w:szCs w:val="28"/>
        </w:rPr>
        <w:t xml:space="preserve"> </w:t>
      </w:r>
      <w:r w:rsidR="002C194B" w:rsidRPr="002C194B">
        <w:rPr>
          <w:rFonts w:ascii="Times New Roman" w:hAnsi="Times New Roman" w:cs="Times New Roman"/>
          <w:sz w:val="28"/>
          <w:szCs w:val="28"/>
        </w:rPr>
        <w:t>емульсійний шар. Прозору плівку покри</w:t>
      </w:r>
      <w:r w:rsidR="002C194B">
        <w:rPr>
          <w:rFonts w:ascii="Times New Roman" w:hAnsi="Times New Roman" w:cs="Times New Roman"/>
          <w:sz w:val="28"/>
          <w:szCs w:val="28"/>
        </w:rPr>
        <w:t>вають тонким шаром желатину або</w:t>
      </w:r>
      <w:r w:rsidR="002C194B" w:rsidRPr="002C194B">
        <w:rPr>
          <w:rFonts w:ascii="Times New Roman" w:hAnsi="Times New Roman" w:cs="Times New Roman"/>
          <w:sz w:val="28"/>
          <w:szCs w:val="28"/>
        </w:rPr>
        <w:t xml:space="preserve"> </w:t>
      </w:r>
      <w:r w:rsidR="002C194B" w:rsidRPr="002C194B">
        <w:rPr>
          <w:rFonts w:ascii="Times New Roman" w:hAnsi="Times New Roman" w:cs="Times New Roman"/>
          <w:sz w:val="28"/>
          <w:szCs w:val="28"/>
        </w:rPr>
        <w:t>клеєм БФ2 та наклеюють безпосередньо на п</w:t>
      </w:r>
      <w:r w:rsidR="002C194B">
        <w:rPr>
          <w:rFonts w:ascii="Times New Roman" w:hAnsi="Times New Roman" w:cs="Times New Roman"/>
          <w:sz w:val="28"/>
          <w:szCs w:val="28"/>
        </w:rPr>
        <w:t>ідготовлений малюнок, виконаний</w:t>
      </w:r>
      <w:r w:rsidR="002C19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194B" w:rsidRPr="002C194B">
        <w:rPr>
          <w:rFonts w:ascii="Times New Roman" w:hAnsi="Times New Roman" w:cs="Times New Roman"/>
          <w:sz w:val="28"/>
          <w:szCs w:val="28"/>
        </w:rPr>
        <w:t>на білому картоні, і кладуть для висихан</w:t>
      </w:r>
      <w:r w:rsidR="002C194B">
        <w:rPr>
          <w:rFonts w:ascii="Times New Roman" w:hAnsi="Times New Roman" w:cs="Times New Roman"/>
          <w:sz w:val="28"/>
          <w:szCs w:val="28"/>
        </w:rPr>
        <w:t>ня під прес. Через одну добу на</w:t>
      </w:r>
      <w:r w:rsidR="002C19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194B" w:rsidRPr="002C194B">
        <w:rPr>
          <w:rFonts w:ascii="Times New Roman" w:hAnsi="Times New Roman" w:cs="Times New Roman"/>
          <w:sz w:val="28"/>
          <w:szCs w:val="28"/>
        </w:rPr>
        <w:t xml:space="preserve">підготовленій таким чином дошці можна </w:t>
      </w:r>
      <w:r w:rsidR="002C194B">
        <w:rPr>
          <w:rFonts w:ascii="Times New Roman" w:hAnsi="Times New Roman" w:cs="Times New Roman"/>
          <w:sz w:val="28"/>
          <w:szCs w:val="28"/>
        </w:rPr>
        <w:t>різати гравюру; штрихи наносять</w:t>
      </w:r>
      <w:r w:rsidR="002C19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C194B" w:rsidRPr="002C194B">
        <w:rPr>
          <w:rFonts w:ascii="Times New Roman" w:hAnsi="Times New Roman" w:cs="Times New Roman"/>
          <w:sz w:val="28"/>
          <w:szCs w:val="28"/>
        </w:rPr>
        <w:t>голкою, але тільки в межах товщини плівки. Дру</w:t>
      </w:r>
      <w:r w:rsidR="002C194B">
        <w:rPr>
          <w:rFonts w:ascii="Times New Roman" w:hAnsi="Times New Roman" w:cs="Times New Roman"/>
          <w:sz w:val="28"/>
          <w:szCs w:val="28"/>
        </w:rPr>
        <w:t>к глибокий, як і при гравюрі на</w:t>
      </w:r>
      <w:r w:rsidR="002C194B" w:rsidRPr="002C194B">
        <w:rPr>
          <w:rFonts w:ascii="Times New Roman" w:hAnsi="Times New Roman" w:cs="Times New Roman"/>
          <w:sz w:val="28"/>
          <w:szCs w:val="28"/>
        </w:rPr>
        <w:t xml:space="preserve"> </w:t>
      </w:r>
      <w:r w:rsidR="002C194B" w:rsidRPr="002C194B">
        <w:rPr>
          <w:rFonts w:ascii="Times New Roman" w:hAnsi="Times New Roman" w:cs="Times New Roman"/>
          <w:sz w:val="28"/>
          <w:szCs w:val="28"/>
        </w:rPr>
        <w:t>металі.</w:t>
      </w:r>
    </w:p>
    <w:p w:rsidR="002C194B" w:rsidRPr="002C194B" w:rsidRDefault="002C194B" w:rsidP="002C194B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194B">
        <w:rPr>
          <w:rFonts w:ascii="Times New Roman" w:hAnsi="Times New Roman" w:cs="Times New Roman"/>
          <w:i/>
          <w:iCs/>
          <w:sz w:val="28"/>
          <w:szCs w:val="28"/>
        </w:rPr>
        <w:t xml:space="preserve">Гравюра на картоні </w:t>
      </w:r>
      <w:r w:rsidRPr="002C194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C194B">
        <w:rPr>
          <w:rFonts w:ascii="Times New Roman" w:hAnsi="Times New Roman" w:cs="Times New Roman"/>
          <w:sz w:val="28"/>
          <w:szCs w:val="28"/>
        </w:rPr>
        <w:t>фр</w:t>
      </w:r>
      <w:proofErr w:type="spellEnd"/>
      <w:r w:rsidRPr="002C194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C194B">
        <w:rPr>
          <w:rFonts w:ascii="Times New Roman" w:hAnsi="Times New Roman" w:cs="Times New Roman"/>
          <w:sz w:val="28"/>
          <w:szCs w:val="28"/>
        </w:rPr>
        <w:t>gravure</w:t>
      </w:r>
      <w:proofErr w:type="spellEnd"/>
      <w:r w:rsidRPr="002C194B">
        <w:rPr>
          <w:rFonts w:ascii="Times New Roman" w:hAnsi="Times New Roman" w:cs="Times New Roman"/>
          <w:sz w:val="28"/>
          <w:szCs w:val="28"/>
        </w:rPr>
        <w:t xml:space="preserve"> ві</w:t>
      </w:r>
      <w:r>
        <w:rPr>
          <w:rFonts w:ascii="Times New Roman" w:hAnsi="Times New Roman" w:cs="Times New Roman"/>
          <w:sz w:val="28"/>
          <w:szCs w:val="28"/>
        </w:rPr>
        <w:t xml:space="preserve">д </w:t>
      </w:r>
      <w:proofErr w:type="spellStart"/>
      <w:r>
        <w:rPr>
          <w:rFonts w:ascii="Times New Roman" w:hAnsi="Times New Roman" w:cs="Times New Roman"/>
          <w:sz w:val="28"/>
          <w:szCs w:val="28"/>
        </w:rPr>
        <w:t>graver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вирізати, створювати </w:t>
      </w:r>
      <w:r w:rsidRPr="002C194B">
        <w:rPr>
          <w:rFonts w:ascii="Times New Roman" w:hAnsi="Times New Roman" w:cs="Times New Roman"/>
          <w:sz w:val="28"/>
          <w:szCs w:val="28"/>
        </w:rPr>
        <w:t>рельєф)</w:t>
      </w:r>
    </w:p>
    <w:p w:rsidR="002C194B" w:rsidRDefault="002C194B" w:rsidP="002C194B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C194B">
        <w:rPr>
          <w:rFonts w:ascii="Times New Roman" w:hAnsi="Times New Roman" w:cs="Times New Roman"/>
          <w:sz w:val="28"/>
          <w:szCs w:val="28"/>
        </w:rPr>
        <w:t>– різновид естампа. У ХХ столітті художники-графіки у своїй творчості почали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C194B">
        <w:rPr>
          <w:rFonts w:ascii="Times New Roman" w:hAnsi="Times New Roman" w:cs="Times New Roman"/>
          <w:sz w:val="28"/>
          <w:szCs w:val="28"/>
        </w:rPr>
        <w:t>використовувати техніку грав</w:t>
      </w:r>
      <w:r>
        <w:rPr>
          <w:rFonts w:ascii="Times New Roman" w:hAnsi="Times New Roman" w:cs="Times New Roman"/>
          <w:sz w:val="28"/>
          <w:szCs w:val="28"/>
        </w:rPr>
        <w:t>юри на картоні і створили у ній високомистецькі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C194B">
        <w:rPr>
          <w:rFonts w:ascii="Times New Roman" w:hAnsi="Times New Roman" w:cs="Times New Roman"/>
          <w:sz w:val="28"/>
          <w:szCs w:val="28"/>
        </w:rPr>
        <w:t>твори. Матеріалом для ць</w:t>
      </w:r>
      <w:r>
        <w:rPr>
          <w:rFonts w:ascii="Times New Roman" w:hAnsi="Times New Roman" w:cs="Times New Roman"/>
          <w:sz w:val="28"/>
          <w:szCs w:val="28"/>
        </w:rPr>
        <w:t>ого виду гравюри служить цупкий картон, товщиною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C194B">
        <w:rPr>
          <w:rFonts w:ascii="Times New Roman" w:hAnsi="Times New Roman" w:cs="Times New Roman"/>
          <w:sz w:val="28"/>
          <w:szCs w:val="28"/>
        </w:rPr>
        <w:t>не менше 2 мм, а основним</w:t>
      </w:r>
      <w:r>
        <w:rPr>
          <w:rFonts w:ascii="Times New Roman" w:hAnsi="Times New Roman" w:cs="Times New Roman"/>
          <w:sz w:val="28"/>
          <w:szCs w:val="28"/>
        </w:rPr>
        <w:t xml:space="preserve"> інструментом– гострий сталевий ніж з високоякісної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C194B">
        <w:rPr>
          <w:rFonts w:ascii="Times New Roman" w:hAnsi="Times New Roman" w:cs="Times New Roman"/>
          <w:sz w:val="28"/>
          <w:szCs w:val="28"/>
        </w:rPr>
        <w:t>сталі. З причини своєї</w:t>
      </w:r>
      <w:r>
        <w:rPr>
          <w:rFonts w:ascii="Times New Roman" w:hAnsi="Times New Roman" w:cs="Times New Roman"/>
          <w:sz w:val="28"/>
          <w:szCs w:val="28"/>
        </w:rPr>
        <w:t xml:space="preserve"> технологічної простоти цей вид гравюри часто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C194B">
        <w:rPr>
          <w:rFonts w:ascii="Times New Roman" w:hAnsi="Times New Roman" w:cs="Times New Roman"/>
          <w:sz w:val="28"/>
          <w:szCs w:val="28"/>
        </w:rPr>
        <w:t>використовується при навчанні</w:t>
      </w:r>
      <w:r>
        <w:rPr>
          <w:rFonts w:ascii="Times New Roman" w:hAnsi="Times New Roman" w:cs="Times New Roman"/>
          <w:sz w:val="28"/>
          <w:szCs w:val="28"/>
        </w:rPr>
        <w:t xml:space="preserve"> в художніх школах, і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образотворчого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мистецтва (рис. 2.12).</w:t>
      </w:r>
    </w:p>
    <w:p w:rsidR="002C194B" w:rsidRDefault="002C194B" w:rsidP="002C194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C19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00450" cy="2986786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292" cy="298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85" w:rsidRDefault="008C1185" w:rsidP="004629DE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1185">
        <w:rPr>
          <w:rFonts w:ascii="Times New Roman" w:hAnsi="Times New Roman" w:cs="Times New Roman"/>
          <w:i/>
          <w:sz w:val="28"/>
          <w:szCs w:val="28"/>
        </w:rPr>
        <w:t xml:space="preserve">Рисунок 2.12 – </w:t>
      </w:r>
      <w:proofErr w:type="spellStart"/>
      <w:r w:rsidRPr="008C1185">
        <w:rPr>
          <w:rFonts w:ascii="Times New Roman" w:hAnsi="Times New Roman" w:cs="Times New Roman"/>
          <w:i/>
          <w:sz w:val="28"/>
          <w:szCs w:val="28"/>
        </w:rPr>
        <w:t>Шейла</w:t>
      </w:r>
      <w:proofErr w:type="spellEnd"/>
      <w:r w:rsidRPr="008C118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C1185">
        <w:rPr>
          <w:rFonts w:ascii="Times New Roman" w:hAnsi="Times New Roman" w:cs="Times New Roman"/>
          <w:i/>
          <w:sz w:val="28"/>
          <w:szCs w:val="28"/>
        </w:rPr>
        <w:t>Робінсон</w:t>
      </w:r>
      <w:proofErr w:type="spellEnd"/>
      <w:r w:rsidRPr="008C1185">
        <w:rPr>
          <w:rFonts w:ascii="Times New Roman" w:hAnsi="Times New Roman" w:cs="Times New Roman"/>
          <w:i/>
          <w:sz w:val="28"/>
          <w:szCs w:val="28"/>
        </w:rPr>
        <w:t>, гравюра на картоні</w:t>
      </w:r>
    </w:p>
    <w:p w:rsidR="004629DE" w:rsidRDefault="004629DE" w:rsidP="004629DE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629DE" w:rsidRPr="004629DE" w:rsidRDefault="004629DE" w:rsidP="0028517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29DE">
        <w:rPr>
          <w:rFonts w:ascii="Times New Roman" w:hAnsi="Times New Roman" w:cs="Times New Roman"/>
          <w:i/>
          <w:iCs/>
          <w:sz w:val="28"/>
          <w:szCs w:val="28"/>
        </w:rPr>
        <w:t>Коллаграфія</w:t>
      </w:r>
      <w:proofErr w:type="spellEnd"/>
      <w:r w:rsidRPr="004629DE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4629DE">
        <w:rPr>
          <w:rFonts w:ascii="Times New Roman" w:hAnsi="Times New Roman" w:cs="Times New Roman"/>
          <w:sz w:val="28"/>
          <w:szCs w:val="28"/>
        </w:rPr>
        <w:t>від слова «колаж» (рис.2.13). Техніка різноманітна за</w:t>
      </w:r>
      <w:r w:rsidR="002851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DE">
        <w:rPr>
          <w:rFonts w:ascii="Times New Roman" w:hAnsi="Times New Roman" w:cs="Times New Roman"/>
          <w:sz w:val="28"/>
          <w:szCs w:val="28"/>
        </w:rPr>
        <w:t>матеріалами і можливостям, ви вільні накл</w:t>
      </w:r>
      <w:r w:rsidR="0028517D">
        <w:rPr>
          <w:rFonts w:ascii="Times New Roman" w:hAnsi="Times New Roman" w:cs="Times New Roman"/>
          <w:sz w:val="28"/>
          <w:szCs w:val="28"/>
        </w:rPr>
        <w:t>еїти на жорстку основу будь-які</w:t>
      </w:r>
      <w:r w:rsidR="002851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DE">
        <w:rPr>
          <w:rFonts w:ascii="Times New Roman" w:hAnsi="Times New Roman" w:cs="Times New Roman"/>
          <w:sz w:val="28"/>
          <w:szCs w:val="28"/>
        </w:rPr>
        <w:t>матеріали незначної товщини, щоб пройшли у верс</w:t>
      </w:r>
      <w:r w:rsidR="0028517D">
        <w:rPr>
          <w:rFonts w:ascii="Times New Roman" w:hAnsi="Times New Roman" w:cs="Times New Roman"/>
          <w:sz w:val="28"/>
          <w:szCs w:val="28"/>
        </w:rPr>
        <w:t>тат. Це папір, тканина, картон,</w:t>
      </w:r>
      <w:r w:rsidR="002851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DE">
        <w:rPr>
          <w:rFonts w:ascii="Times New Roman" w:hAnsi="Times New Roman" w:cs="Times New Roman"/>
          <w:sz w:val="28"/>
          <w:szCs w:val="28"/>
        </w:rPr>
        <w:t>поліетилен, сітка, різні дрібні предмети.</w:t>
      </w:r>
    </w:p>
    <w:p w:rsidR="004629DE" w:rsidRPr="004629DE" w:rsidRDefault="004629DE" w:rsidP="0028517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9DE">
        <w:rPr>
          <w:rFonts w:ascii="Times New Roman" w:hAnsi="Times New Roman" w:cs="Times New Roman"/>
          <w:sz w:val="28"/>
          <w:szCs w:val="28"/>
        </w:rPr>
        <w:t>На отриманий об’ємний колаж валиком накочується фарба і все це</w:t>
      </w:r>
      <w:r w:rsidR="002851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DE">
        <w:rPr>
          <w:rFonts w:ascii="Times New Roman" w:hAnsi="Times New Roman" w:cs="Times New Roman"/>
          <w:sz w:val="28"/>
          <w:szCs w:val="28"/>
        </w:rPr>
        <w:t>друкується на папері за допомогою офортного верстату. Існує два підходи:</w:t>
      </w:r>
    </w:p>
    <w:p w:rsidR="004629DE" w:rsidRPr="004629DE" w:rsidRDefault="004629DE" w:rsidP="0028517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9DE">
        <w:rPr>
          <w:rFonts w:ascii="Times New Roman" w:hAnsi="Times New Roman" w:cs="Times New Roman"/>
          <w:sz w:val="28"/>
          <w:szCs w:val="28"/>
        </w:rPr>
        <w:t>- одношаровий, коли з одного аркуша вирізається все, що повинно було</w:t>
      </w:r>
    </w:p>
    <w:p w:rsidR="004629DE" w:rsidRPr="004629DE" w:rsidRDefault="004629DE" w:rsidP="004629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9DE">
        <w:rPr>
          <w:rFonts w:ascii="Times New Roman" w:hAnsi="Times New Roman" w:cs="Times New Roman"/>
          <w:sz w:val="28"/>
          <w:szCs w:val="28"/>
        </w:rPr>
        <w:t>залишитися білим,</w:t>
      </w:r>
    </w:p>
    <w:p w:rsidR="004629DE" w:rsidRPr="004629DE" w:rsidRDefault="004629DE" w:rsidP="0028517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9DE">
        <w:rPr>
          <w:rFonts w:ascii="Times New Roman" w:hAnsi="Times New Roman" w:cs="Times New Roman"/>
          <w:sz w:val="28"/>
          <w:szCs w:val="28"/>
        </w:rPr>
        <w:t>- багатошаровий, коли частини форми наклеюються на основу новим</w:t>
      </w:r>
      <w:r w:rsidR="002851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DE">
        <w:rPr>
          <w:rFonts w:ascii="Times New Roman" w:hAnsi="Times New Roman" w:cs="Times New Roman"/>
          <w:sz w:val="28"/>
          <w:szCs w:val="28"/>
        </w:rPr>
        <w:t>шаром.</w:t>
      </w:r>
    </w:p>
    <w:p w:rsidR="004629DE" w:rsidRPr="0028517D" w:rsidRDefault="004629DE" w:rsidP="0028517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9DE">
        <w:rPr>
          <w:rFonts w:ascii="Times New Roman" w:hAnsi="Times New Roman" w:cs="Times New Roman"/>
          <w:sz w:val="28"/>
          <w:szCs w:val="28"/>
        </w:rPr>
        <w:t>Перший варіант дає відбиток, схожий на ліногравюру – рівна чорна</w:t>
      </w:r>
      <w:r w:rsidR="0028517D" w:rsidRPr="0028517D">
        <w:rPr>
          <w:rFonts w:ascii="Times New Roman" w:hAnsi="Times New Roman" w:cs="Times New Roman"/>
          <w:sz w:val="28"/>
          <w:szCs w:val="28"/>
        </w:rPr>
        <w:t xml:space="preserve"> </w:t>
      </w:r>
      <w:r w:rsidRPr="004629DE">
        <w:rPr>
          <w:rFonts w:ascii="Times New Roman" w:hAnsi="Times New Roman" w:cs="Times New Roman"/>
          <w:sz w:val="28"/>
          <w:szCs w:val="28"/>
        </w:rPr>
        <w:t xml:space="preserve">заливка з чіткими краями, другий – більш </w:t>
      </w:r>
      <w:r w:rsidR="0028517D">
        <w:rPr>
          <w:rFonts w:ascii="Times New Roman" w:hAnsi="Times New Roman" w:cs="Times New Roman"/>
          <w:sz w:val="28"/>
          <w:szCs w:val="28"/>
        </w:rPr>
        <w:t>різноманітний і характерний для</w:t>
      </w:r>
      <w:r w:rsidR="0028517D" w:rsidRPr="0028517D">
        <w:rPr>
          <w:rFonts w:ascii="Times New Roman" w:hAnsi="Times New Roman" w:cs="Times New Roman"/>
          <w:sz w:val="28"/>
          <w:szCs w:val="28"/>
        </w:rPr>
        <w:t xml:space="preserve"> </w:t>
      </w:r>
      <w:r w:rsidRPr="004629DE">
        <w:rPr>
          <w:rFonts w:ascii="Times New Roman" w:hAnsi="Times New Roman" w:cs="Times New Roman"/>
          <w:sz w:val="28"/>
          <w:szCs w:val="28"/>
        </w:rPr>
        <w:t>гравюри на картоні – навколо кожного нового шару виникає світ</w:t>
      </w:r>
      <w:r w:rsidR="0028517D">
        <w:rPr>
          <w:rFonts w:ascii="Times New Roman" w:hAnsi="Times New Roman" w:cs="Times New Roman"/>
          <w:sz w:val="28"/>
          <w:szCs w:val="28"/>
        </w:rPr>
        <w:t>лий ореол</w:t>
      </w:r>
      <w:r w:rsidR="0028517D" w:rsidRPr="0028517D">
        <w:rPr>
          <w:rFonts w:ascii="Times New Roman" w:hAnsi="Times New Roman" w:cs="Times New Roman"/>
          <w:sz w:val="28"/>
          <w:szCs w:val="28"/>
        </w:rPr>
        <w:t xml:space="preserve"> </w:t>
      </w:r>
      <w:r w:rsidRPr="004629DE">
        <w:rPr>
          <w:rFonts w:ascii="Times New Roman" w:hAnsi="Times New Roman" w:cs="Times New Roman"/>
          <w:sz w:val="28"/>
          <w:szCs w:val="28"/>
        </w:rPr>
        <w:t>ненадрукованого паперу. Таким чином можн</w:t>
      </w:r>
      <w:r w:rsidR="0028517D">
        <w:rPr>
          <w:rFonts w:ascii="Times New Roman" w:hAnsi="Times New Roman" w:cs="Times New Roman"/>
          <w:sz w:val="28"/>
          <w:szCs w:val="28"/>
        </w:rPr>
        <w:t>а виділити деталь або зобразити</w:t>
      </w:r>
      <w:r w:rsidR="002851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DE">
        <w:rPr>
          <w:rFonts w:ascii="Times New Roman" w:hAnsi="Times New Roman" w:cs="Times New Roman"/>
          <w:sz w:val="28"/>
          <w:szCs w:val="28"/>
        </w:rPr>
        <w:t>форму в ракурсі, глибину, що було особливо важливо для нашого завдання.</w:t>
      </w:r>
    </w:p>
    <w:p w:rsidR="004629DE" w:rsidRDefault="004629DE" w:rsidP="002C194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noProof/>
        </w:rPr>
      </w:pPr>
    </w:p>
    <w:p w:rsidR="00F6468A" w:rsidRDefault="004629DE" w:rsidP="002C194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348446D6" wp14:editId="36F1706A">
            <wp:extent cx="4962525" cy="2723906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789" t="20206" r="23014" b="32737"/>
                    <a:stretch/>
                  </pic:blipFill>
                  <pic:spPr bwMode="auto">
                    <a:xfrm>
                      <a:off x="0" y="0"/>
                      <a:ext cx="4976561" cy="273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9DE" w:rsidRPr="004629DE" w:rsidRDefault="004629DE" w:rsidP="004629DE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629DE">
        <w:rPr>
          <w:rFonts w:ascii="Times New Roman" w:hAnsi="Times New Roman" w:cs="Times New Roman"/>
          <w:i/>
          <w:sz w:val="28"/>
          <w:szCs w:val="28"/>
        </w:rPr>
        <w:t xml:space="preserve">Рисунок 2.13 – </w:t>
      </w:r>
      <w:proofErr w:type="spellStart"/>
      <w:r w:rsidRPr="004629DE">
        <w:rPr>
          <w:rFonts w:ascii="Times New Roman" w:hAnsi="Times New Roman" w:cs="Times New Roman"/>
          <w:i/>
          <w:sz w:val="28"/>
          <w:szCs w:val="28"/>
        </w:rPr>
        <w:t>Коллаграфія</w:t>
      </w:r>
      <w:proofErr w:type="spellEnd"/>
    </w:p>
    <w:sectPr w:rsidR="004629DE" w:rsidRPr="004629D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D16"/>
    <w:rsid w:val="00080863"/>
    <w:rsid w:val="001E0D16"/>
    <w:rsid w:val="00230F85"/>
    <w:rsid w:val="0028517D"/>
    <w:rsid w:val="002C194B"/>
    <w:rsid w:val="00410C97"/>
    <w:rsid w:val="004629DE"/>
    <w:rsid w:val="004F3421"/>
    <w:rsid w:val="004F7B20"/>
    <w:rsid w:val="006B08C1"/>
    <w:rsid w:val="0072175D"/>
    <w:rsid w:val="00792DA2"/>
    <w:rsid w:val="007A5AAE"/>
    <w:rsid w:val="007C3C56"/>
    <w:rsid w:val="007F2C72"/>
    <w:rsid w:val="007F3C66"/>
    <w:rsid w:val="008C1185"/>
    <w:rsid w:val="008D6C48"/>
    <w:rsid w:val="00970F87"/>
    <w:rsid w:val="00BB3664"/>
    <w:rsid w:val="00BD4CBC"/>
    <w:rsid w:val="00C5015C"/>
    <w:rsid w:val="00C629CC"/>
    <w:rsid w:val="00CC6EA8"/>
    <w:rsid w:val="00D45788"/>
    <w:rsid w:val="00D51365"/>
    <w:rsid w:val="00D7388B"/>
    <w:rsid w:val="00D83580"/>
    <w:rsid w:val="00DC258C"/>
    <w:rsid w:val="00E913DF"/>
    <w:rsid w:val="00EA6EA4"/>
    <w:rsid w:val="00EB63C3"/>
    <w:rsid w:val="00EE0038"/>
    <w:rsid w:val="00EF70AB"/>
    <w:rsid w:val="00F6468A"/>
    <w:rsid w:val="00FA0EEA"/>
    <w:rsid w:val="00FB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DBC9AC-3AA7-4641-B0F9-F7EB51D7C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15</Pages>
  <Words>12890</Words>
  <Characters>7348</Characters>
  <Application>Microsoft Office Word</Application>
  <DocSecurity>0</DocSecurity>
  <Lines>61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35</cp:revision>
  <cp:lastPrinted>2022-09-10T22:09:00Z</cp:lastPrinted>
  <dcterms:created xsi:type="dcterms:W3CDTF">2022-09-10T21:28:00Z</dcterms:created>
  <dcterms:modified xsi:type="dcterms:W3CDTF">2022-09-10T22:09:00Z</dcterms:modified>
</cp:coreProperties>
</file>