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951" w:rsidRPr="00552346" w:rsidRDefault="00955951" w:rsidP="00955951">
      <w:pPr>
        <w:spacing w:after="0" w:line="315" w:lineRule="atLeast"/>
        <w:jc w:val="both"/>
        <w:textAlignment w:val="top"/>
        <w:rPr>
          <w:rStyle w:val="fontstyle01"/>
          <w:sz w:val="28"/>
          <w:szCs w:val="28"/>
        </w:rPr>
      </w:pPr>
      <w:r w:rsidRPr="00552346">
        <w:rPr>
          <w:rStyle w:val="fontstyle01"/>
          <w:sz w:val="28"/>
          <w:szCs w:val="28"/>
        </w:rPr>
        <w:t xml:space="preserve">Тема 7. </w:t>
      </w:r>
      <w:proofErr w:type="spellStart"/>
      <w:r w:rsidRPr="00552346">
        <w:rPr>
          <w:rStyle w:val="fontstyle01"/>
          <w:sz w:val="28"/>
          <w:szCs w:val="28"/>
        </w:rPr>
        <w:t>Інструменти</w:t>
      </w:r>
      <w:proofErr w:type="spellEnd"/>
      <w:r w:rsidRPr="00552346">
        <w:rPr>
          <w:rStyle w:val="fontstyle01"/>
          <w:sz w:val="28"/>
          <w:szCs w:val="28"/>
        </w:rPr>
        <w:t xml:space="preserve"> критичного </w:t>
      </w:r>
      <w:proofErr w:type="spellStart"/>
      <w:r w:rsidRPr="00552346">
        <w:rPr>
          <w:rStyle w:val="fontstyle01"/>
          <w:sz w:val="28"/>
          <w:szCs w:val="28"/>
        </w:rPr>
        <w:t>мислення</w:t>
      </w:r>
      <w:proofErr w:type="spellEnd"/>
      <w:r w:rsidRPr="00552346">
        <w:rPr>
          <w:rStyle w:val="fontstyle01"/>
          <w:sz w:val="28"/>
          <w:szCs w:val="28"/>
        </w:rPr>
        <w:t xml:space="preserve"> та </w:t>
      </w:r>
      <w:proofErr w:type="spellStart"/>
      <w:r w:rsidRPr="00552346">
        <w:rPr>
          <w:rStyle w:val="fontstyle01"/>
          <w:sz w:val="28"/>
          <w:szCs w:val="28"/>
        </w:rPr>
        <w:t>методи</w:t>
      </w:r>
      <w:proofErr w:type="spellEnd"/>
      <w:r w:rsidRPr="00552346">
        <w:rPr>
          <w:rStyle w:val="fontstyle01"/>
          <w:sz w:val="28"/>
          <w:szCs w:val="28"/>
        </w:rPr>
        <w:t xml:space="preserve"> </w:t>
      </w:r>
      <w:proofErr w:type="spellStart"/>
      <w:r w:rsidRPr="00552346">
        <w:rPr>
          <w:rStyle w:val="fontstyle01"/>
          <w:sz w:val="28"/>
          <w:szCs w:val="28"/>
        </w:rPr>
        <w:t>розвитку</w:t>
      </w:r>
      <w:proofErr w:type="spellEnd"/>
      <w:r w:rsidRPr="00552346">
        <w:rPr>
          <w:b/>
          <w:bCs/>
          <w:color w:val="000000"/>
          <w:sz w:val="28"/>
          <w:szCs w:val="28"/>
        </w:rPr>
        <w:br/>
      </w:r>
      <w:r w:rsidRPr="00552346">
        <w:rPr>
          <w:rStyle w:val="fontstyle01"/>
          <w:sz w:val="28"/>
          <w:szCs w:val="28"/>
        </w:rPr>
        <w:t xml:space="preserve">критичного </w:t>
      </w:r>
      <w:proofErr w:type="spellStart"/>
      <w:r w:rsidRPr="00552346">
        <w:rPr>
          <w:rStyle w:val="fontstyle01"/>
          <w:sz w:val="28"/>
          <w:szCs w:val="28"/>
        </w:rPr>
        <w:t>мислення</w:t>
      </w:r>
      <w:proofErr w:type="spellEnd"/>
      <w:r w:rsidRPr="00552346">
        <w:rPr>
          <w:rStyle w:val="fontstyle01"/>
          <w:sz w:val="28"/>
          <w:szCs w:val="28"/>
        </w:rPr>
        <w:t>.</w:t>
      </w:r>
    </w:p>
    <w:p w:rsidR="00955951" w:rsidRPr="00C51A35" w:rsidRDefault="00955951" w:rsidP="00C51A35">
      <w:pPr>
        <w:spacing w:after="0" w:line="315" w:lineRule="atLeast"/>
        <w:ind w:left="708"/>
        <w:jc w:val="both"/>
        <w:textAlignment w:val="top"/>
        <w:rPr>
          <w:rStyle w:val="fontstyle21"/>
          <w:sz w:val="28"/>
          <w:szCs w:val="28"/>
        </w:rPr>
      </w:pPr>
      <w:r>
        <w:rPr>
          <w:b/>
          <w:bCs/>
          <w:color w:val="000000"/>
        </w:rPr>
        <w:br/>
      </w:r>
      <w:proofErr w:type="spellStart"/>
      <w:r w:rsidRPr="00C51A35">
        <w:rPr>
          <w:rStyle w:val="fontstyle21"/>
          <w:sz w:val="28"/>
          <w:szCs w:val="28"/>
        </w:rPr>
        <w:t>Формування</w:t>
      </w:r>
      <w:proofErr w:type="spellEnd"/>
      <w:r w:rsidRPr="00C51A35">
        <w:rPr>
          <w:rStyle w:val="fontstyle21"/>
          <w:sz w:val="28"/>
          <w:szCs w:val="28"/>
        </w:rPr>
        <w:t xml:space="preserve"> критичного складу </w:t>
      </w:r>
      <w:proofErr w:type="spellStart"/>
      <w:r w:rsidRPr="00C51A35">
        <w:rPr>
          <w:rStyle w:val="fontstyle21"/>
          <w:sz w:val="28"/>
          <w:szCs w:val="28"/>
        </w:rPr>
        <w:t>розуму</w:t>
      </w:r>
      <w:proofErr w:type="spellEnd"/>
      <w:r w:rsidRPr="00C51A35">
        <w:rPr>
          <w:rStyle w:val="fontstyle21"/>
          <w:sz w:val="28"/>
          <w:szCs w:val="28"/>
        </w:rPr>
        <w:t>.</w:t>
      </w:r>
    </w:p>
    <w:p w:rsidR="00C51A35" w:rsidRDefault="00C51A35" w:rsidP="00955951">
      <w:pPr>
        <w:spacing w:after="0" w:line="315" w:lineRule="atLeast"/>
        <w:jc w:val="both"/>
        <w:textAlignment w:val="top"/>
        <w:rPr>
          <w:rStyle w:val="fontstyle21"/>
        </w:rPr>
      </w:pPr>
    </w:p>
    <w:p w:rsidR="00C51A35" w:rsidRPr="00C51A35" w:rsidRDefault="00C51A35" w:rsidP="00C51A35">
      <w:pPr>
        <w:shd w:val="clear" w:color="auto" w:fill="FFFFFF"/>
        <w:spacing w:after="180" w:line="240" w:lineRule="auto"/>
        <w:ind w:firstLine="708"/>
        <w:jc w:val="both"/>
        <w:rPr>
          <w:rFonts w:ascii="Times New Roman" w:hAnsi="Times New Roman"/>
          <w:sz w:val="28"/>
          <w:szCs w:val="28"/>
          <w:lang w:val="uk-UA" w:eastAsia="uk-UA"/>
        </w:rPr>
      </w:pPr>
      <w:r w:rsidRPr="00C51A35">
        <w:rPr>
          <w:rFonts w:ascii="Times New Roman" w:hAnsi="Times New Roman"/>
          <w:sz w:val="28"/>
          <w:szCs w:val="28"/>
          <w:lang w:val="uk-UA" w:eastAsia="uk-UA"/>
        </w:rPr>
        <w:t>З прагматичної точки зору критичне мислення розглядається як науковий підхід до розв'язування широкого кола проблем — від буденних до професійних.</w:t>
      </w:r>
    </w:p>
    <w:p w:rsidR="00C51A35" w:rsidRPr="00C51A35" w:rsidRDefault="00C51A35" w:rsidP="00C51A35">
      <w:pPr>
        <w:shd w:val="clear" w:color="auto" w:fill="FFFFFF"/>
        <w:spacing w:after="180" w:line="240" w:lineRule="auto"/>
        <w:ind w:firstLine="708"/>
        <w:jc w:val="both"/>
        <w:rPr>
          <w:rFonts w:ascii="Times New Roman" w:hAnsi="Times New Roman"/>
          <w:sz w:val="28"/>
          <w:szCs w:val="28"/>
          <w:lang w:val="uk-UA" w:eastAsia="uk-UA"/>
        </w:rPr>
      </w:pPr>
      <w:r w:rsidRPr="00C51A35">
        <w:rPr>
          <w:rFonts w:ascii="Times New Roman" w:hAnsi="Times New Roman"/>
          <w:sz w:val="28"/>
          <w:szCs w:val="28"/>
          <w:lang w:val="uk-UA" w:eastAsia="uk-UA"/>
        </w:rPr>
        <w:t xml:space="preserve">Такий тип мислення потрібен для вирішення неординарних практичних завдань. Коли перед нами постають реальні проблеми, які неможливо вирішити за допомогою наявних знань та умінь, тоді ми залучаємо принципи, стратегії та процедури критичного мислення. Це відбувається під час розв'язування проблемних задач, формулювання висновків, ймовірнісної оцінки та ухвалення рішень. Ф. </w:t>
      </w:r>
      <w:proofErr w:type="spellStart"/>
      <w:r w:rsidRPr="00C51A35">
        <w:rPr>
          <w:rFonts w:ascii="Times New Roman" w:hAnsi="Times New Roman"/>
          <w:sz w:val="28"/>
          <w:szCs w:val="28"/>
          <w:lang w:val="uk-UA" w:eastAsia="uk-UA"/>
        </w:rPr>
        <w:t>Станкато</w:t>
      </w:r>
      <w:proofErr w:type="spellEnd"/>
      <w:r w:rsidRPr="00C51A35">
        <w:rPr>
          <w:rFonts w:ascii="Times New Roman" w:hAnsi="Times New Roman"/>
          <w:sz w:val="28"/>
          <w:szCs w:val="28"/>
          <w:lang w:val="uk-UA" w:eastAsia="uk-UA"/>
        </w:rPr>
        <w:t xml:space="preserve"> зазначав, що критичне мислення — це формулювання суджень відносно правдивості та реальності заяв або відповідей щодо розв'язання про</w:t>
      </w:r>
      <w:bookmarkStart w:id="0" w:name="_GoBack"/>
      <w:bookmarkEnd w:id="0"/>
      <w:r w:rsidRPr="00C51A35">
        <w:rPr>
          <w:rFonts w:ascii="Times New Roman" w:hAnsi="Times New Roman"/>
          <w:sz w:val="28"/>
          <w:szCs w:val="28"/>
          <w:lang w:val="uk-UA" w:eastAsia="uk-UA"/>
        </w:rPr>
        <w:t>блем.</w:t>
      </w:r>
    </w:p>
    <w:p w:rsidR="00C51A35" w:rsidRPr="00C51A35" w:rsidRDefault="00C51A35" w:rsidP="00C51A35">
      <w:pPr>
        <w:shd w:val="clear" w:color="auto" w:fill="FFFFFF"/>
        <w:spacing w:after="180" w:line="240" w:lineRule="auto"/>
        <w:ind w:firstLine="708"/>
        <w:jc w:val="both"/>
        <w:rPr>
          <w:rFonts w:ascii="Times New Roman" w:hAnsi="Times New Roman"/>
          <w:sz w:val="28"/>
          <w:szCs w:val="28"/>
          <w:lang w:val="uk-UA" w:eastAsia="uk-UA"/>
        </w:rPr>
      </w:pPr>
      <w:r w:rsidRPr="00C51A35">
        <w:rPr>
          <w:rFonts w:ascii="Times New Roman" w:hAnsi="Times New Roman"/>
          <w:sz w:val="28"/>
          <w:szCs w:val="28"/>
          <w:lang w:val="uk-UA" w:eastAsia="uk-UA"/>
        </w:rPr>
        <w:t>Безперечно, впровадження навчання, орієнтованого на розвиток критичного мислення, є нагальною методичною проблемою сучасної освіти. ХХІ ст. стане часом, коли саме розумові здібності окремих людей, а не природні ресурси, капітал і технології, визначатимуть вирішальну грань між успіхом і невдачею, між лідерами та веденими. Уміння критично мислити забезпечує науково-технічний і суспільний прогрес та є запорукою демократії, а освіта відіграє в його розвитку першорядну роль.</w:t>
      </w:r>
    </w:p>
    <w:p w:rsidR="00C51A35" w:rsidRPr="00C51A35" w:rsidRDefault="00C51A35" w:rsidP="00C51A35">
      <w:pPr>
        <w:shd w:val="clear" w:color="auto" w:fill="FFFFFF"/>
        <w:spacing w:after="180" w:line="240" w:lineRule="auto"/>
        <w:ind w:firstLine="708"/>
        <w:jc w:val="both"/>
        <w:rPr>
          <w:rFonts w:ascii="Times New Roman" w:hAnsi="Times New Roman"/>
          <w:sz w:val="28"/>
          <w:szCs w:val="28"/>
          <w:lang w:val="uk-UA" w:eastAsia="uk-UA"/>
        </w:rPr>
      </w:pPr>
      <w:r w:rsidRPr="00C51A35">
        <w:rPr>
          <w:rFonts w:ascii="Times New Roman" w:hAnsi="Times New Roman"/>
          <w:sz w:val="28"/>
          <w:szCs w:val="28"/>
          <w:lang w:val="uk-UA" w:eastAsia="uk-UA"/>
        </w:rPr>
        <w:t>Отже, основне </w:t>
      </w:r>
      <w:r w:rsidRPr="00C51A35">
        <w:rPr>
          <w:rFonts w:ascii="Times New Roman" w:hAnsi="Times New Roman"/>
          <w:b/>
          <w:bCs/>
          <w:sz w:val="28"/>
          <w:szCs w:val="28"/>
          <w:lang w:val="uk-UA" w:eastAsia="uk-UA"/>
        </w:rPr>
        <w:t>призначення критичного мислення — це </w:t>
      </w:r>
      <w:r w:rsidRPr="00C51A35">
        <w:rPr>
          <w:rFonts w:ascii="Times New Roman" w:hAnsi="Times New Roman"/>
          <w:b/>
          <w:bCs/>
          <w:i/>
          <w:iCs/>
          <w:sz w:val="28"/>
          <w:szCs w:val="28"/>
          <w:lang w:val="uk-UA" w:eastAsia="uk-UA"/>
        </w:rPr>
        <w:t>розв'язання проблем</w:t>
      </w:r>
      <w:r w:rsidRPr="00C51A35">
        <w:rPr>
          <w:rFonts w:ascii="Times New Roman" w:hAnsi="Times New Roman"/>
          <w:sz w:val="28"/>
          <w:szCs w:val="28"/>
          <w:lang w:val="uk-UA" w:eastAsia="uk-UA"/>
        </w:rPr>
        <w:t> (завдань), а головним </w:t>
      </w:r>
      <w:r w:rsidRPr="00C51A35">
        <w:rPr>
          <w:rFonts w:ascii="Times New Roman" w:hAnsi="Times New Roman"/>
          <w:b/>
          <w:bCs/>
          <w:sz w:val="28"/>
          <w:szCs w:val="28"/>
          <w:lang w:val="uk-UA" w:eastAsia="uk-UA"/>
        </w:rPr>
        <w:t>результатом критичного мислення є </w:t>
      </w:r>
      <w:r w:rsidRPr="00C51A35">
        <w:rPr>
          <w:rFonts w:ascii="Times New Roman" w:hAnsi="Times New Roman"/>
          <w:b/>
          <w:bCs/>
          <w:i/>
          <w:iCs/>
          <w:sz w:val="28"/>
          <w:szCs w:val="28"/>
          <w:lang w:val="uk-UA" w:eastAsia="uk-UA"/>
        </w:rPr>
        <w:t>судження</w:t>
      </w:r>
      <w:r w:rsidRPr="00C51A35">
        <w:rPr>
          <w:rFonts w:ascii="Times New Roman" w:hAnsi="Times New Roman"/>
          <w:sz w:val="28"/>
          <w:szCs w:val="28"/>
          <w:lang w:val="uk-UA" w:eastAsia="uk-UA"/>
        </w:rPr>
        <w:t>.</w:t>
      </w:r>
    </w:p>
    <w:p w:rsidR="00C51A35" w:rsidRPr="00C51A35" w:rsidRDefault="00C51A35" w:rsidP="00C51A35">
      <w:pPr>
        <w:shd w:val="clear" w:color="auto" w:fill="FFFFFF"/>
        <w:spacing w:after="180" w:line="240" w:lineRule="auto"/>
        <w:ind w:firstLine="708"/>
        <w:jc w:val="both"/>
        <w:rPr>
          <w:rFonts w:ascii="Times New Roman" w:hAnsi="Times New Roman"/>
          <w:sz w:val="28"/>
          <w:szCs w:val="28"/>
          <w:lang w:val="uk-UA" w:eastAsia="uk-UA"/>
        </w:rPr>
      </w:pPr>
      <w:r w:rsidRPr="00C51A35">
        <w:rPr>
          <w:rFonts w:ascii="Times New Roman" w:hAnsi="Times New Roman"/>
          <w:b/>
          <w:bCs/>
          <w:sz w:val="28"/>
          <w:szCs w:val="28"/>
          <w:lang w:val="uk-UA" w:eastAsia="uk-UA"/>
        </w:rPr>
        <w:t>Висунення гіпотез — це одне з ключових умінь в критичному розмірковуванні, </w:t>
      </w:r>
      <w:r w:rsidRPr="00C51A35">
        <w:rPr>
          <w:rFonts w:ascii="Times New Roman" w:hAnsi="Times New Roman"/>
          <w:sz w:val="28"/>
          <w:szCs w:val="28"/>
          <w:lang w:val="uk-UA" w:eastAsia="uk-UA"/>
        </w:rPr>
        <w:t>оскільки наявність проблеми передбачає формулювання припущень щодо її розв'язку.</w:t>
      </w:r>
    </w:p>
    <w:p w:rsidR="00C51A35" w:rsidRPr="00C51A35" w:rsidRDefault="00C51A35" w:rsidP="00C51A35">
      <w:pPr>
        <w:shd w:val="clear" w:color="auto" w:fill="FFFFFF"/>
        <w:spacing w:before="180" w:after="180" w:line="240" w:lineRule="auto"/>
        <w:ind w:firstLine="15"/>
        <w:jc w:val="both"/>
        <w:outlineLvl w:val="1"/>
        <w:rPr>
          <w:rFonts w:ascii="Times New Roman" w:hAnsi="Times New Roman"/>
          <w:b/>
          <w:bCs/>
          <w:sz w:val="28"/>
          <w:szCs w:val="28"/>
          <w:lang w:val="uk-UA" w:eastAsia="uk-UA"/>
        </w:rPr>
      </w:pPr>
      <w:r w:rsidRPr="00C51A35">
        <w:rPr>
          <w:rFonts w:ascii="Times New Roman" w:hAnsi="Times New Roman"/>
          <w:b/>
          <w:bCs/>
          <w:sz w:val="28"/>
          <w:szCs w:val="28"/>
          <w:lang w:val="uk-UA" w:eastAsia="uk-UA"/>
        </w:rPr>
        <w:t>Людина, яка володіє критичним мисленням:</w:t>
      </w:r>
    </w:p>
    <w:p w:rsidR="00C51A35" w:rsidRPr="00C51A35" w:rsidRDefault="00C51A35" w:rsidP="00C51A35">
      <w:pPr>
        <w:numPr>
          <w:ilvl w:val="0"/>
          <w:numId w:val="1"/>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легко знаходить потрібну й важливу інформацію, може її перевірити;</w:t>
      </w:r>
    </w:p>
    <w:p w:rsidR="00C51A35" w:rsidRPr="00C51A35" w:rsidRDefault="00C51A35" w:rsidP="00C51A35">
      <w:pPr>
        <w:numPr>
          <w:ilvl w:val="0"/>
          <w:numId w:val="1"/>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уважно вивчає усі можливості;</w:t>
      </w:r>
    </w:p>
    <w:p w:rsidR="00C51A35" w:rsidRPr="00C51A35" w:rsidRDefault="00C51A35" w:rsidP="00C51A35">
      <w:pPr>
        <w:numPr>
          <w:ilvl w:val="0"/>
          <w:numId w:val="1"/>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прискіпливо оцінює кожен варіант й робить власний вибір;</w:t>
      </w:r>
    </w:p>
    <w:p w:rsidR="00C51A35" w:rsidRPr="00C51A35" w:rsidRDefault="00C51A35" w:rsidP="00C51A35">
      <w:pPr>
        <w:shd w:val="clear" w:color="auto" w:fill="FFFFFF"/>
        <w:spacing w:before="180" w:after="180" w:line="240" w:lineRule="auto"/>
        <w:jc w:val="both"/>
        <w:outlineLvl w:val="1"/>
        <w:rPr>
          <w:rFonts w:ascii="Times New Roman" w:hAnsi="Times New Roman"/>
          <w:b/>
          <w:bCs/>
          <w:sz w:val="28"/>
          <w:szCs w:val="28"/>
          <w:lang w:val="uk-UA" w:eastAsia="uk-UA"/>
        </w:rPr>
      </w:pPr>
      <w:r w:rsidRPr="00C51A35">
        <w:rPr>
          <w:rFonts w:ascii="Times New Roman" w:hAnsi="Times New Roman"/>
          <w:b/>
          <w:bCs/>
          <w:sz w:val="28"/>
          <w:szCs w:val="28"/>
          <w:lang w:val="uk-UA" w:eastAsia="uk-UA"/>
        </w:rPr>
        <w:t>Критично мислячі люди:</w:t>
      </w:r>
    </w:p>
    <w:p w:rsidR="00C51A35" w:rsidRPr="00C51A35" w:rsidRDefault="00C51A35" w:rsidP="00C51A35">
      <w:pPr>
        <w:numPr>
          <w:ilvl w:val="0"/>
          <w:numId w:val="2"/>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proofErr w:type="spellStart"/>
      <w:r w:rsidRPr="00C51A35">
        <w:rPr>
          <w:rFonts w:ascii="Times New Roman" w:hAnsi="Times New Roman"/>
          <w:sz w:val="28"/>
          <w:szCs w:val="28"/>
          <w:lang w:val="uk-UA" w:eastAsia="uk-UA"/>
        </w:rPr>
        <w:t>інтелектуально</w:t>
      </w:r>
      <w:proofErr w:type="spellEnd"/>
      <w:r w:rsidRPr="00C51A35">
        <w:rPr>
          <w:rFonts w:ascii="Times New Roman" w:hAnsi="Times New Roman"/>
          <w:sz w:val="28"/>
          <w:szCs w:val="28"/>
          <w:lang w:val="uk-UA" w:eastAsia="uk-UA"/>
        </w:rPr>
        <w:t xml:space="preserve"> незалежні;</w:t>
      </w:r>
    </w:p>
    <w:p w:rsidR="00C51A35" w:rsidRPr="00C51A35" w:rsidRDefault="00C51A35" w:rsidP="00C51A35">
      <w:pPr>
        <w:numPr>
          <w:ilvl w:val="0"/>
          <w:numId w:val="2"/>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чесні самі з собою;</w:t>
      </w:r>
    </w:p>
    <w:p w:rsidR="00C51A35" w:rsidRPr="00C51A35" w:rsidRDefault="00C51A35" w:rsidP="00C51A35">
      <w:pPr>
        <w:numPr>
          <w:ilvl w:val="0"/>
          <w:numId w:val="2"/>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ними неможливо маніпулювати;</w:t>
      </w:r>
    </w:p>
    <w:p w:rsidR="00C51A35" w:rsidRPr="00C51A35" w:rsidRDefault="00C51A35" w:rsidP="00C51A35">
      <w:pPr>
        <w:shd w:val="clear" w:color="auto" w:fill="FFFFFF"/>
        <w:spacing w:before="180" w:after="180" w:line="240" w:lineRule="auto"/>
        <w:jc w:val="both"/>
        <w:outlineLvl w:val="1"/>
        <w:rPr>
          <w:rFonts w:ascii="Times New Roman" w:hAnsi="Times New Roman"/>
          <w:b/>
          <w:bCs/>
          <w:sz w:val="28"/>
          <w:szCs w:val="28"/>
          <w:lang w:val="uk-UA" w:eastAsia="uk-UA"/>
        </w:rPr>
      </w:pPr>
      <w:r w:rsidRPr="00C51A35">
        <w:rPr>
          <w:rFonts w:ascii="Times New Roman" w:hAnsi="Times New Roman"/>
          <w:b/>
          <w:bCs/>
          <w:sz w:val="28"/>
          <w:szCs w:val="28"/>
          <w:lang w:val="uk-UA" w:eastAsia="uk-UA"/>
        </w:rPr>
        <w:t>Вони уміють:</w:t>
      </w:r>
    </w:p>
    <w:p w:rsidR="00C51A35" w:rsidRPr="00C51A35" w:rsidRDefault="00C51A35" w:rsidP="00C51A35">
      <w:pPr>
        <w:numPr>
          <w:ilvl w:val="0"/>
          <w:numId w:val="3"/>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перемагати сумніви;</w:t>
      </w:r>
    </w:p>
    <w:p w:rsidR="00C51A35" w:rsidRPr="00C51A35" w:rsidRDefault="00C51A35" w:rsidP="00C51A35">
      <w:pPr>
        <w:numPr>
          <w:ilvl w:val="0"/>
          <w:numId w:val="3"/>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lastRenderedPageBreak/>
        <w:t>ставити правильні запитання;</w:t>
      </w:r>
    </w:p>
    <w:p w:rsidR="00C51A35" w:rsidRPr="00C51A35" w:rsidRDefault="00C51A35" w:rsidP="00C51A35">
      <w:pPr>
        <w:numPr>
          <w:ilvl w:val="0"/>
          <w:numId w:val="3"/>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шукати і бачити зв’язки між явищами і вчинками людей;</w:t>
      </w:r>
    </w:p>
    <w:p w:rsidR="00C51A35" w:rsidRPr="00C51A35" w:rsidRDefault="00C51A35" w:rsidP="00C51A35">
      <w:pPr>
        <w:numPr>
          <w:ilvl w:val="0"/>
          <w:numId w:val="3"/>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вибудовувати судження на доказах;</w:t>
      </w:r>
    </w:p>
    <w:p w:rsidR="00C51A35" w:rsidRPr="00C51A35" w:rsidRDefault="00C51A35" w:rsidP="00C51A35">
      <w:pPr>
        <w:shd w:val="clear" w:color="auto" w:fill="FFFFFF"/>
        <w:spacing w:before="180" w:after="180" w:line="240" w:lineRule="auto"/>
        <w:jc w:val="both"/>
        <w:outlineLvl w:val="1"/>
        <w:rPr>
          <w:rFonts w:ascii="Times New Roman" w:hAnsi="Times New Roman"/>
          <w:b/>
          <w:bCs/>
          <w:sz w:val="28"/>
          <w:szCs w:val="28"/>
          <w:lang w:val="uk-UA" w:eastAsia="uk-UA"/>
        </w:rPr>
      </w:pPr>
      <w:r w:rsidRPr="00C51A35">
        <w:rPr>
          <w:rFonts w:ascii="Times New Roman" w:hAnsi="Times New Roman"/>
          <w:b/>
          <w:bCs/>
          <w:sz w:val="28"/>
          <w:szCs w:val="28"/>
          <w:lang w:val="uk-UA" w:eastAsia="uk-UA"/>
        </w:rPr>
        <w:t>Три інструменти для розвитку критичного мислення</w:t>
      </w:r>
    </w:p>
    <w:p w:rsidR="00C51A35" w:rsidRPr="00C51A35" w:rsidRDefault="00C51A35" w:rsidP="00C51A35">
      <w:pPr>
        <w:numPr>
          <w:ilvl w:val="0"/>
          <w:numId w:val="4"/>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b/>
          <w:bCs/>
          <w:i/>
          <w:iCs/>
          <w:sz w:val="28"/>
          <w:szCs w:val="28"/>
          <w:lang w:val="uk-UA" w:eastAsia="uk-UA"/>
        </w:rPr>
        <w:t>Лупа</w:t>
      </w:r>
      <w:r w:rsidRPr="00C51A35">
        <w:rPr>
          <w:rFonts w:ascii="Times New Roman" w:hAnsi="Times New Roman"/>
          <w:sz w:val="28"/>
          <w:szCs w:val="28"/>
          <w:lang w:val="uk-UA" w:eastAsia="uk-UA"/>
        </w:rPr>
        <w:t> — </w:t>
      </w:r>
      <w:r w:rsidRPr="00C51A35">
        <w:rPr>
          <w:rFonts w:ascii="Times New Roman" w:hAnsi="Times New Roman"/>
          <w:i/>
          <w:iCs/>
          <w:sz w:val="28"/>
          <w:szCs w:val="28"/>
          <w:lang w:val="uk-UA" w:eastAsia="uk-UA"/>
        </w:rPr>
        <w:t>це презумпція хибності.</w:t>
      </w:r>
      <w:r w:rsidRPr="00C51A35">
        <w:rPr>
          <w:rFonts w:ascii="Times New Roman" w:hAnsi="Times New Roman"/>
          <w:sz w:val="28"/>
          <w:szCs w:val="28"/>
          <w:lang w:val="uk-UA" w:eastAsia="uk-UA"/>
        </w:rPr>
        <w:t> Усе почуте, прочитане чи навіть побачене варто піддавати сумніву.</w:t>
      </w:r>
    </w:p>
    <w:p w:rsidR="00C51A35" w:rsidRPr="00C51A35" w:rsidRDefault="00C51A35" w:rsidP="00C51A35">
      <w:pPr>
        <w:numPr>
          <w:ilvl w:val="0"/>
          <w:numId w:val="4"/>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b/>
          <w:bCs/>
          <w:i/>
          <w:iCs/>
          <w:sz w:val="28"/>
          <w:szCs w:val="28"/>
          <w:lang w:val="uk-UA" w:eastAsia="uk-UA"/>
        </w:rPr>
        <w:t>Дзеркало</w:t>
      </w:r>
      <w:r w:rsidRPr="00C51A35">
        <w:rPr>
          <w:rFonts w:ascii="Times New Roman" w:hAnsi="Times New Roman"/>
          <w:sz w:val="28"/>
          <w:szCs w:val="28"/>
          <w:lang w:val="uk-UA" w:eastAsia="uk-UA"/>
        </w:rPr>
        <w:t> знадобиться, щоб пам’ятати, що</w:t>
      </w:r>
      <w:r w:rsidRPr="00C51A35">
        <w:rPr>
          <w:rFonts w:ascii="Times New Roman" w:hAnsi="Times New Roman"/>
          <w:i/>
          <w:iCs/>
          <w:sz w:val="28"/>
          <w:szCs w:val="28"/>
          <w:lang w:val="uk-UA" w:eastAsia="uk-UA"/>
        </w:rPr>
        <w:t> ми бачимо світ через власне відображення</w:t>
      </w:r>
      <w:r w:rsidRPr="00C51A35">
        <w:rPr>
          <w:rFonts w:ascii="Times New Roman" w:hAnsi="Times New Roman"/>
          <w:sz w:val="28"/>
          <w:szCs w:val="28"/>
          <w:lang w:val="uk-UA" w:eastAsia="uk-UA"/>
        </w:rPr>
        <w:t>. Вивчайте когнітивні викривлення і не давайте їм заманити вас у пастку.</w:t>
      </w:r>
    </w:p>
    <w:p w:rsidR="00C51A35" w:rsidRPr="00C51A35" w:rsidRDefault="00C51A35" w:rsidP="00C51A35">
      <w:pPr>
        <w:numPr>
          <w:ilvl w:val="0"/>
          <w:numId w:val="4"/>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b/>
          <w:bCs/>
          <w:i/>
          <w:iCs/>
          <w:sz w:val="28"/>
          <w:szCs w:val="28"/>
          <w:lang w:val="uk-UA" w:eastAsia="uk-UA"/>
        </w:rPr>
        <w:t>Ваги</w:t>
      </w:r>
      <w:r w:rsidRPr="00C51A35">
        <w:rPr>
          <w:rFonts w:ascii="Times New Roman" w:hAnsi="Times New Roman"/>
          <w:sz w:val="28"/>
          <w:szCs w:val="28"/>
          <w:lang w:val="uk-UA" w:eastAsia="uk-UA"/>
        </w:rPr>
        <w:t> потрібні, щоб </w:t>
      </w:r>
      <w:r w:rsidRPr="00C51A35">
        <w:rPr>
          <w:rFonts w:ascii="Times New Roman" w:hAnsi="Times New Roman"/>
          <w:i/>
          <w:iCs/>
          <w:sz w:val="28"/>
          <w:szCs w:val="28"/>
          <w:lang w:val="uk-UA" w:eastAsia="uk-UA"/>
        </w:rPr>
        <w:t>ставати на бік опонента</w:t>
      </w:r>
      <w:r w:rsidRPr="00C51A35">
        <w:rPr>
          <w:rFonts w:ascii="Times New Roman" w:hAnsi="Times New Roman"/>
          <w:sz w:val="28"/>
          <w:szCs w:val="28"/>
          <w:lang w:val="uk-UA" w:eastAsia="uk-UA"/>
        </w:rPr>
        <w:t>. Цей метод добре використовувати у командній роботі, зокрема у компаніях. Щоб потренуватися, сформуйте дві команди з протилежними точками зору на певне питання і влаштуйте дебати, де треба відстояти не власну позицію, а довести правильність точки зору опонента.</w:t>
      </w:r>
    </w:p>
    <w:p w:rsidR="00C51A35" w:rsidRPr="00C51A35" w:rsidRDefault="00C51A35" w:rsidP="00C51A35">
      <w:pPr>
        <w:shd w:val="clear" w:color="auto" w:fill="FFFFFF"/>
        <w:spacing w:after="180" w:line="240" w:lineRule="auto"/>
        <w:jc w:val="both"/>
        <w:rPr>
          <w:rFonts w:ascii="Times New Roman" w:hAnsi="Times New Roman"/>
          <w:sz w:val="28"/>
          <w:szCs w:val="28"/>
          <w:lang w:val="uk-UA" w:eastAsia="uk-UA"/>
        </w:rPr>
      </w:pPr>
      <w:r w:rsidRPr="00C51A35">
        <w:rPr>
          <w:rFonts w:ascii="Times New Roman" w:hAnsi="Times New Roman"/>
          <w:sz w:val="28"/>
          <w:szCs w:val="28"/>
          <w:lang w:val="uk-UA" w:eastAsia="uk-UA"/>
        </w:rPr>
        <w:t>Також варто розуміти, що важливими є як критичне мислення, так і комунікативні навички. Обидва явища напряму поєднані один з одним.</w:t>
      </w:r>
    </w:p>
    <w:p w:rsidR="00C51A35" w:rsidRPr="00C51A35" w:rsidRDefault="00C51A35" w:rsidP="00C51A35">
      <w:pPr>
        <w:shd w:val="clear" w:color="auto" w:fill="FFFFFF"/>
        <w:spacing w:before="180" w:after="180" w:line="240" w:lineRule="auto"/>
        <w:jc w:val="both"/>
        <w:outlineLvl w:val="1"/>
        <w:rPr>
          <w:rFonts w:ascii="Times New Roman" w:hAnsi="Times New Roman"/>
          <w:b/>
          <w:bCs/>
          <w:sz w:val="28"/>
          <w:szCs w:val="28"/>
          <w:lang w:val="uk-UA" w:eastAsia="uk-UA"/>
        </w:rPr>
      </w:pPr>
      <w:r w:rsidRPr="00C51A35">
        <w:rPr>
          <w:rFonts w:ascii="Times New Roman" w:hAnsi="Times New Roman"/>
          <w:b/>
          <w:bCs/>
          <w:sz w:val="28"/>
          <w:szCs w:val="28"/>
          <w:lang w:val="uk-UA" w:eastAsia="uk-UA"/>
        </w:rPr>
        <w:t>Технологія формування критичного мислення передбачає:</w:t>
      </w:r>
    </w:p>
    <w:p w:rsidR="00C51A35" w:rsidRPr="00C51A35" w:rsidRDefault="00C51A35" w:rsidP="00C51A35">
      <w:pPr>
        <w:numPr>
          <w:ilvl w:val="0"/>
          <w:numId w:val="5"/>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акцент на пошук і самостійне отримання знань;</w:t>
      </w:r>
    </w:p>
    <w:p w:rsidR="00C51A35" w:rsidRPr="00C51A35" w:rsidRDefault="00C51A35" w:rsidP="00C51A35">
      <w:pPr>
        <w:numPr>
          <w:ilvl w:val="0"/>
          <w:numId w:val="5"/>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активне використання попереднього досвіду і знань;</w:t>
      </w:r>
    </w:p>
    <w:p w:rsidR="00C51A35" w:rsidRPr="00C51A35" w:rsidRDefault="00C51A35" w:rsidP="00C51A35">
      <w:pPr>
        <w:numPr>
          <w:ilvl w:val="0"/>
          <w:numId w:val="5"/>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заохочення висловлювань власної точки зору, власної позиції, обмін думками на всіх рівнях взаємодії;</w:t>
      </w:r>
    </w:p>
    <w:p w:rsidR="00C51A35" w:rsidRPr="00C51A35" w:rsidRDefault="00C51A35" w:rsidP="00C51A35">
      <w:pPr>
        <w:numPr>
          <w:ilvl w:val="0"/>
          <w:numId w:val="5"/>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створення умов для аргументації зроблених висновків, суджень, позицій;</w:t>
      </w:r>
    </w:p>
    <w:p w:rsidR="00C51A35" w:rsidRPr="00C51A35" w:rsidRDefault="00C51A35" w:rsidP="00C51A35">
      <w:pPr>
        <w:numPr>
          <w:ilvl w:val="0"/>
          <w:numId w:val="5"/>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стимулювання спроб перевірки і застосування нових знань і досвіду.</w:t>
      </w:r>
    </w:p>
    <w:p w:rsidR="00C51A35" w:rsidRPr="00C51A35" w:rsidRDefault="00C51A35" w:rsidP="00C51A35">
      <w:pPr>
        <w:shd w:val="clear" w:color="auto" w:fill="FFFFFF"/>
        <w:spacing w:after="180" w:line="240" w:lineRule="auto"/>
        <w:jc w:val="both"/>
        <w:rPr>
          <w:rFonts w:ascii="Times New Roman" w:hAnsi="Times New Roman"/>
          <w:sz w:val="28"/>
          <w:szCs w:val="28"/>
          <w:lang w:val="uk-UA" w:eastAsia="uk-UA"/>
        </w:rPr>
      </w:pPr>
      <w:r w:rsidRPr="00C51A35">
        <w:rPr>
          <w:rFonts w:ascii="Times New Roman" w:hAnsi="Times New Roman"/>
          <w:i/>
          <w:iCs/>
          <w:sz w:val="28"/>
          <w:szCs w:val="28"/>
          <w:lang w:val="uk-UA" w:eastAsia="uk-UA"/>
        </w:rPr>
        <w:t>Роль викладача:</w:t>
      </w:r>
    </w:p>
    <w:p w:rsidR="00C51A35" w:rsidRPr="00C51A35" w:rsidRDefault="00C51A35" w:rsidP="00C51A35">
      <w:pPr>
        <w:numPr>
          <w:ilvl w:val="0"/>
          <w:numId w:val="6"/>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спрямовує зусилля здобувачів освіти на пошук рішення;</w:t>
      </w:r>
    </w:p>
    <w:p w:rsidR="00C51A35" w:rsidRPr="00C51A35" w:rsidRDefault="00C51A35" w:rsidP="00C51A35">
      <w:pPr>
        <w:numPr>
          <w:ilvl w:val="0"/>
          <w:numId w:val="6"/>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зіштовхує різні судження;</w:t>
      </w:r>
    </w:p>
    <w:p w:rsidR="00C51A35" w:rsidRPr="00C51A35" w:rsidRDefault="00C51A35" w:rsidP="00C51A35">
      <w:pPr>
        <w:numPr>
          <w:ilvl w:val="0"/>
          <w:numId w:val="6"/>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створює умови для прийняття самостійних рішень;</w:t>
      </w:r>
    </w:p>
    <w:p w:rsidR="00C51A35" w:rsidRPr="00C51A35" w:rsidRDefault="00C51A35" w:rsidP="00C51A35">
      <w:pPr>
        <w:numPr>
          <w:ilvl w:val="0"/>
          <w:numId w:val="6"/>
        </w:numPr>
        <w:shd w:val="clear" w:color="auto" w:fill="FFFFFF"/>
        <w:spacing w:before="100" w:beforeAutospacing="1" w:after="100" w:afterAutospacing="1" w:line="360" w:lineRule="atLeast"/>
        <w:ind w:left="375"/>
        <w:jc w:val="both"/>
        <w:rPr>
          <w:rFonts w:ascii="Times New Roman" w:hAnsi="Times New Roman"/>
          <w:sz w:val="28"/>
          <w:szCs w:val="28"/>
          <w:lang w:val="uk-UA" w:eastAsia="uk-UA"/>
        </w:rPr>
      </w:pPr>
      <w:r w:rsidRPr="00C51A35">
        <w:rPr>
          <w:rFonts w:ascii="Times New Roman" w:hAnsi="Times New Roman"/>
          <w:sz w:val="28"/>
          <w:szCs w:val="28"/>
          <w:lang w:val="uk-UA" w:eastAsia="uk-UA"/>
        </w:rPr>
        <w:t>готує нові проблемні пізнавальні ситуації всередині вже існуючих.</w:t>
      </w:r>
    </w:p>
    <w:p w:rsidR="00C51A35" w:rsidRPr="00C51A35" w:rsidRDefault="00C51A35" w:rsidP="00C51A35">
      <w:pPr>
        <w:spacing w:after="0" w:line="315" w:lineRule="atLeast"/>
        <w:jc w:val="both"/>
        <w:textAlignment w:val="top"/>
        <w:rPr>
          <w:rStyle w:val="fontstyle21"/>
          <w:color w:val="auto"/>
          <w:sz w:val="28"/>
          <w:szCs w:val="28"/>
          <w:lang w:val="uk-UA"/>
        </w:rPr>
      </w:pPr>
    </w:p>
    <w:p w:rsidR="00955951" w:rsidRPr="00C51A35" w:rsidRDefault="00955951" w:rsidP="00C51A35">
      <w:pPr>
        <w:jc w:val="both"/>
        <w:rPr>
          <w:rStyle w:val="fontstyle21"/>
          <w:color w:val="auto"/>
          <w:sz w:val="28"/>
          <w:szCs w:val="28"/>
          <w:lang w:val="uk-UA"/>
        </w:rPr>
      </w:pPr>
    </w:p>
    <w:p w:rsidR="00013C45" w:rsidRPr="00C51A35" w:rsidRDefault="00013C45" w:rsidP="00C51A35">
      <w:pPr>
        <w:jc w:val="both"/>
        <w:rPr>
          <w:lang w:val="uk-UA"/>
        </w:rPr>
      </w:pPr>
    </w:p>
    <w:sectPr w:rsidR="00013C45" w:rsidRPr="00C51A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878E2"/>
    <w:multiLevelType w:val="multilevel"/>
    <w:tmpl w:val="7820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8397F"/>
    <w:multiLevelType w:val="multilevel"/>
    <w:tmpl w:val="D3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FC5BCE"/>
    <w:multiLevelType w:val="multilevel"/>
    <w:tmpl w:val="7588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992BD5"/>
    <w:multiLevelType w:val="multilevel"/>
    <w:tmpl w:val="7B38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DB358A"/>
    <w:multiLevelType w:val="multilevel"/>
    <w:tmpl w:val="6F30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E71E1D"/>
    <w:multiLevelType w:val="multilevel"/>
    <w:tmpl w:val="049E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51"/>
    <w:rsid w:val="00013C45"/>
    <w:rsid w:val="00552346"/>
    <w:rsid w:val="0091130A"/>
    <w:rsid w:val="00955951"/>
    <w:rsid w:val="00C51A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D156"/>
  <w15:chartTrackingRefBased/>
  <w15:docId w15:val="{45323470-39AE-4C41-B67B-42E8EF37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951"/>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C51A35"/>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55951"/>
    <w:rPr>
      <w:rFonts w:ascii="Times New Roman" w:hAnsi="Times New Roman" w:cs="Times New Roman" w:hint="default"/>
      <w:b/>
      <w:bCs/>
      <w:i w:val="0"/>
      <w:iCs w:val="0"/>
      <w:color w:val="000000"/>
      <w:sz w:val="24"/>
      <w:szCs w:val="24"/>
    </w:rPr>
  </w:style>
  <w:style w:type="character" w:customStyle="1" w:styleId="fontstyle21">
    <w:name w:val="fontstyle21"/>
    <w:basedOn w:val="a0"/>
    <w:rsid w:val="00955951"/>
    <w:rPr>
      <w:rFonts w:ascii="Times New Roman" w:hAnsi="Times New Roman" w:cs="Times New Roman" w:hint="default"/>
      <w:b w:val="0"/>
      <w:bCs w:val="0"/>
      <w:i w:val="0"/>
      <w:iCs w:val="0"/>
      <w:color w:val="000000"/>
      <w:sz w:val="24"/>
      <w:szCs w:val="24"/>
    </w:rPr>
  </w:style>
  <w:style w:type="character" w:customStyle="1" w:styleId="20">
    <w:name w:val="Заголовок 2 Знак"/>
    <w:basedOn w:val="a0"/>
    <w:link w:val="2"/>
    <w:uiPriority w:val="9"/>
    <w:rsid w:val="00C51A35"/>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C51A35"/>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C51A35"/>
    <w:rPr>
      <w:b/>
      <w:bCs/>
    </w:rPr>
  </w:style>
  <w:style w:type="character" w:styleId="a5">
    <w:name w:val="Emphasis"/>
    <w:basedOn w:val="a0"/>
    <w:uiPriority w:val="20"/>
    <w:qFormat/>
    <w:rsid w:val="00C51A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3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2125</Words>
  <Characters>1212</Characters>
  <Application>Microsoft Office Word</Application>
  <DocSecurity>0</DocSecurity>
  <Lines>10</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2023-02-11T18:02:00Z</dcterms:created>
  <dcterms:modified xsi:type="dcterms:W3CDTF">2023-02-11T18:17:00Z</dcterms:modified>
</cp:coreProperties>
</file>