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7E" w:rsidRPr="00E80BC4" w:rsidRDefault="0064267E" w:rsidP="00642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caps/>
          <w:sz w:val="28"/>
          <w:szCs w:val="28"/>
          <w:lang w:val="uk-UA"/>
        </w:rPr>
        <w:t xml:space="preserve"> Рекомендована література</w:t>
      </w:r>
    </w:p>
    <w:p w:rsidR="0064267E" w:rsidRPr="00E80BC4" w:rsidRDefault="0064267E" w:rsidP="0064267E">
      <w:pPr>
        <w:tabs>
          <w:tab w:val="left" w:pos="625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sz w:val="28"/>
          <w:szCs w:val="28"/>
          <w:lang w:val="uk-UA"/>
        </w:rPr>
        <w:t>1. Основна література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8"/>
        <w:gridCol w:w="14174"/>
      </w:tblGrid>
      <w:tr w:rsidR="0064267E" w:rsidRPr="00502490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21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4" w:type="dxa"/>
          </w:tcPr>
          <w:p w:rsidR="0064267E" w:rsidRPr="000275C1" w:rsidRDefault="0064267E" w:rsidP="00297157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Вища</w:t>
            </w:r>
            <w:proofErr w:type="spellEnd"/>
            <w:r w:rsidRPr="000275C1">
              <w:rPr>
                <w:rFonts w:ascii="Times New Roman" w:hAnsi="Times New Roman"/>
                <w:sz w:val="28"/>
                <w:szCs w:val="28"/>
              </w:rPr>
              <w:t xml:space="preserve"> математика: </w:t>
            </w: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базовий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вузів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Pr="000275C1"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Пономаренка</w:t>
            </w:r>
            <w:proofErr w:type="spellEnd"/>
            <w:r w:rsidRPr="000275C1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gramStart"/>
            <w:r w:rsidRPr="000275C1">
              <w:rPr>
                <w:rFonts w:ascii="Times New Roman" w:hAnsi="Times New Roman"/>
                <w:sz w:val="28"/>
                <w:szCs w:val="28"/>
              </w:rPr>
              <w:t>Х. :</w:t>
            </w:r>
            <w:proofErr w:type="gramEnd"/>
            <w:r w:rsidRPr="000275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5C1">
              <w:rPr>
                <w:rFonts w:ascii="Times New Roman" w:hAnsi="Times New Roman"/>
                <w:sz w:val="28"/>
                <w:szCs w:val="28"/>
              </w:rPr>
              <w:t>Фоліо</w:t>
            </w:r>
            <w:proofErr w:type="spellEnd"/>
            <w:r w:rsidRPr="000275C1">
              <w:rPr>
                <w:rFonts w:ascii="Times New Roman" w:hAnsi="Times New Roman"/>
                <w:sz w:val="28"/>
                <w:szCs w:val="28"/>
              </w:rPr>
              <w:t>, 20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Pr="000275C1">
              <w:rPr>
                <w:rFonts w:ascii="Times New Roman" w:hAnsi="Times New Roman"/>
                <w:sz w:val="28"/>
                <w:szCs w:val="28"/>
              </w:rPr>
              <w:t>. – 669 с</w:t>
            </w:r>
          </w:p>
        </w:tc>
      </w:tr>
      <w:tr w:rsidR="0064267E" w:rsidRPr="00502490" w:rsidTr="0064267E">
        <w:tc>
          <w:tcPr>
            <w:tcW w:w="1178" w:type="dxa"/>
          </w:tcPr>
          <w:p w:rsidR="0064267E" w:rsidRPr="000275C1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5C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4" w:type="dxa"/>
          </w:tcPr>
          <w:p w:rsidR="0064267E" w:rsidRPr="00563F18" w:rsidRDefault="0064267E" w:rsidP="0064267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Вища математика: Навчальний посібник / І.І. Литвин, О.М.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Конопчук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Г.О.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Желізняк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К.: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ЦУЛ, 2019. – 368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</w:p>
        </w:tc>
      </w:tr>
      <w:tr w:rsidR="0064267E" w:rsidRPr="00EA2F58" w:rsidTr="0064267E">
        <w:tc>
          <w:tcPr>
            <w:tcW w:w="1178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4" w:type="dxa"/>
          </w:tcPr>
          <w:p w:rsidR="0064267E" w:rsidRPr="00563F18" w:rsidRDefault="0064267E" w:rsidP="0064267E">
            <w:pPr>
              <w:tabs>
                <w:tab w:val="num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 м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атематика: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посібник у 2-х частинах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Ф. Лиман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Власенко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Петренко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.: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Університетська книга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,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018. – 614 с</w:t>
            </w:r>
          </w:p>
        </w:tc>
      </w:tr>
      <w:tr w:rsidR="0064267E" w:rsidRPr="0065598A" w:rsidTr="0064267E">
        <w:tc>
          <w:tcPr>
            <w:tcW w:w="1178" w:type="dxa"/>
          </w:tcPr>
          <w:p w:rsidR="0064267E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4" w:type="dxa"/>
          </w:tcPr>
          <w:p w:rsidR="0064267E" w:rsidRPr="002937E1" w:rsidRDefault="0064267E" w:rsidP="0064267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37E1">
              <w:rPr>
                <w:rFonts w:ascii="Times New Roman" w:hAnsi="Times New Roman"/>
                <w:bCs/>
                <w:kern w:val="36"/>
                <w:sz w:val="28"/>
                <w:szCs w:val="28"/>
                <w:lang w:val="uk-UA" w:eastAsia="ru-RU"/>
              </w:rPr>
              <w:t xml:space="preserve">Вища математика: інтегральне числення функцій однієї та багатьох змінних, звичайні диференціальні рівняння, ряди: Навчальний посібник 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Зайцев. – К</w:t>
            </w:r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Алерта</w:t>
            </w:r>
            <w:proofErr w:type="spellEnd"/>
            <w:r w:rsidRPr="002937E1">
              <w:rPr>
                <w:rFonts w:ascii="Times New Roman" w:hAnsi="Times New Roman"/>
                <w:sz w:val="28"/>
                <w:szCs w:val="28"/>
                <w:lang w:val="uk-UA"/>
              </w:rPr>
              <w:t>, 2018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608 с</w:t>
            </w:r>
          </w:p>
        </w:tc>
      </w:tr>
    </w:tbl>
    <w:p w:rsidR="0064267E" w:rsidRPr="00E80BC4" w:rsidRDefault="0064267E" w:rsidP="0064267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sz w:val="28"/>
          <w:szCs w:val="28"/>
          <w:lang w:val="uk-UA"/>
        </w:rPr>
        <w:t>2. Допоміжна література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8"/>
        <w:gridCol w:w="14174"/>
      </w:tblGrid>
      <w:tr w:rsidR="0064267E" w:rsidRPr="00EA2F58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4" w:type="dxa"/>
          </w:tcPr>
          <w:p w:rsidR="0064267E" w:rsidRPr="00E7108F" w:rsidRDefault="0064267E" w:rsidP="00297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Герасимчук В.С. Вища математика. Повний курс у прикладах і задачах / В.С. Герасимчук, Г.С. Васильченко,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В.І.Кравцов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.: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Книги України ЛТД, 20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470 с</w:t>
            </w:r>
          </w:p>
        </w:tc>
      </w:tr>
      <w:tr w:rsidR="0064267E" w:rsidRPr="00EA2F58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4" w:type="dxa"/>
          </w:tcPr>
          <w:p w:rsidR="0064267E" w:rsidRDefault="0064267E" w:rsidP="002971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Рубіш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 Конспект лекцій з курсу «Вища математика». Частина 1. 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Ужгород: ДВНЗ УжНУ, 20</w:t>
            </w:r>
            <w:r w:rsidR="0029715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563F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96 с</w:t>
            </w:r>
          </w:p>
        </w:tc>
      </w:tr>
    </w:tbl>
    <w:p w:rsidR="0064267E" w:rsidRPr="00E80BC4" w:rsidRDefault="0064267E" w:rsidP="006426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80BC4">
        <w:rPr>
          <w:rFonts w:ascii="Times New Roman" w:hAnsi="Times New Roman"/>
          <w:b/>
          <w:sz w:val="28"/>
          <w:szCs w:val="28"/>
          <w:lang w:val="uk-UA"/>
        </w:rPr>
        <w:t>3. Інформаційні ресурси в Інтернеті</w:t>
      </w:r>
    </w:p>
    <w:p w:rsidR="0064267E" w:rsidRPr="00E80BC4" w:rsidRDefault="0064267E" w:rsidP="0064267E">
      <w:pPr>
        <w:spacing w:after="0" w:line="240" w:lineRule="auto"/>
        <w:jc w:val="both"/>
        <w:rPr>
          <w:rFonts w:ascii="Times New Roman" w:hAnsi="Times New Roman"/>
          <w:b/>
          <w:sz w:val="2"/>
          <w:szCs w:val="2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8"/>
        <w:gridCol w:w="14174"/>
      </w:tblGrid>
      <w:tr w:rsidR="0064267E" w:rsidRPr="005F6D47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4" w:type="dxa"/>
          </w:tcPr>
          <w:p w:rsidR="0064267E" w:rsidRPr="0010454D" w:rsidRDefault="0064267E" w:rsidP="00642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454D">
              <w:rPr>
                <w:rFonts w:ascii="Times New Roman" w:eastAsia="TimesNewRomanPS-BoldMT" w:hAnsi="Times New Roman"/>
                <w:bCs/>
                <w:sz w:val="28"/>
                <w:szCs w:val="28"/>
                <w:lang w:eastAsia="ru-RU"/>
              </w:rPr>
              <w:t>Вища</w:t>
            </w:r>
            <w:proofErr w:type="spellEnd"/>
            <w:r w:rsidRPr="0010454D">
              <w:rPr>
                <w:rFonts w:ascii="Times New Roman" w:eastAsia="TimesNewRomanPS-BoldMT" w:hAnsi="Times New Roman"/>
                <w:bCs/>
                <w:sz w:val="28"/>
                <w:szCs w:val="28"/>
                <w:lang w:eastAsia="ru-RU"/>
              </w:rPr>
              <w:t xml:space="preserve"> математика: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посібник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 xml:space="preserve"> / В.І.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Казановський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NewRomanPS-BoldMT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 xml:space="preserve">А.Г. Африканова, Н.А. </w:t>
            </w:r>
            <w:proofErr w:type="spellStart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Виштакалюк</w:t>
            </w:r>
            <w:proofErr w:type="spellEnd"/>
            <w:r w:rsidRPr="0010454D">
              <w:rPr>
                <w:rFonts w:ascii="Times New Roman" w:eastAsia="TimesNewRomanPS-BoldMT" w:hAnsi="Times New Roman"/>
                <w:sz w:val="28"/>
                <w:szCs w:val="28"/>
                <w:lang w:eastAsia="ru-RU"/>
              </w:rPr>
              <w:t>, О.Л. Дрозденко</w:t>
            </w:r>
            <w:r>
              <w:rPr>
                <w:rFonts w:ascii="Times New Roman" w:eastAsia="TimesNewRomanPS-BoldMT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10454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– Режим доступу </w:t>
            </w:r>
            <w:hyperlink r:id="rId7" w:history="1">
              <w:r w:rsidRPr="001045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https://docplayer.net/91117677-V-i-kazanovskiy-a-g-afrikanova-n-a-vishtakalyuk-o-l-drozdenko-vishcha-matematika-navchalniy-posibnik.html</w:t>
              </w:r>
            </w:hyperlink>
            <w:r w:rsidRPr="0010454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4267E" w:rsidRPr="00471215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4" w:type="dxa"/>
          </w:tcPr>
          <w:p w:rsidR="0064267E" w:rsidRPr="00471215" w:rsidRDefault="0064267E" w:rsidP="0064267E">
            <w:pPr>
              <w:spacing w:after="0" w:line="240" w:lineRule="auto"/>
              <w:ind w:hanging="44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Вища математика: Навчальний посібник / В.П. Дубовик, І.І. Юрик </w:t>
            </w:r>
            <w:r w:rsidRPr="0047121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[Електронний ресурс] –</w:t>
            </w:r>
            <w:r w:rsidRPr="00A35CB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01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Режим доступу </w:t>
            </w:r>
            <w:hyperlink r:id="rId8" w:history="1">
              <w:r w:rsidRPr="00A35CB0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http://grigorieva-n-a.at.ua/Liter/1.pdf</w:t>
              </w:r>
            </w:hyperlink>
          </w:p>
        </w:tc>
      </w:tr>
      <w:tr w:rsidR="0064267E" w:rsidRPr="00471215" w:rsidTr="0064267E">
        <w:tc>
          <w:tcPr>
            <w:tcW w:w="1178" w:type="dxa"/>
          </w:tcPr>
          <w:p w:rsidR="0064267E" w:rsidRPr="00471215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4" w:type="dxa"/>
          </w:tcPr>
          <w:p w:rsidR="0064267E" w:rsidRPr="005F6D47" w:rsidRDefault="0064267E" w:rsidP="0064267E">
            <w:pPr>
              <w:spacing w:after="0" w:line="240" w:lineRule="auto"/>
              <w:ind w:left="-4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6D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Вища математика: Збірник задач: Навчальний посібник </w:t>
            </w:r>
            <w:r w:rsidRPr="005F6D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/ В.П. Дубовик, І.І. Юрик [Електронний ресурс] –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01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Режим доступу</w:t>
            </w:r>
            <w:r w:rsidRPr="005F6D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9" w:history="1"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https://erudyt.net/elektronni-pidruchniki/vishha-matematika/dubovik-yurik-vishha-matematika.html</w:t>
              </w:r>
            </w:hyperlink>
          </w:p>
        </w:tc>
      </w:tr>
      <w:tr w:rsidR="0064267E" w:rsidRPr="00EA2F58" w:rsidTr="0064267E">
        <w:tc>
          <w:tcPr>
            <w:tcW w:w="1178" w:type="dxa"/>
          </w:tcPr>
          <w:p w:rsidR="0064267E" w:rsidRPr="00AF1676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4" w:type="dxa"/>
          </w:tcPr>
          <w:p w:rsidR="0064267E" w:rsidRPr="0010454D" w:rsidRDefault="0064267E" w:rsidP="006426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454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Практикум з вищої математики: Навчальний посібник / В.О. Коваль </w:t>
            </w:r>
            <w:r w:rsidRPr="0010454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– Режим доступу  </w:t>
            </w:r>
            <w:hyperlink r:id="rId10" w:history="1">
              <w:r w:rsidRPr="0010454D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http://dspace.tneu.edu.ua/bitstream/316497/17087/1/Knyga2010.pdf</w:t>
              </w:r>
            </w:hyperlink>
          </w:p>
        </w:tc>
      </w:tr>
      <w:tr w:rsidR="0064267E" w:rsidRPr="00EA2F58" w:rsidTr="0064267E">
        <w:tc>
          <w:tcPr>
            <w:tcW w:w="1178" w:type="dxa"/>
          </w:tcPr>
          <w:p w:rsidR="0064267E" w:rsidRPr="00AF1676" w:rsidRDefault="0064267E" w:rsidP="00642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174" w:type="dxa"/>
          </w:tcPr>
          <w:p w:rsidR="0064267E" w:rsidRPr="00471215" w:rsidRDefault="0064267E" w:rsidP="0064267E">
            <w:pPr>
              <w:spacing w:after="0" w:line="240" w:lineRule="auto"/>
              <w:ind w:left="-4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Клепко Ю.В. Вища математика в прикладах і задачах: Навчальний посібник. 2-е вид. / Ю.В. Клепко, В.Л. Голець </w:t>
            </w:r>
            <w:r w:rsidRPr="0090013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[Електронний ресурс] – Режим доступу </w:t>
            </w:r>
            <w:hyperlink r:id="rId11" w:history="1">
              <w:r w:rsidRPr="005F6D47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https://www.twirpx.com/file/310800/</w:t>
              </w:r>
            </w:hyperlink>
          </w:p>
        </w:tc>
      </w:tr>
    </w:tbl>
    <w:p w:rsidR="0064267E" w:rsidRDefault="0064267E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bookmarkStart w:id="0" w:name="_GoBack"/>
      <w:bookmarkEnd w:id="0"/>
    </w:p>
    <w:p w:rsidR="0064267E" w:rsidRDefault="0064267E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p w:rsidR="0064267E" w:rsidRDefault="0064267E" w:rsidP="0021312E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uk-UA"/>
        </w:rPr>
      </w:pPr>
    </w:p>
    <w:sectPr w:rsidR="0064267E" w:rsidSect="0031006D">
      <w:footerReference w:type="default" r:id="rId12"/>
      <w:type w:val="continuous"/>
      <w:pgSz w:w="16838" w:h="11906" w:orient="landscape" w:code="9"/>
      <w:pgMar w:top="567" w:right="851" w:bottom="567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4D" w:rsidRDefault="00412A4D" w:rsidP="0085127C">
      <w:pPr>
        <w:spacing w:after="0" w:line="240" w:lineRule="auto"/>
      </w:pPr>
      <w:r>
        <w:separator/>
      </w:r>
    </w:p>
  </w:endnote>
  <w:endnote w:type="continuationSeparator" w:id="0">
    <w:p w:rsidR="00412A4D" w:rsidRDefault="00412A4D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AF7" w:rsidRDefault="001F0AF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5598A" w:rsidRPr="0065598A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1F0AF7" w:rsidRDefault="001F0A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4D" w:rsidRDefault="00412A4D" w:rsidP="0085127C">
      <w:pPr>
        <w:spacing w:after="0" w:line="240" w:lineRule="auto"/>
      </w:pPr>
      <w:r>
        <w:separator/>
      </w:r>
    </w:p>
  </w:footnote>
  <w:footnote w:type="continuationSeparator" w:id="0">
    <w:p w:rsidR="00412A4D" w:rsidRDefault="00412A4D" w:rsidP="00851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6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220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4552C3"/>
    <w:multiLevelType w:val="hybridMultilevel"/>
    <w:tmpl w:val="0444EAFE"/>
    <w:lvl w:ilvl="0" w:tplc="FDB81D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8F6626"/>
    <w:multiLevelType w:val="hybridMultilevel"/>
    <w:tmpl w:val="5080C1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C726F3"/>
    <w:multiLevelType w:val="hybridMultilevel"/>
    <w:tmpl w:val="9EF6BE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2A7B"/>
    <w:multiLevelType w:val="multilevel"/>
    <w:tmpl w:val="B662582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6FC58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2C4E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D018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DC2874"/>
    <w:multiLevelType w:val="hybridMultilevel"/>
    <w:tmpl w:val="D6785A42"/>
    <w:lvl w:ilvl="0" w:tplc="48A0946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9F46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3543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C03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3D1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3A0D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60D71EE"/>
    <w:multiLevelType w:val="multilevel"/>
    <w:tmpl w:val="E398D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0" w15:restartNumberingAfterBreak="0">
    <w:nsid w:val="643F1C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2185C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DC2563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2"/>
  </w:num>
  <w:num w:numId="5">
    <w:abstractNumId w:val="13"/>
  </w:num>
  <w:num w:numId="6">
    <w:abstractNumId w:val="22"/>
  </w:num>
  <w:num w:numId="7">
    <w:abstractNumId w:val="7"/>
  </w:num>
  <w:num w:numId="8">
    <w:abstractNumId w:val="1"/>
  </w:num>
  <w:num w:numId="9">
    <w:abstractNumId w:val="21"/>
  </w:num>
  <w:num w:numId="10">
    <w:abstractNumId w:val="8"/>
  </w:num>
  <w:num w:numId="11">
    <w:abstractNumId w:val="9"/>
  </w:num>
  <w:num w:numId="12">
    <w:abstractNumId w:val="0"/>
  </w:num>
  <w:num w:numId="13">
    <w:abstractNumId w:val="20"/>
  </w:num>
  <w:num w:numId="14">
    <w:abstractNumId w:val="11"/>
  </w:num>
  <w:num w:numId="15">
    <w:abstractNumId w:val="14"/>
  </w:num>
  <w:num w:numId="16">
    <w:abstractNumId w:val="16"/>
  </w:num>
  <w:num w:numId="17">
    <w:abstractNumId w:val="4"/>
  </w:num>
  <w:num w:numId="18">
    <w:abstractNumId w:val="3"/>
  </w:num>
  <w:num w:numId="19">
    <w:abstractNumId w:val="5"/>
  </w:num>
  <w:num w:numId="20">
    <w:abstractNumId w:val="18"/>
  </w:num>
  <w:num w:numId="21">
    <w:abstractNumId w:val="19"/>
  </w:num>
  <w:num w:numId="22">
    <w:abstractNumId w:val="15"/>
  </w:num>
  <w:num w:numId="2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38C0"/>
    <w:rsid w:val="00000085"/>
    <w:rsid w:val="00007AFC"/>
    <w:rsid w:val="00014FE9"/>
    <w:rsid w:val="00020D2F"/>
    <w:rsid w:val="00022553"/>
    <w:rsid w:val="00026225"/>
    <w:rsid w:val="000275C1"/>
    <w:rsid w:val="000319AA"/>
    <w:rsid w:val="000333B6"/>
    <w:rsid w:val="00035B83"/>
    <w:rsid w:val="00040456"/>
    <w:rsid w:val="0004704A"/>
    <w:rsid w:val="00053D13"/>
    <w:rsid w:val="00064CF8"/>
    <w:rsid w:val="0006760B"/>
    <w:rsid w:val="000716A1"/>
    <w:rsid w:val="00072590"/>
    <w:rsid w:val="0007576D"/>
    <w:rsid w:val="00080380"/>
    <w:rsid w:val="0009008F"/>
    <w:rsid w:val="00090200"/>
    <w:rsid w:val="000903AF"/>
    <w:rsid w:val="000A049A"/>
    <w:rsid w:val="000A3357"/>
    <w:rsid w:val="000B3404"/>
    <w:rsid w:val="000C0126"/>
    <w:rsid w:val="000C3656"/>
    <w:rsid w:val="000C6321"/>
    <w:rsid w:val="000D0B3F"/>
    <w:rsid w:val="000E05B1"/>
    <w:rsid w:val="000E30D0"/>
    <w:rsid w:val="000E4003"/>
    <w:rsid w:val="000F2269"/>
    <w:rsid w:val="000F2743"/>
    <w:rsid w:val="000F4890"/>
    <w:rsid w:val="000F5026"/>
    <w:rsid w:val="000F586B"/>
    <w:rsid w:val="000F6D0E"/>
    <w:rsid w:val="0010454D"/>
    <w:rsid w:val="0010532F"/>
    <w:rsid w:val="0011174D"/>
    <w:rsid w:val="001131D8"/>
    <w:rsid w:val="00117541"/>
    <w:rsid w:val="0012334F"/>
    <w:rsid w:val="00123F67"/>
    <w:rsid w:val="001272B8"/>
    <w:rsid w:val="00131629"/>
    <w:rsid w:val="00133163"/>
    <w:rsid w:val="001355E7"/>
    <w:rsid w:val="0013632B"/>
    <w:rsid w:val="001365DE"/>
    <w:rsid w:val="00142AFB"/>
    <w:rsid w:val="00145BF7"/>
    <w:rsid w:val="00146C04"/>
    <w:rsid w:val="00152FEB"/>
    <w:rsid w:val="001569A3"/>
    <w:rsid w:val="00170E01"/>
    <w:rsid w:val="00171A6D"/>
    <w:rsid w:val="00171F66"/>
    <w:rsid w:val="001812CC"/>
    <w:rsid w:val="00182FA6"/>
    <w:rsid w:val="00184CA6"/>
    <w:rsid w:val="00196216"/>
    <w:rsid w:val="001B016B"/>
    <w:rsid w:val="001B2872"/>
    <w:rsid w:val="001B64DC"/>
    <w:rsid w:val="001C2D3F"/>
    <w:rsid w:val="001C55CF"/>
    <w:rsid w:val="001D598C"/>
    <w:rsid w:val="001E0528"/>
    <w:rsid w:val="001E325F"/>
    <w:rsid w:val="001E5FA6"/>
    <w:rsid w:val="001E72D8"/>
    <w:rsid w:val="001F0AF7"/>
    <w:rsid w:val="001F4DC6"/>
    <w:rsid w:val="001F5E28"/>
    <w:rsid w:val="0021312E"/>
    <w:rsid w:val="0021356F"/>
    <w:rsid w:val="00222031"/>
    <w:rsid w:val="002318D3"/>
    <w:rsid w:val="002345E7"/>
    <w:rsid w:val="00236263"/>
    <w:rsid w:val="00251A36"/>
    <w:rsid w:val="00257B95"/>
    <w:rsid w:val="002937E1"/>
    <w:rsid w:val="00297157"/>
    <w:rsid w:val="00297CEE"/>
    <w:rsid w:val="002A309A"/>
    <w:rsid w:val="002B2CDA"/>
    <w:rsid w:val="002D7A9F"/>
    <w:rsid w:val="002E6200"/>
    <w:rsid w:val="002F291C"/>
    <w:rsid w:val="002F4A96"/>
    <w:rsid w:val="0031006D"/>
    <w:rsid w:val="003119A0"/>
    <w:rsid w:val="00312164"/>
    <w:rsid w:val="00312CA5"/>
    <w:rsid w:val="00315A3C"/>
    <w:rsid w:val="003328B7"/>
    <w:rsid w:val="003340B3"/>
    <w:rsid w:val="003453C8"/>
    <w:rsid w:val="0034720F"/>
    <w:rsid w:val="00347681"/>
    <w:rsid w:val="00354095"/>
    <w:rsid w:val="00355E28"/>
    <w:rsid w:val="0035669F"/>
    <w:rsid w:val="003850BA"/>
    <w:rsid w:val="003A1490"/>
    <w:rsid w:val="003A74FD"/>
    <w:rsid w:val="003B3B9B"/>
    <w:rsid w:val="003B3F0B"/>
    <w:rsid w:val="003B505F"/>
    <w:rsid w:val="003B5BB6"/>
    <w:rsid w:val="003C0449"/>
    <w:rsid w:val="003C35EA"/>
    <w:rsid w:val="003C70EC"/>
    <w:rsid w:val="003D7BE9"/>
    <w:rsid w:val="003E1AF6"/>
    <w:rsid w:val="003F33E3"/>
    <w:rsid w:val="00400A76"/>
    <w:rsid w:val="004014AE"/>
    <w:rsid w:val="00412A4D"/>
    <w:rsid w:val="004151BD"/>
    <w:rsid w:val="00416AC9"/>
    <w:rsid w:val="00420051"/>
    <w:rsid w:val="00424B01"/>
    <w:rsid w:val="00435662"/>
    <w:rsid w:val="00436A32"/>
    <w:rsid w:val="00441857"/>
    <w:rsid w:val="00453A9D"/>
    <w:rsid w:val="00462D97"/>
    <w:rsid w:val="00463F6D"/>
    <w:rsid w:val="00471215"/>
    <w:rsid w:val="004719FA"/>
    <w:rsid w:val="00474A20"/>
    <w:rsid w:val="004940A4"/>
    <w:rsid w:val="0049735C"/>
    <w:rsid w:val="004A370C"/>
    <w:rsid w:val="004A38DA"/>
    <w:rsid w:val="004C3C46"/>
    <w:rsid w:val="004C4621"/>
    <w:rsid w:val="004C6F2A"/>
    <w:rsid w:val="004C792D"/>
    <w:rsid w:val="004D26AF"/>
    <w:rsid w:val="004E33DC"/>
    <w:rsid w:val="004E5505"/>
    <w:rsid w:val="004F206D"/>
    <w:rsid w:val="004F2A65"/>
    <w:rsid w:val="004F7BAE"/>
    <w:rsid w:val="00502490"/>
    <w:rsid w:val="00511A66"/>
    <w:rsid w:val="00513F22"/>
    <w:rsid w:val="005262FB"/>
    <w:rsid w:val="00540725"/>
    <w:rsid w:val="00541EFC"/>
    <w:rsid w:val="00542E2E"/>
    <w:rsid w:val="005439A4"/>
    <w:rsid w:val="00544566"/>
    <w:rsid w:val="00555369"/>
    <w:rsid w:val="00563F18"/>
    <w:rsid w:val="00564B75"/>
    <w:rsid w:val="00586766"/>
    <w:rsid w:val="00592856"/>
    <w:rsid w:val="005A5568"/>
    <w:rsid w:val="005B0EF5"/>
    <w:rsid w:val="005B6BA9"/>
    <w:rsid w:val="005B79C4"/>
    <w:rsid w:val="005C110A"/>
    <w:rsid w:val="005C2180"/>
    <w:rsid w:val="005D1461"/>
    <w:rsid w:val="005D29A4"/>
    <w:rsid w:val="005D4181"/>
    <w:rsid w:val="005E0CF7"/>
    <w:rsid w:val="005E571B"/>
    <w:rsid w:val="005F0BC2"/>
    <w:rsid w:val="005F3DE6"/>
    <w:rsid w:val="005F415C"/>
    <w:rsid w:val="005F6D47"/>
    <w:rsid w:val="00605816"/>
    <w:rsid w:val="00606A15"/>
    <w:rsid w:val="00610E6D"/>
    <w:rsid w:val="00612867"/>
    <w:rsid w:val="00615589"/>
    <w:rsid w:val="00622F12"/>
    <w:rsid w:val="00623AB9"/>
    <w:rsid w:val="0064267E"/>
    <w:rsid w:val="00644F4B"/>
    <w:rsid w:val="0065268E"/>
    <w:rsid w:val="00654AB7"/>
    <w:rsid w:val="0065543E"/>
    <w:rsid w:val="0065598A"/>
    <w:rsid w:val="00657101"/>
    <w:rsid w:val="00660EDE"/>
    <w:rsid w:val="0066154B"/>
    <w:rsid w:val="00664C83"/>
    <w:rsid w:val="00667323"/>
    <w:rsid w:val="00676647"/>
    <w:rsid w:val="0067670D"/>
    <w:rsid w:val="00676CA9"/>
    <w:rsid w:val="00686678"/>
    <w:rsid w:val="00691B58"/>
    <w:rsid w:val="00693052"/>
    <w:rsid w:val="006956B0"/>
    <w:rsid w:val="0069758F"/>
    <w:rsid w:val="006A0826"/>
    <w:rsid w:val="006A5291"/>
    <w:rsid w:val="006A7EFE"/>
    <w:rsid w:val="006D3C8D"/>
    <w:rsid w:val="006F105B"/>
    <w:rsid w:val="006F4056"/>
    <w:rsid w:val="00706251"/>
    <w:rsid w:val="007117CD"/>
    <w:rsid w:val="00716728"/>
    <w:rsid w:val="0072729C"/>
    <w:rsid w:val="0073388B"/>
    <w:rsid w:val="00735B77"/>
    <w:rsid w:val="007363AC"/>
    <w:rsid w:val="0074073B"/>
    <w:rsid w:val="00741583"/>
    <w:rsid w:val="007440C7"/>
    <w:rsid w:val="00744AEC"/>
    <w:rsid w:val="00744BDF"/>
    <w:rsid w:val="00752725"/>
    <w:rsid w:val="00762DCC"/>
    <w:rsid w:val="00762EDF"/>
    <w:rsid w:val="00771D20"/>
    <w:rsid w:val="0078218C"/>
    <w:rsid w:val="0078400C"/>
    <w:rsid w:val="00795FB0"/>
    <w:rsid w:val="007A3F2C"/>
    <w:rsid w:val="007B0F61"/>
    <w:rsid w:val="007B2B53"/>
    <w:rsid w:val="007C0067"/>
    <w:rsid w:val="007C115E"/>
    <w:rsid w:val="007D0E0F"/>
    <w:rsid w:val="007D1B19"/>
    <w:rsid w:val="007D42F7"/>
    <w:rsid w:val="0080132F"/>
    <w:rsid w:val="00804C46"/>
    <w:rsid w:val="008216C5"/>
    <w:rsid w:val="00821A84"/>
    <w:rsid w:val="008300D3"/>
    <w:rsid w:val="00834E20"/>
    <w:rsid w:val="008379C5"/>
    <w:rsid w:val="0085127C"/>
    <w:rsid w:val="0085218D"/>
    <w:rsid w:val="00854A0F"/>
    <w:rsid w:val="00873D63"/>
    <w:rsid w:val="00874423"/>
    <w:rsid w:val="00874453"/>
    <w:rsid w:val="00875CCE"/>
    <w:rsid w:val="008827F8"/>
    <w:rsid w:val="00885EE4"/>
    <w:rsid w:val="00887BFD"/>
    <w:rsid w:val="00892F36"/>
    <w:rsid w:val="00894D79"/>
    <w:rsid w:val="00895FBF"/>
    <w:rsid w:val="008A23DF"/>
    <w:rsid w:val="008A51D4"/>
    <w:rsid w:val="008A7FBC"/>
    <w:rsid w:val="008B4E7E"/>
    <w:rsid w:val="008B6DCD"/>
    <w:rsid w:val="008C4EC0"/>
    <w:rsid w:val="008D2882"/>
    <w:rsid w:val="008E03A0"/>
    <w:rsid w:val="008E52B7"/>
    <w:rsid w:val="008E6F7C"/>
    <w:rsid w:val="008F2285"/>
    <w:rsid w:val="008F37B2"/>
    <w:rsid w:val="008F4449"/>
    <w:rsid w:val="00900139"/>
    <w:rsid w:val="009044CF"/>
    <w:rsid w:val="0092006D"/>
    <w:rsid w:val="009223F5"/>
    <w:rsid w:val="00924592"/>
    <w:rsid w:val="00926088"/>
    <w:rsid w:val="0092690A"/>
    <w:rsid w:val="009332AB"/>
    <w:rsid w:val="00934CDA"/>
    <w:rsid w:val="0095305A"/>
    <w:rsid w:val="0095417B"/>
    <w:rsid w:val="0097215E"/>
    <w:rsid w:val="0097295C"/>
    <w:rsid w:val="00993BF3"/>
    <w:rsid w:val="00993C02"/>
    <w:rsid w:val="00993D2B"/>
    <w:rsid w:val="009B3AB8"/>
    <w:rsid w:val="009B4939"/>
    <w:rsid w:val="009C517D"/>
    <w:rsid w:val="009D0467"/>
    <w:rsid w:val="009E2EC9"/>
    <w:rsid w:val="009E616B"/>
    <w:rsid w:val="009E64A6"/>
    <w:rsid w:val="00A00880"/>
    <w:rsid w:val="00A01439"/>
    <w:rsid w:val="00A05913"/>
    <w:rsid w:val="00A20AB0"/>
    <w:rsid w:val="00A22119"/>
    <w:rsid w:val="00A2581C"/>
    <w:rsid w:val="00A259C6"/>
    <w:rsid w:val="00A263FB"/>
    <w:rsid w:val="00A31533"/>
    <w:rsid w:val="00A32D13"/>
    <w:rsid w:val="00A34973"/>
    <w:rsid w:val="00A35CB0"/>
    <w:rsid w:val="00A452D7"/>
    <w:rsid w:val="00A52C08"/>
    <w:rsid w:val="00A60304"/>
    <w:rsid w:val="00A63D3B"/>
    <w:rsid w:val="00A64821"/>
    <w:rsid w:val="00A65C97"/>
    <w:rsid w:val="00A817BB"/>
    <w:rsid w:val="00A8414E"/>
    <w:rsid w:val="00AA38C0"/>
    <w:rsid w:val="00AA43A6"/>
    <w:rsid w:val="00AA45B8"/>
    <w:rsid w:val="00AB5964"/>
    <w:rsid w:val="00AD17BF"/>
    <w:rsid w:val="00AD5590"/>
    <w:rsid w:val="00AE1AE6"/>
    <w:rsid w:val="00AE733F"/>
    <w:rsid w:val="00AF1676"/>
    <w:rsid w:val="00AF770C"/>
    <w:rsid w:val="00B00D87"/>
    <w:rsid w:val="00B031C8"/>
    <w:rsid w:val="00B16236"/>
    <w:rsid w:val="00B3031C"/>
    <w:rsid w:val="00B33953"/>
    <w:rsid w:val="00B34315"/>
    <w:rsid w:val="00B46E0B"/>
    <w:rsid w:val="00B50356"/>
    <w:rsid w:val="00B535F9"/>
    <w:rsid w:val="00B60C93"/>
    <w:rsid w:val="00B77C8A"/>
    <w:rsid w:val="00B8141A"/>
    <w:rsid w:val="00B9786E"/>
    <w:rsid w:val="00BA68D0"/>
    <w:rsid w:val="00BC0C92"/>
    <w:rsid w:val="00BC7451"/>
    <w:rsid w:val="00BC79F4"/>
    <w:rsid w:val="00BD3249"/>
    <w:rsid w:val="00BD5644"/>
    <w:rsid w:val="00BD7C0F"/>
    <w:rsid w:val="00BF0AA9"/>
    <w:rsid w:val="00BF1762"/>
    <w:rsid w:val="00C01154"/>
    <w:rsid w:val="00C0242E"/>
    <w:rsid w:val="00C035A0"/>
    <w:rsid w:val="00C11D72"/>
    <w:rsid w:val="00C12A90"/>
    <w:rsid w:val="00C20266"/>
    <w:rsid w:val="00C21994"/>
    <w:rsid w:val="00C21EE1"/>
    <w:rsid w:val="00C3275F"/>
    <w:rsid w:val="00C35ADD"/>
    <w:rsid w:val="00C43BBA"/>
    <w:rsid w:val="00C512B6"/>
    <w:rsid w:val="00C52DD4"/>
    <w:rsid w:val="00C5618C"/>
    <w:rsid w:val="00C617AA"/>
    <w:rsid w:val="00C6496C"/>
    <w:rsid w:val="00C6687C"/>
    <w:rsid w:val="00C715AF"/>
    <w:rsid w:val="00C82D67"/>
    <w:rsid w:val="00C84660"/>
    <w:rsid w:val="00C93314"/>
    <w:rsid w:val="00C93C65"/>
    <w:rsid w:val="00C95E71"/>
    <w:rsid w:val="00C975C8"/>
    <w:rsid w:val="00CA13C0"/>
    <w:rsid w:val="00CA16DF"/>
    <w:rsid w:val="00CB050F"/>
    <w:rsid w:val="00CB116B"/>
    <w:rsid w:val="00CB1B63"/>
    <w:rsid w:val="00CC3C1E"/>
    <w:rsid w:val="00CD342E"/>
    <w:rsid w:val="00CE4B5F"/>
    <w:rsid w:val="00CE6286"/>
    <w:rsid w:val="00CE6DAA"/>
    <w:rsid w:val="00CE6FA3"/>
    <w:rsid w:val="00CE7364"/>
    <w:rsid w:val="00CF0A5A"/>
    <w:rsid w:val="00D200B0"/>
    <w:rsid w:val="00D24CCC"/>
    <w:rsid w:val="00D36620"/>
    <w:rsid w:val="00D36836"/>
    <w:rsid w:val="00D55CA7"/>
    <w:rsid w:val="00D61F4A"/>
    <w:rsid w:val="00D67970"/>
    <w:rsid w:val="00D807A5"/>
    <w:rsid w:val="00D82170"/>
    <w:rsid w:val="00D90C00"/>
    <w:rsid w:val="00D918F4"/>
    <w:rsid w:val="00DA0D1F"/>
    <w:rsid w:val="00DB0185"/>
    <w:rsid w:val="00DB0962"/>
    <w:rsid w:val="00DB1A3A"/>
    <w:rsid w:val="00DD0EEC"/>
    <w:rsid w:val="00DE1B4B"/>
    <w:rsid w:val="00DE4893"/>
    <w:rsid w:val="00DF53C1"/>
    <w:rsid w:val="00E01F1E"/>
    <w:rsid w:val="00E01F3D"/>
    <w:rsid w:val="00E16C87"/>
    <w:rsid w:val="00E2567A"/>
    <w:rsid w:val="00E32C73"/>
    <w:rsid w:val="00E33974"/>
    <w:rsid w:val="00E44C2E"/>
    <w:rsid w:val="00E53775"/>
    <w:rsid w:val="00E54E0F"/>
    <w:rsid w:val="00E642EF"/>
    <w:rsid w:val="00E65384"/>
    <w:rsid w:val="00E7016C"/>
    <w:rsid w:val="00E7108F"/>
    <w:rsid w:val="00E8048A"/>
    <w:rsid w:val="00E834FD"/>
    <w:rsid w:val="00E94C3B"/>
    <w:rsid w:val="00EA0E46"/>
    <w:rsid w:val="00EA2F58"/>
    <w:rsid w:val="00EA4C18"/>
    <w:rsid w:val="00EA721B"/>
    <w:rsid w:val="00EC1680"/>
    <w:rsid w:val="00EC2419"/>
    <w:rsid w:val="00ED3740"/>
    <w:rsid w:val="00ED5B99"/>
    <w:rsid w:val="00EE6DCC"/>
    <w:rsid w:val="00F03FC4"/>
    <w:rsid w:val="00F054CE"/>
    <w:rsid w:val="00F362C8"/>
    <w:rsid w:val="00F42C09"/>
    <w:rsid w:val="00F524F8"/>
    <w:rsid w:val="00F7217F"/>
    <w:rsid w:val="00F73ADC"/>
    <w:rsid w:val="00F83B67"/>
    <w:rsid w:val="00F8488E"/>
    <w:rsid w:val="00F87182"/>
    <w:rsid w:val="00F91AC1"/>
    <w:rsid w:val="00F9402B"/>
    <w:rsid w:val="00FC4CC3"/>
    <w:rsid w:val="00FD6D1A"/>
    <w:rsid w:val="00FD781E"/>
    <w:rsid w:val="00FE382F"/>
    <w:rsid w:val="00FE59BC"/>
    <w:rsid w:val="00FE7DA0"/>
    <w:rsid w:val="00FF2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AF796E-799C-494D-8B79-8E09A411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54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937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  <w:contextualSpacing/>
    </w:pPr>
  </w:style>
  <w:style w:type="character" w:customStyle="1" w:styleId="FontStyle35">
    <w:name w:val="Font Style35"/>
    <w:uiPriority w:val="99"/>
    <w:rsid w:val="00AA38C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/>
      <w:b/>
      <w:i/>
      <w:sz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/>
      <w:i/>
      <w:sz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locked/>
    <w:rsid w:val="00AA38C0"/>
    <w:rPr>
      <w:rFonts w:ascii="Calibri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locked/>
    <w:rsid w:val="00AA38C0"/>
    <w:rPr>
      <w:rFonts w:ascii="Calibri" w:hAnsi="Calibri" w:cs="Times New Roman"/>
      <w:lang w:val="ru-RU"/>
    </w:rPr>
  </w:style>
  <w:style w:type="paragraph" w:styleId="aa">
    <w:name w:val="No Spacing"/>
    <w:uiPriority w:val="99"/>
    <w:qFormat/>
    <w:rsid w:val="00AA38C0"/>
    <w:rPr>
      <w:sz w:val="22"/>
      <w:szCs w:val="22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99"/>
    <w:qFormat/>
    <w:rsid w:val="008300D3"/>
    <w:pPr>
      <w:ind w:left="720"/>
      <w:contextualSpacing/>
    </w:pPr>
  </w:style>
  <w:style w:type="character" w:styleId="ac">
    <w:name w:val="Hyperlink"/>
    <w:uiPriority w:val="99"/>
    <w:rsid w:val="00146C04"/>
    <w:rPr>
      <w:rFonts w:cs="Times New Roman"/>
      <w:color w:val="0000FF"/>
      <w:u w:val="single"/>
    </w:rPr>
  </w:style>
  <w:style w:type="paragraph" w:customStyle="1" w:styleId="tl">
    <w:name w:val="tl"/>
    <w:basedOn w:val="a"/>
    <w:uiPriority w:val="99"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850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3850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Emphasis"/>
    <w:uiPriority w:val="20"/>
    <w:qFormat/>
    <w:locked/>
    <w:rsid w:val="003850BA"/>
    <w:rPr>
      <w:i/>
      <w:iCs/>
    </w:rPr>
  </w:style>
  <w:style w:type="character" w:styleId="af">
    <w:name w:val="Strong"/>
    <w:uiPriority w:val="22"/>
    <w:qFormat/>
    <w:locked/>
    <w:rsid w:val="003850BA"/>
    <w:rPr>
      <w:b/>
      <w:bCs/>
    </w:rPr>
  </w:style>
  <w:style w:type="character" w:customStyle="1" w:styleId="style10">
    <w:name w:val="style10"/>
    <w:basedOn w:val="a0"/>
    <w:rsid w:val="00462D97"/>
  </w:style>
  <w:style w:type="character" w:customStyle="1" w:styleId="style11">
    <w:name w:val="style11"/>
    <w:basedOn w:val="a0"/>
    <w:rsid w:val="00462D97"/>
  </w:style>
  <w:style w:type="character" w:customStyle="1" w:styleId="10">
    <w:name w:val="Заголовок 1 Знак"/>
    <w:link w:val="1"/>
    <w:uiPriority w:val="9"/>
    <w:rsid w:val="002937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Body Text Indent"/>
    <w:basedOn w:val="a"/>
    <w:link w:val="af1"/>
    <w:uiPriority w:val="99"/>
    <w:rsid w:val="00C52DD4"/>
    <w:pPr>
      <w:spacing w:after="120" w:line="240" w:lineRule="auto"/>
      <w:ind w:left="283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f1">
    <w:name w:val="Основной текст с отступом Знак"/>
    <w:link w:val="af0"/>
    <w:uiPriority w:val="99"/>
    <w:rsid w:val="00C52DD4"/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igorieva-n-a.at.ua/Liter/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player.net/91117677-V-i-kazanovskiy-a-g-afrikanova-n-a-vishtakalyuk-o-l-drozdenko-vishcha-matematika-navchalniy-posibnik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wirpx.com/file/31080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space.tneu.edu.ua/bitstream/316497/17087/1/Knyga20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udyt.net/elektronni-pidruchniki/vishha-matematika/dubovik-yurik-vishha-matematik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user</cp:lastModifiedBy>
  <cp:revision>64</cp:revision>
  <cp:lastPrinted>2019-10-02T09:01:00Z</cp:lastPrinted>
  <dcterms:created xsi:type="dcterms:W3CDTF">2019-10-02T16:12:00Z</dcterms:created>
  <dcterms:modified xsi:type="dcterms:W3CDTF">2023-02-10T19:12:00Z</dcterms:modified>
</cp:coreProperties>
</file>