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4D" w:rsidRPr="005775C8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Основи побудови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CSS</w:t>
      </w:r>
    </w:p>
    <w:p w:rsidR="00482A4D" w:rsidRPr="00F048FE" w:rsidRDefault="00482A4D" w:rsidP="00482A4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здійснити ознайомлення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 побудови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навчити працювати з стилями, т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048FE">
        <w:rPr>
          <w:rFonts w:ascii="Times New Roman" w:hAnsi="Times New Roman" w:cs="Times New Roman"/>
          <w:sz w:val="28"/>
          <w:szCs w:val="28"/>
        </w:rPr>
        <w:t xml:space="preserve"> &lt;DIV&gt;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048FE">
        <w:rPr>
          <w:rFonts w:ascii="Times New Roman" w:hAnsi="Times New Roman" w:cs="Times New Roman"/>
          <w:sz w:val="28"/>
          <w:szCs w:val="28"/>
        </w:rPr>
        <w:t>&lt;SPAN&gt;</w:t>
      </w:r>
      <w:r>
        <w:rPr>
          <w:rFonts w:ascii="Times New Roman" w:hAnsi="Times New Roman" w:cs="Times New Roman"/>
          <w:sz w:val="28"/>
          <w:szCs w:val="28"/>
          <w:lang w:val="uk-UA"/>
        </w:rPr>
        <w:t>, абсолютним</w:t>
      </w:r>
      <w:r w:rsidRPr="00F048FE">
        <w:rPr>
          <w:rFonts w:ascii="Times New Roman" w:hAnsi="Times New Roman" w:cs="Times New Roman"/>
          <w:sz w:val="28"/>
          <w:szCs w:val="28"/>
          <w:lang w:val="uk-UA"/>
        </w:rPr>
        <w:t xml:space="preserve"> позиціонування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та к</w:t>
      </w:r>
      <w:r w:rsidRPr="00F048FE">
        <w:rPr>
          <w:rFonts w:ascii="Times New Roman" w:hAnsi="Times New Roman" w:cs="Times New Roman"/>
          <w:sz w:val="28"/>
          <w:szCs w:val="28"/>
          <w:lang w:val="uk-UA"/>
        </w:rPr>
        <w:t>аскадування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048FE">
        <w:rPr>
          <w:rFonts w:ascii="Times New Roman" w:hAnsi="Times New Roman" w:cs="Times New Roman"/>
          <w:sz w:val="28"/>
          <w:szCs w:val="28"/>
        </w:rPr>
        <w:t>.</w:t>
      </w:r>
    </w:p>
    <w:p w:rsidR="00482A4D" w:rsidRPr="005775C8" w:rsidRDefault="00482A4D" w:rsidP="00482A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4D" w:rsidRPr="00140143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Спадкування стилю. </w:t>
      </w:r>
      <w:r w:rsidRPr="00140143">
        <w:rPr>
          <w:rFonts w:ascii="Times New Roman" w:hAnsi="Times New Roman" w:cs="Times New Roman"/>
          <w:sz w:val="28"/>
          <w:szCs w:val="28"/>
        </w:rPr>
        <w:t>Спадкування стилів означає, що якщо визначен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0143">
        <w:rPr>
          <w:rFonts w:ascii="Times New Roman" w:hAnsi="Times New Roman" w:cs="Times New Roman"/>
          <w:sz w:val="28"/>
          <w:szCs w:val="28"/>
        </w:rPr>
        <w:t xml:space="preserve"> якийсь стиль для тега &lt;BODY&gt;,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143">
        <w:rPr>
          <w:rFonts w:ascii="Times New Roman" w:hAnsi="Times New Roman" w:cs="Times New Roman"/>
          <w:sz w:val="28"/>
          <w:szCs w:val="28"/>
        </w:rPr>
        <w:t xml:space="preserve">цей стиль буде </w:t>
      </w:r>
      <w:r>
        <w:rPr>
          <w:rFonts w:ascii="Times New Roman" w:hAnsi="Times New Roman" w:cs="Times New Roman"/>
          <w:sz w:val="28"/>
          <w:szCs w:val="28"/>
        </w:rPr>
        <w:t>відноситися</w:t>
      </w:r>
      <w:r w:rsidRPr="00140143">
        <w:rPr>
          <w:rFonts w:ascii="Times New Roman" w:hAnsi="Times New Roman" w:cs="Times New Roman"/>
          <w:sz w:val="28"/>
          <w:szCs w:val="28"/>
        </w:rPr>
        <w:t xml:space="preserve"> до всіх тег документа. Відповідно, якщо задано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143">
        <w:rPr>
          <w:rFonts w:ascii="Times New Roman" w:hAnsi="Times New Roman" w:cs="Times New Roman"/>
          <w:sz w:val="28"/>
          <w:szCs w:val="28"/>
        </w:rPr>
        <w:t>стиль для деякого тега, то всі теги, розташовані усередині нього в HTML-програмі, також будуть володіти цим стилем.</w:t>
      </w:r>
    </w:p>
    <w:p w:rsidR="00482A4D" w:rsidRPr="00140143" w:rsidRDefault="00482A4D" w:rsidP="00482A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43">
        <w:rPr>
          <w:rFonts w:ascii="Times New Roman" w:hAnsi="Times New Roman" w:cs="Times New Roman"/>
          <w:sz w:val="28"/>
          <w:szCs w:val="28"/>
        </w:rPr>
        <w:t>Нехай для тега &lt;Р&gt; заданий стиль:</w:t>
      </w:r>
    </w:p>
    <w:p w:rsidR="00482A4D" w:rsidRPr="00140143" w:rsidRDefault="00482A4D" w:rsidP="00482A4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43">
        <w:rPr>
          <w:rFonts w:ascii="Times New Roman" w:hAnsi="Times New Roman" w:cs="Times New Roman"/>
          <w:i/>
          <w:sz w:val="28"/>
          <w:szCs w:val="28"/>
        </w:rPr>
        <w:t>P</w:t>
      </w:r>
    </w:p>
    <w:p w:rsidR="00482A4D" w:rsidRPr="00140143" w:rsidRDefault="00482A4D" w:rsidP="00482A4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43">
        <w:rPr>
          <w:rFonts w:ascii="Times New Roman" w:hAnsi="Times New Roman" w:cs="Times New Roman"/>
          <w:i/>
          <w:sz w:val="28"/>
          <w:szCs w:val="28"/>
        </w:rPr>
        <w:t>{ color: red; font-size:14pt; font-family:</w:t>
      </w:r>
    </w:p>
    <w:p w:rsidR="00482A4D" w:rsidRPr="00140143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43">
        <w:rPr>
          <w:rFonts w:ascii="Times New Roman" w:hAnsi="Times New Roman" w:cs="Times New Roman"/>
          <w:i/>
          <w:sz w:val="28"/>
          <w:szCs w:val="28"/>
        </w:rPr>
        <w:t>Arial, sans-serif; }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Pr="00140143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Pr="00140143" w:rsidRDefault="00482A4D" w:rsidP="00482A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43">
        <w:rPr>
          <w:rFonts w:ascii="Times New Roman" w:hAnsi="Times New Roman" w:cs="Times New Roman"/>
          <w:sz w:val="28"/>
          <w:szCs w:val="28"/>
        </w:rPr>
        <w:t>Тоді вміст тега &lt;ЕМ&gt;, вміщеного всередину абзацу, буде також виведено</w:t>
      </w:r>
    </w:p>
    <w:p w:rsidR="00482A4D" w:rsidRDefault="00482A4D" w:rsidP="0048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143">
        <w:rPr>
          <w:rFonts w:ascii="Times New Roman" w:hAnsi="Times New Roman" w:cs="Times New Roman"/>
          <w:sz w:val="28"/>
          <w:szCs w:val="28"/>
        </w:rPr>
        <w:t>на екран рубаним шрифтом червоного ко</w:t>
      </w:r>
      <w:r>
        <w:rPr>
          <w:rFonts w:ascii="Times New Roman" w:hAnsi="Times New Roman" w:cs="Times New Roman"/>
          <w:sz w:val="28"/>
          <w:szCs w:val="28"/>
        </w:rPr>
        <w:t>льору розміром 14 пунктів (рис. – 1</w:t>
      </w:r>
      <w:r w:rsidRPr="00140143">
        <w:rPr>
          <w:rFonts w:ascii="Times New Roman" w:hAnsi="Times New Roman" w:cs="Times New Roman"/>
          <w:sz w:val="28"/>
          <w:szCs w:val="28"/>
        </w:rPr>
        <w:t>.1):</w:t>
      </w:r>
    </w:p>
    <w:p w:rsidR="00482A4D" w:rsidRDefault="00482A4D" w:rsidP="0048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1</w:t>
      </w:r>
    </w:p>
    <w:p w:rsidR="00482A4D" w:rsidRPr="00140143" w:rsidRDefault="00482A4D" w:rsidP="00482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&lt;TITLE&gt;Додаткова стильова вказівка&lt;/TITLE&gt;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&lt;STYLE type="text/css"&gt;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&lt;!--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P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{color: red;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font-size:14pt;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font-family:Arial,sans-serif;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} --&gt;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&lt;BODY bgcolor=white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text=black&gt; &lt;P&gt;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lastRenderedPageBreak/>
        <w:t>Стильові визначення володіють властивістю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&lt;EM style="letter-spacing:6рt:"&gt;спадкування&lt;/EM&gt;.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1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 wp14:anchorId="0AD5A9C3" wp14:editId="41DE5583">
            <wp:extent cx="5018405" cy="361315"/>
            <wp:effectExtent l="0" t="0" r="0" b="635"/>
            <wp:docPr id="2" name="Рисунок 2" descr="C:\Users\Olga\Desktop\курсова\практич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курсова\практична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1</w:t>
      </w:r>
      <w:r w:rsidRPr="00140143">
        <w:rPr>
          <w:rFonts w:ascii="Times New Roman" w:hAnsi="Times New Roman" w:cs="Times New Roman"/>
          <w:sz w:val="28"/>
          <w:szCs w:val="28"/>
        </w:rPr>
        <w:t xml:space="preserve"> Спадкування стилю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t>Всередині тега-нащадка можна не т</w:t>
      </w:r>
      <w:r>
        <w:rPr>
          <w:rFonts w:ascii="Times New Roman" w:hAnsi="Times New Roman" w:cs="Times New Roman"/>
          <w:sz w:val="28"/>
          <w:szCs w:val="28"/>
        </w:rPr>
        <w:t xml:space="preserve">ільки ввести додаткові стильові </w:t>
      </w:r>
      <w:r w:rsidRPr="005A77BD">
        <w:rPr>
          <w:rFonts w:ascii="Times New Roman" w:hAnsi="Times New Roman" w:cs="Times New Roman"/>
          <w:sz w:val="28"/>
          <w:szCs w:val="28"/>
        </w:rPr>
        <w:t>визначення, але і перевизначит</w:t>
      </w:r>
      <w:r>
        <w:rPr>
          <w:rFonts w:ascii="Times New Roman" w:hAnsi="Times New Roman" w:cs="Times New Roman"/>
          <w:sz w:val="28"/>
          <w:szCs w:val="28"/>
        </w:rPr>
        <w:t>и стильові властивості батьків:</w:t>
      </w: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2</w:t>
      </w:r>
    </w:p>
    <w:p w:rsidR="00482A4D" w:rsidRPr="005A77B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&lt;TITLE&gt;Перевизначення стильових властивостей&lt;/TITLE&gt;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&lt;STYLE type="text/css"&gt;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&lt;!--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P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{color: red;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font-size:14pt;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font-family:Arial,sans-serif;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}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&lt;BODY bgcolor=white text=black&gt;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&lt;P&gt;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Стильові визначення володіють властивістю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&lt;EM style="letter-spacing: 6рt; color: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blue"&gt;спадкування&lt;/EM&gt;. &lt;/BODY&gt;</w:t>
      </w:r>
    </w:p>
    <w:p w:rsidR="00482A4D" w:rsidRDefault="00482A4D" w:rsidP="00482A4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2</w:t>
      </w:r>
    </w:p>
    <w:p w:rsidR="00482A4D" w:rsidRPr="003A298F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Pr="005A77B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t>Тепер слово «спадкування» буде показано синім кольором.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Контекстні селектори. </w:t>
      </w:r>
      <w:r w:rsidRPr="005A77BD">
        <w:rPr>
          <w:rFonts w:ascii="Times New Roman" w:hAnsi="Times New Roman" w:cs="Times New Roman"/>
          <w:sz w:val="28"/>
          <w:szCs w:val="28"/>
        </w:rPr>
        <w:t>Можна написати стильове визначення, яке буде працювати тільки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sz w:val="28"/>
          <w:szCs w:val="28"/>
        </w:rPr>
        <w:t>певн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5A77BD">
        <w:rPr>
          <w:rFonts w:ascii="Times New Roman" w:hAnsi="Times New Roman" w:cs="Times New Roman"/>
          <w:sz w:val="28"/>
          <w:szCs w:val="28"/>
        </w:rPr>
        <w:t xml:space="preserve"> комбінації вкладених тегів. Наприклад, можна встановити колір тексту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sz w:val="28"/>
          <w:szCs w:val="28"/>
        </w:rPr>
        <w:t>&lt;EM&gt; синім тільки для випадку, коли цей тег розташований всередині тега &lt;H3&gt;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3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A77B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A77BD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&lt;TITLE&gt; Контекстн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A77BD">
        <w:rPr>
          <w:rFonts w:ascii="Times New Roman" w:hAnsi="Times New Roman" w:cs="Times New Roman"/>
          <w:i/>
          <w:sz w:val="28"/>
          <w:szCs w:val="28"/>
        </w:rPr>
        <w:t>й селектор &lt;/TITLE&gt;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&lt;STYLE type="text/css"&gt;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&lt;!--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H3 EM {color: blue}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&lt;BODY bgcolor=white text=black&gt;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&lt;H3&gt; Контекстн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A77BD">
        <w:rPr>
          <w:rFonts w:ascii="Times New Roman" w:hAnsi="Times New Roman" w:cs="Times New Roman"/>
          <w:i/>
          <w:sz w:val="28"/>
          <w:szCs w:val="28"/>
        </w:rPr>
        <w:t>й &lt;EM&gt;селектор&lt;/EM&gt;&lt;/H3&gt;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&lt;P&gt;Контекстн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A77BD">
        <w:rPr>
          <w:rFonts w:ascii="Times New Roman" w:hAnsi="Times New Roman" w:cs="Times New Roman"/>
          <w:i/>
          <w:sz w:val="28"/>
          <w:szCs w:val="28"/>
        </w:rPr>
        <w:t>й &lt;EM&gt;селектор&lt;/EM&gt;&lt;/P&gt;</w:t>
      </w:r>
    </w:p>
    <w:p w:rsidR="00482A4D" w:rsidRPr="005A77B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Default="00482A4D" w:rsidP="00482A4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3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5A77B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t>Слово «селектор» виводиться на екран синім кольором т</w:t>
      </w:r>
      <w:r>
        <w:rPr>
          <w:rFonts w:ascii="Times New Roman" w:hAnsi="Times New Roman" w:cs="Times New Roman"/>
          <w:sz w:val="28"/>
          <w:szCs w:val="28"/>
        </w:rPr>
        <w:t>ільки в першому рядку всередині тега &lt;Н3&gt;</w:t>
      </w:r>
      <w:r w:rsidRPr="005A77BD">
        <w:rPr>
          <w:rFonts w:ascii="Times New Roman" w:hAnsi="Times New Roman" w:cs="Times New Roman"/>
          <w:sz w:val="28"/>
          <w:szCs w:val="28"/>
        </w:rPr>
        <w:t>, а у другому рядку (усередині тега &lt;Р&gt;) — чорним. Зверніть увагу, 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sz w:val="28"/>
          <w:szCs w:val="28"/>
        </w:rPr>
        <w:t>стильовому визначенні відсутня к</w:t>
      </w:r>
      <w:r>
        <w:rPr>
          <w:rFonts w:ascii="Times New Roman" w:hAnsi="Times New Roman" w:cs="Times New Roman"/>
          <w:sz w:val="28"/>
          <w:szCs w:val="28"/>
        </w:rPr>
        <w:t xml:space="preserve">ома. Це і є ознака контекстного </w:t>
      </w:r>
      <w:r w:rsidRPr="005A77BD">
        <w:rPr>
          <w:rFonts w:ascii="Times New Roman" w:hAnsi="Times New Roman" w:cs="Times New Roman"/>
          <w:sz w:val="28"/>
          <w:szCs w:val="28"/>
        </w:rPr>
        <w:t>визначення. Якщо Н3 записати, ЇМ { Color: синій }, то синій колір придбають як теги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sz w:val="28"/>
          <w:szCs w:val="28"/>
        </w:rPr>
        <w:t>&lt;Н3&gt;, так і теги &lt;ЕМ&gt;, тобто кома визначає однакові стилі для групи тегів.</w:t>
      </w:r>
    </w:p>
    <w:p w:rsidR="00482A4D" w:rsidRPr="005A77B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t>Контекстні та групові визначення можна комбінувати. Запис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Н3</w:t>
      </w:r>
      <w:r w:rsidRPr="005A77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EM</w:t>
      </w:r>
      <w:r w:rsidRPr="005A77B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Н2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{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}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>Рівнозначна</w:t>
      </w:r>
      <w:r w:rsidRPr="000115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A77BD">
        <w:rPr>
          <w:rFonts w:ascii="Times New Roman" w:hAnsi="Times New Roman" w:cs="Times New Roman"/>
          <w:i/>
          <w:sz w:val="28"/>
          <w:szCs w:val="28"/>
        </w:rPr>
        <w:t>двом таким запис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5A77BD">
        <w:rPr>
          <w:rFonts w:ascii="Times New Roman" w:hAnsi="Times New Roman" w:cs="Times New Roman"/>
          <w:i/>
          <w:sz w:val="28"/>
          <w:szCs w:val="28"/>
        </w:rPr>
        <w:t>: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 xml:space="preserve">Н3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EM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{ с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olor: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}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BD">
        <w:rPr>
          <w:rFonts w:ascii="Times New Roman" w:hAnsi="Times New Roman" w:cs="Times New Roman"/>
          <w:i/>
          <w:sz w:val="28"/>
          <w:szCs w:val="28"/>
        </w:rPr>
        <w:t xml:space="preserve">Н2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{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olor: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5A77BD">
        <w:rPr>
          <w:rFonts w:ascii="Times New Roman" w:hAnsi="Times New Roman" w:cs="Times New Roman"/>
          <w:i/>
          <w:sz w:val="28"/>
          <w:szCs w:val="28"/>
        </w:rPr>
        <w:t xml:space="preserve"> }</w:t>
      </w:r>
    </w:p>
    <w:p w:rsidR="00482A4D" w:rsidRPr="005A77B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5A77B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lastRenderedPageBreak/>
        <w:t>Класи Стильові визначення можна описувати без</w:t>
      </w:r>
      <w:r>
        <w:rPr>
          <w:rFonts w:ascii="Times New Roman" w:hAnsi="Times New Roman" w:cs="Times New Roman"/>
          <w:sz w:val="28"/>
          <w:szCs w:val="28"/>
        </w:rPr>
        <w:t xml:space="preserve"> вказівки тега. В цьому випадку кожному визначенню</w:t>
      </w:r>
      <w:r w:rsidRPr="005A77BD">
        <w:rPr>
          <w:rFonts w:ascii="Times New Roman" w:hAnsi="Times New Roman" w:cs="Times New Roman"/>
          <w:sz w:val="28"/>
          <w:szCs w:val="28"/>
        </w:rPr>
        <w:t xml:space="preserve"> присвоюється ім'я, яке можна використовувати для зіставлення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BD">
        <w:rPr>
          <w:rFonts w:ascii="Times New Roman" w:hAnsi="Times New Roman" w:cs="Times New Roman"/>
          <w:sz w:val="28"/>
          <w:szCs w:val="28"/>
        </w:rPr>
        <w:t>заданого стилю конкретного тегу. Такі стильові визначення називаються класами.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BD">
        <w:rPr>
          <w:rFonts w:ascii="Times New Roman" w:hAnsi="Times New Roman" w:cs="Times New Roman"/>
          <w:sz w:val="28"/>
          <w:szCs w:val="28"/>
        </w:rPr>
        <w:t>Клас записується наступним чином:</w:t>
      </w:r>
    </w:p>
    <w:p w:rsidR="00482A4D" w:rsidRPr="005A77B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Pr="0001156C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.ім'я { характеристика:</w:t>
      </w:r>
    </w:p>
    <w:p w:rsidR="00482A4D" w:rsidRPr="0001156C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величина;</w:t>
      </w:r>
    </w:p>
    <w:p w:rsidR="00482A4D" w:rsidRPr="0001156C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...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характеристика: величина; }</w:t>
      </w:r>
    </w:p>
    <w:p w:rsidR="00482A4D" w:rsidRPr="0001156C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582CE3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7BD">
        <w:rPr>
          <w:rFonts w:ascii="Times New Roman" w:hAnsi="Times New Roman" w:cs="Times New Roman"/>
          <w:sz w:val="28"/>
          <w:szCs w:val="28"/>
        </w:rPr>
        <w:t xml:space="preserve"> Іншими словами, визн</w:t>
      </w:r>
      <w:r>
        <w:rPr>
          <w:rFonts w:ascii="Times New Roman" w:hAnsi="Times New Roman" w:cs="Times New Roman"/>
          <w:sz w:val="28"/>
          <w:szCs w:val="28"/>
        </w:rPr>
        <w:t xml:space="preserve">ачення записується як зазвичай, але замість вказівок на теги </w:t>
      </w:r>
      <w:r w:rsidRPr="005A77BD">
        <w:rPr>
          <w:rFonts w:ascii="Times New Roman" w:hAnsi="Times New Roman" w:cs="Times New Roman"/>
          <w:sz w:val="28"/>
          <w:szCs w:val="28"/>
        </w:rPr>
        <w:t>розміщується конструкція .ім'я. Можна, наприклад, визначити стильовий клас з ім'ям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5A77BD">
        <w:rPr>
          <w:rFonts w:ascii="Times New Roman" w:hAnsi="Times New Roman" w:cs="Times New Roman"/>
          <w:sz w:val="28"/>
          <w:szCs w:val="28"/>
        </w:rPr>
        <w:t>:</w:t>
      </w:r>
    </w:p>
    <w:p w:rsidR="00482A4D" w:rsidRPr="00582CE3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A4D" w:rsidRPr="00582CE3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A4D" w:rsidRPr="0001156C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.def</w:t>
      </w:r>
    </w:p>
    <w:p w:rsidR="00482A4D" w:rsidRPr="0001156C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{ color: red;</w:t>
      </w:r>
    </w:p>
    <w:p w:rsidR="00482A4D" w:rsidRPr="0001156C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font-size: 16pt;</w:t>
      </w:r>
    </w:p>
    <w:p w:rsidR="00482A4D" w:rsidRPr="0001156C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font-family: Geneva, Helvetica, sans serif;</w:t>
      </w:r>
    </w:p>
    <w:p w:rsidR="00482A4D" w:rsidRPr="0001156C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border: solid 0.2cm blue }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A4D" w:rsidRPr="0001156C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6C">
        <w:rPr>
          <w:rFonts w:ascii="Times New Roman" w:hAnsi="Times New Roman" w:cs="Times New Roman"/>
          <w:b/>
          <w:sz w:val="28"/>
          <w:szCs w:val="28"/>
        </w:rPr>
        <w:t xml:space="preserve">Зауваження. </w:t>
      </w:r>
      <w:r w:rsidRPr="0001156C">
        <w:rPr>
          <w:rFonts w:ascii="Times New Roman" w:hAnsi="Times New Roman" w:cs="Times New Roman"/>
          <w:sz w:val="28"/>
          <w:szCs w:val="28"/>
        </w:rPr>
        <w:t>Рядок border: solid 0.2 cm blue демонструє запис в одному стильовому</w:t>
      </w:r>
      <w:r w:rsidRPr="0001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6C">
        <w:rPr>
          <w:rFonts w:ascii="Times New Roman" w:hAnsi="Times New Roman" w:cs="Times New Roman"/>
          <w:sz w:val="28"/>
          <w:szCs w:val="28"/>
        </w:rPr>
        <w:t>зазначенні декількох параметрів різного призначення (тут: стиль, товщина рамки і її</w:t>
      </w:r>
      <w:r w:rsidRPr="0001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6C">
        <w:rPr>
          <w:rFonts w:ascii="Times New Roman" w:hAnsi="Times New Roman" w:cs="Times New Roman"/>
          <w:sz w:val="28"/>
          <w:szCs w:val="28"/>
        </w:rPr>
        <w:t>колір). Таку інтеграцію допускають спеціальні узагальнюючі стильо</w:t>
      </w:r>
      <w:r>
        <w:rPr>
          <w:rFonts w:ascii="Times New Roman" w:hAnsi="Times New Roman" w:cs="Times New Roman"/>
          <w:sz w:val="28"/>
          <w:szCs w:val="28"/>
        </w:rPr>
        <w:t xml:space="preserve">ві властивості, </w:t>
      </w:r>
      <w:r w:rsidRPr="0001156C">
        <w:rPr>
          <w:rFonts w:ascii="Times New Roman" w:hAnsi="Times New Roman" w:cs="Times New Roman"/>
          <w:sz w:val="28"/>
          <w:szCs w:val="28"/>
        </w:rPr>
        <w:t>до яких відноситься border.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6C">
        <w:rPr>
          <w:rFonts w:ascii="Times New Roman" w:hAnsi="Times New Roman" w:cs="Times New Roman"/>
          <w:sz w:val="28"/>
          <w:szCs w:val="28"/>
        </w:rPr>
        <w:t>Зіставляють стильової клас з тегом за допомогою атрибута</w:t>
      </w:r>
    </w:p>
    <w:p w:rsidR="00482A4D" w:rsidRPr="0001156C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Pr="0001156C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56C">
        <w:rPr>
          <w:rFonts w:ascii="Times New Roman" w:hAnsi="Times New Roman" w:cs="Times New Roman"/>
          <w:i/>
          <w:sz w:val="28"/>
          <w:szCs w:val="28"/>
        </w:rPr>
        <w:t>class: &lt;Р class=def&gt;текст&lt;/P&gt;</w:t>
      </w:r>
    </w:p>
    <w:p w:rsidR="00482A4D" w:rsidRPr="0001156C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6C">
        <w:rPr>
          <w:rFonts w:ascii="Times New Roman" w:hAnsi="Times New Roman" w:cs="Times New Roman"/>
          <w:sz w:val="28"/>
          <w:szCs w:val="28"/>
        </w:rPr>
        <w:t>Подивіт</w:t>
      </w:r>
      <w:r>
        <w:rPr>
          <w:rFonts w:ascii="Times New Roman" w:hAnsi="Times New Roman" w:cs="Times New Roman"/>
          <w:sz w:val="28"/>
          <w:szCs w:val="28"/>
        </w:rPr>
        <w:t>ься, як працює цей код (рис. – 2</w:t>
      </w:r>
      <w:r w:rsidRPr="0001156C">
        <w:rPr>
          <w:rFonts w:ascii="Times New Roman" w:hAnsi="Times New Roman" w:cs="Times New Roman"/>
          <w:sz w:val="28"/>
          <w:szCs w:val="28"/>
        </w:rPr>
        <w:t>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3012D79" wp14:editId="3F3A5FA9">
            <wp:extent cx="5486400" cy="1828800"/>
            <wp:effectExtent l="0" t="0" r="0" b="0"/>
            <wp:docPr id="4" name="Рисунок 4" descr="C:\Users\Olga\Desktop\курсова\практична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курсова\практична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99" cy="18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C10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 – 2</w:t>
      </w:r>
      <w:r w:rsidRPr="006B4C10">
        <w:rPr>
          <w:rFonts w:ascii="Times New Roman" w:hAnsi="Times New Roman" w:cs="Times New Roman"/>
          <w:sz w:val="28"/>
          <w:szCs w:val="28"/>
        </w:rPr>
        <w:t xml:space="preserve"> Визначення класу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4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&lt;META http-equiv="Content-Type" content="text/html"&gt;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&lt;TITLE&gt;</w:t>
      </w:r>
      <w:r w:rsidRPr="006B4C10">
        <w:t xml:space="preserve"> </w:t>
      </w:r>
      <w:r w:rsidRPr="006B4C10">
        <w:rPr>
          <w:rFonts w:ascii="Times New Roman" w:hAnsi="Times New Roman" w:cs="Times New Roman"/>
          <w:i/>
          <w:sz w:val="28"/>
          <w:szCs w:val="28"/>
        </w:rPr>
        <w:t>Визначення класу &lt;/TITLE&gt;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&lt;STYLE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type="text/css"&gt; &lt;!--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.def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{ font-family: Helvetica,sans-serif;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font-size: 14pt;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border: solid 4pt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red; padding: 6pt;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margin-left: 5%; margin-right: 5%; }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&lt;BODY bgcolor=white text=black&gt;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&lt;H2&gt;</w:t>
      </w:r>
      <w:r>
        <w:rPr>
          <w:rFonts w:ascii="Times New Roman" w:hAnsi="Times New Roman" w:cs="Times New Roman"/>
          <w:i/>
          <w:sz w:val="28"/>
          <w:szCs w:val="28"/>
        </w:rPr>
        <w:t>Класи</w:t>
      </w:r>
      <w:r w:rsidRPr="006B4C10">
        <w:rPr>
          <w:rFonts w:ascii="Times New Roman" w:hAnsi="Times New Roman" w:cs="Times New Roman"/>
          <w:i/>
          <w:sz w:val="28"/>
          <w:szCs w:val="28"/>
        </w:rPr>
        <w:t>&lt;/H2&gt;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&lt;P class=def&gt;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Кл</w:t>
      </w:r>
      <w:r>
        <w:rPr>
          <w:rFonts w:ascii="Times New Roman" w:hAnsi="Times New Roman" w:cs="Times New Roman"/>
          <w:i/>
          <w:sz w:val="28"/>
          <w:szCs w:val="28"/>
        </w:rPr>
        <w:t>ac</w:t>
      </w:r>
      <w:r w:rsidRPr="006B4C10">
        <w:rPr>
          <w:rFonts w:ascii="Times New Roman" w:hAnsi="Times New Roman" w:cs="Times New Roman"/>
          <w:i/>
          <w:sz w:val="28"/>
          <w:szCs w:val="28"/>
        </w:rPr>
        <w:t>&amp;nbsp;&amp;#151; стильове визначення без прив'язки до тегу.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&lt;P&gt;</w:t>
      </w:r>
    </w:p>
    <w:p w:rsidR="00482A4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 xml:space="preserve">Замість вказівки тега у визначенні записується ім'я класу. 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&lt;P class=def&gt;</w:t>
      </w:r>
    </w:p>
    <w:p w:rsidR="00482A4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 xml:space="preserve">Перед ім'ям класу ставиться крапка. 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Pr="003A298F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A298F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4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10">
        <w:rPr>
          <w:rFonts w:ascii="Times New Roman" w:hAnsi="Times New Roman" w:cs="Times New Roman"/>
          <w:sz w:val="28"/>
          <w:szCs w:val="28"/>
        </w:rPr>
        <w:lastRenderedPageBreak/>
        <w:t xml:space="preserve">Можна утворювати класи на основі </w:t>
      </w:r>
      <w:r>
        <w:rPr>
          <w:rFonts w:ascii="Times New Roman" w:hAnsi="Times New Roman" w:cs="Times New Roman"/>
          <w:sz w:val="28"/>
          <w:szCs w:val="28"/>
        </w:rPr>
        <w:t xml:space="preserve">існуючих стильових визначень. В </w:t>
      </w:r>
      <w:r w:rsidRPr="006B4C10">
        <w:rPr>
          <w:rFonts w:ascii="Times New Roman" w:hAnsi="Times New Roman" w:cs="Times New Roman"/>
          <w:sz w:val="28"/>
          <w:szCs w:val="28"/>
        </w:rPr>
        <w:t>наступному прикладі визначено клас def — за основу взято визначення стилю для тега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10">
        <w:rPr>
          <w:rFonts w:ascii="Times New Roman" w:hAnsi="Times New Roman" w:cs="Times New Roman"/>
          <w:sz w:val="28"/>
          <w:szCs w:val="28"/>
        </w:rPr>
        <w:t>&lt;Р&gt; і додані нові властивості (рис.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6B4C10">
        <w:rPr>
          <w:rFonts w:ascii="Times New Roman" w:hAnsi="Times New Roman" w:cs="Times New Roman"/>
          <w:sz w:val="28"/>
          <w:szCs w:val="28"/>
        </w:rPr>
        <w:t>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E4E2A19" wp14:editId="57B1E018">
            <wp:extent cx="6009383" cy="1212112"/>
            <wp:effectExtent l="0" t="0" r="0" b="7620"/>
            <wp:docPr id="5" name="Рисунок 5" descr="C:\Users\Olga\Desktop\курсова\практична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курсова\практична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67" cy="12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C10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–3 </w:t>
      </w:r>
      <w:r w:rsidRPr="006B4C10">
        <w:rPr>
          <w:rFonts w:ascii="Times New Roman" w:hAnsi="Times New Roman" w:cs="Times New Roman"/>
          <w:sz w:val="28"/>
          <w:szCs w:val="28"/>
        </w:rPr>
        <w:t>Визначення класу на базі існуючого стилю</w:t>
      </w:r>
    </w:p>
    <w:p w:rsidR="00482A4D" w:rsidRDefault="00482A4D" w:rsidP="00482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–5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&lt;META http-equiv="Content-Type" content="text/html"&gt;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 xml:space="preserve">Визначення </w:t>
      </w:r>
      <w:r w:rsidRPr="006B4C10">
        <w:rPr>
          <w:rFonts w:ascii="Times New Roman" w:hAnsi="Times New Roman" w:cs="Times New Roman"/>
          <w:i/>
          <w:sz w:val="28"/>
          <w:szCs w:val="28"/>
        </w:rPr>
        <w:t>клас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B4C10">
        <w:rPr>
          <w:rFonts w:ascii="Times New Roman" w:hAnsi="Times New Roman" w:cs="Times New Roman"/>
          <w:i/>
          <w:sz w:val="28"/>
          <w:szCs w:val="28"/>
        </w:rPr>
        <w:t>&lt;/TITLE&gt;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&lt;STYLE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type="text/css"&gt; &lt;!--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P { font-family: Helvetica,sans-serif; }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P.def { text-align: justify; background:#CFB597; font-size: 14pt;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border: solid 4pt red; padding: 6pt; margin-left: 5%; margin-right: 5%; }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&lt;BODY bgcolor=white text=black&gt;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&lt;H2&gt;Клас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B4C1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звичайний </w:t>
      </w:r>
      <w:r w:rsidRPr="006B4C10">
        <w:rPr>
          <w:rFonts w:ascii="Times New Roman" w:hAnsi="Times New Roman" w:cs="Times New Roman"/>
          <w:i/>
          <w:sz w:val="28"/>
          <w:szCs w:val="28"/>
        </w:rPr>
        <w:t xml:space="preserve"> заголовок)&lt;/H2&gt;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&lt;P&gt;</w:t>
      </w:r>
    </w:p>
    <w:p w:rsidR="00482A4D" w:rsidRDefault="00482A4D" w:rsidP="00482A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53019">
        <w:rPr>
          <w:rFonts w:ascii="Times New Roman" w:hAnsi="Times New Roman" w:cs="Times New Roman"/>
          <w:i/>
          <w:sz w:val="28"/>
          <w:szCs w:val="28"/>
        </w:rPr>
        <w:t xml:space="preserve">Цей абзац використовує стильове визначення для тега Р (рубаний </w:t>
      </w:r>
      <w:r>
        <w:rPr>
          <w:rFonts w:ascii="Times New Roman" w:hAnsi="Times New Roman" w:cs="Times New Roman"/>
          <w:i/>
          <w:sz w:val="28"/>
          <w:szCs w:val="28"/>
        </w:rPr>
        <w:t>шрифт).</w:t>
      </w:r>
      <w:r w:rsidRPr="00B530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&lt;P class=def&gt;</w:t>
      </w:r>
    </w:p>
    <w:p w:rsidR="00482A4D" w:rsidRPr="00B53019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3019">
        <w:rPr>
          <w:rFonts w:ascii="Times New Roman" w:hAnsi="Times New Roman" w:cs="Times New Roman"/>
          <w:i/>
          <w:sz w:val="28"/>
          <w:szCs w:val="28"/>
        </w:rPr>
        <w:t>Цей абзац використовує стиль похідного класу &amp;#147;def&amp;#148; (</w:t>
      </w:r>
    </w:p>
    <w:p w:rsidR="00482A4D" w:rsidRPr="00B53019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3019">
        <w:rPr>
          <w:rFonts w:ascii="Times New Roman" w:hAnsi="Times New Roman" w:cs="Times New Roman"/>
          <w:i/>
          <w:sz w:val="28"/>
          <w:szCs w:val="28"/>
        </w:rPr>
        <w:t>визначення стилю для тега Р додано: червона рамка, поля, колір фону,</w:t>
      </w:r>
    </w:p>
    <w:p w:rsidR="00482A4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3019">
        <w:rPr>
          <w:rFonts w:ascii="Times New Roman" w:hAnsi="Times New Roman" w:cs="Times New Roman"/>
          <w:i/>
          <w:sz w:val="28"/>
          <w:szCs w:val="28"/>
        </w:rPr>
        <w:t xml:space="preserve">вирівнювання ліворуч і праворуч, підвищений розмір шрифту). </w:t>
      </w:r>
    </w:p>
    <w:p w:rsidR="00482A4D" w:rsidRPr="006B4C10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C10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A298F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–5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582CE3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E3">
        <w:rPr>
          <w:rFonts w:ascii="Times New Roman" w:hAnsi="Times New Roman" w:cs="Times New Roman"/>
          <w:b/>
          <w:sz w:val="28"/>
          <w:szCs w:val="28"/>
        </w:rPr>
        <w:lastRenderedPageBreak/>
        <w:t>Теги &lt;DIV&gt;</w:t>
      </w:r>
      <w:r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582CE3">
        <w:rPr>
          <w:rFonts w:ascii="Times New Roman" w:hAnsi="Times New Roman" w:cs="Times New Roman"/>
          <w:b/>
          <w:sz w:val="28"/>
          <w:szCs w:val="28"/>
        </w:rPr>
        <w:t xml:space="preserve"> &lt;SPAN&gt;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2CE3">
        <w:rPr>
          <w:rFonts w:ascii="Times New Roman" w:hAnsi="Times New Roman" w:cs="Times New Roman"/>
          <w:sz w:val="28"/>
          <w:szCs w:val="28"/>
        </w:rPr>
        <w:t>Ці теги відіграють особливу роль для CSS. Вони дозволяють виділяти в документі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>окремі області, задаючи для них специфічні властивості. Все, що потрібно зробити 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>це помістити теги, що належать констру</w:t>
      </w:r>
      <w:r>
        <w:rPr>
          <w:rFonts w:ascii="Times New Roman" w:hAnsi="Times New Roman" w:cs="Times New Roman"/>
          <w:sz w:val="28"/>
          <w:szCs w:val="28"/>
        </w:rPr>
        <w:t>ктивній</w:t>
      </w:r>
      <w:r w:rsidRPr="00582CE3">
        <w:rPr>
          <w:rFonts w:ascii="Times New Roman" w:hAnsi="Times New Roman" w:cs="Times New Roman"/>
          <w:sz w:val="28"/>
          <w:szCs w:val="28"/>
        </w:rPr>
        <w:t xml:space="preserve"> області всередину &lt;DIV&gt;. . .&lt;/DIV&gt; або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 xml:space="preserve">&lt;SPAN&gt;. . .&lt;/SPAN&gt;. Різниця між &lt;DIV&gt;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582CE3">
        <w:rPr>
          <w:rFonts w:ascii="Times New Roman" w:hAnsi="Times New Roman" w:cs="Times New Roman"/>
          <w:sz w:val="28"/>
          <w:szCs w:val="28"/>
        </w:rPr>
        <w:t>&lt;SPAN&gt; тільки в одному: після блоку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 xml:space="preserve">&lt;DIV&gt; браузер переходить на новий рядок, а після блоку &lt;SPAN&gt;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2CE3">
        <w:rPr>
          <w:rFonts w:ascii="Times New Roman" w:hAnsi="Times New Roman" w:cs="Times New Roman"/>
          <w:sz w:val="28"/>
          <w:szCs w:val="28"/>
        </w:rPr>
        <w:t>ні.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>Використання тега &lt;SPAN&gt; дозво</w:t>
      </w:r>
      <w:r>
        <w:rPr>
          <w:rFonts w:ascii="Times New Roman" w:hAnsi="Times New Roman" w:cs="Times New Roman"/>
          <w:sz w:val="28"/>
          <w:szCs w:val="28"/>
        </w:rPr>
        <w:t>ляє тим самим задавати стильову</w:t>
      </w:r>
      <w:r w:rsidRPr="00582CE3">
        <w:rPr>
          <w:rFonts w:ascii="Times New Roman" w:hAnsi="Times New Roman" w:cs="Times New Roman"/>
          <w:sz w:val="28"/>
          <w:szCs w:val="28"/>
        </w:rPr>
        <w:t xml:space="preserve"> властивості навіть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3">
        <w:rPr>
          <w:rFonts w:ascii="Times New Roman" w:hAnsi="Times New Roman" w:cs="Times New Roman"/>
          <w:sz w:val="28"/>
          <w:szCs w:val="28"/>
        </w:rPr>
        <w:t>окремими словами і буквами.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E3">
        <w:rPr>
          <w:rFonts w:ascii="Times New Roman" w:hAnsi="Times New Roman" w:cs="Times New Roman"/>
          <w:sz w:val="28"/>
          <w:szCs w:val="28"/>
        </w:rPr>
        <w:t>Подивіться приклади викори</w:t>
      </w:r>
      <w:r>
        <w:rPr>
          <w:rFonts w:ascii="Times New Roman" w:hAnsi="Times New Roman" w:cs="Times New Roman"/>
          <w:sz w:val="28"/>
          <w:szCs w:val="28"/>
        </w:rPr>
        <w:t>стання цих тегів (рис. 4, 5).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A41297" wp14:editId="5369DFFB">
            <wp:extent cx="4536311" cy="1329069"/>
            <wp:effectExtent l="0" t="0" r="0" b="4445"/>
            <wp:docPr id="1" name="Рисунок 1" descr="C:\Users\Olga\Desktop\курсова\Безымянный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курсова\Безымянный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30" cy="132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–4 Використання тега </w:t>
      </w:r>
      <w:r w:rsidRPr="00582CE3">
        <w:rPr>
          <w:rFonts w:ascii="Times New Roman" w:hAnsi="Times New Roman" w:cs="Times New Roman"/>
          <w:sz w:val="28"/>
          <w:szCs w:val="28"/>
        </w:rPr>
        <w:t>&lt;DIV&gt;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–6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&lt;DIV&gt;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&lt;TITLE&gt;Використання тега DIV&lt;/TITLE&gt;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&lt;STYLE type="text/css"&gt;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&lt;!--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.area1 {color:red; font-weight:bolder; font-size:40pt; background:aqua;}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.area2 {color:maroon; background:#CFB597; }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.area3 {color:blue;background:#C0C0C0; }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&lt;BODY bgcolor=white text=black&gt;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 xml:space="preserve">&lt;DIV </w:t>
      </w:r>
      <w:r>
        <w:rPr>
          <w:rFonts w:ascii="Times New Roman" w:hAnsi="Times New Roman" w:cs="Times New Roman"/>
          <w:i/>
          <w:sz w:val="28"/>
          <w:szCs w:val="28"/>
        </w:rPr>
        <w:t>class=area1&gt;&lt;Д</w:t>
      </w:r>
      <w:r w:rsidRPr="003748DD">
        <w:rPr>
          <w:rFonts w:ascii="Times New Roman" w:hAnsi="Times New Roman" w:cs="Times New Roman"/>
          <w:i/>
          <w:sz w:val="28"/>
          <w:szCs w:val="28"/>
        </w:rPr>
        <w:t>е&lt;/DIV&gt;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&lt;DIV сlass=аrеа2&gt;початок кінця,&lt;/DIV&gt;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&lt;DIV class=area3&gt;яким закінчується початок?&lt;/DIV&gt;</w:t>
      </w:r>
    </w:p>
    <w:p w:rsidR="00482A4D" w:rsidRPr="003748DD" w:rsidRDefault="00482A4D" w:rsidP="00482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8DD">
        <w:rPr>
          <w:rFonts w:ascii="Times New Roman" w:hAnsi="Times New Roman" w:cs="Times New Roman"/>
          <w:i/>
          <w:sz w:val="28"/>
          <w:szCs w:val="28"/>
        </w:rPr>
        <w:lastRenderedPageBreak/>
        <w:t>&lt;/HTML&gt;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A298F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–6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1858A26" wp14:editId="4B1189AE">
            <wp:extent cx="4816548" cy="1068758"/>
            <wp:effectExtent l="0" t="0" r="3175" b="0"/>
            <wp:docPr id="3" name="Рисунок 3" descr="C:\Users\Olga\Desktop\курсова\Безымянный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курсова\Безымянный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30" cy="10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Pr="003A298F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Рисунок –5 Використання тега &lt;</w:t>
      </w:r>
      <w:r>
        <w:rPr>
          <w:rFonts w:ascii="Times New Roman" w:hAnsi="Times New Roman" w:cs="Times New Roman"/>
          <w:sz w:val="28"/>
          <w:szCs w:val="28"/>
          <w:lang w:val="en-US"/>
        </w:rPr>
        <w:t>SPAN</w:t>
      </w:r>
      <w:r w:rsidRPr="00582CE3">
        <w:rPr>
          <w:rFonts w:ascii="Times New Roman" w:hAnsi="Times New Roman" w:cs="Times New Roman"/>
          <w:sz w:val="28"/>
          <w:szCs w:val="28"/>
        </w:rPr>
        <w:t>&gt;</w:t>
      </w:r>
    </w:p>
    <w:p w:rsidR="00482A4D" w:rsidRPr="003A298F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–7</w:t>
      </w:r>
    </w:p>
    <w:p w:rsidR="00482A4D" w:rsidRPr="001B432E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DIV</w:t>
      </w: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&lt;META http-equiv="Content-Type"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content="text/html"&gt;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&lt;TITLE&gt; Використання тега SPAN &lt;/TITLE&gt;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&lt;STYLE type="text/css"&gt;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&lt;!--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.area1 {color:red; font-weight:bolder; font-size:40pt; background:aqua;}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.area2 {color:maroon; background:#CFB597;padding: 6pt; }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.area3 {color:blue;background:#C0C0C0;padding: 6pt; }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--&gt;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&lt;/STYLE&gt;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&lt;/HEAD&gt;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&lt;BODY bgcolor=white text=black&gt;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&lt;SPAN class=area1&gt;Де&lt;/SPAN&gt;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&lt;SPAN class=area2&gt;початок кінця,&lt;/SPAN&gt;</w:t>
      </w:r>
    </w:p>
    <w:p w:rsidR="00482A4D" w:rsidRPr="004C1F05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&lt;SPAN class=area3&gt;яким закінчується початок?&lt;/SPAN&gt;</w:t>
      </w:r>
    </w:p>
    <w:p w:rsidR="00482A4D" w:rsidRP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482A4D" w:rsidRP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 w:rsidRPr="004C1F05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482A4D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A298F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–7</w:t>
      </w:r>
    </w:p>
    <w:p w:rsidR="00482A4D" w:rsidRP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82A4D" w:rsidRPr="004C1F05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F05">
        <w:rPr>
          <w:rFonts w:ascii="Times New Roman" w:hAnsi="Times New Roman" w:cs="Times New Roman"/>
          <w:b/>
          <w:sz w:val="28"/>
          <w:szCs w:val="28"/>
        </w:rPr>
        <w:t>Абсолютне позиціонування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1F05">
        <w:rPr>
          <w:rFonts w:ascii="Times New Roman" w:hAnsi="Times New Roman" w:cs="Times New Roman"/>
          <w:sz w:val="28"/>
          <w:szCs w:val="28"/>
        </w:rPr>
        <w:t>За допомогою CSS можна відображати елементи на екрані, використовуючи реальні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05">
        <w:rPr>
          <w:rFonts w:ascii="Times New Roman" w:hAnsi="Times New Roman" w:cs="Times New Roman"/>
          <w:sz w:val="28"/>
          <w:szCs w:val="28"/>
        </w:rPr>
        <w:t xml:space="preserve">координати, </w:t>
      </w:r>
      <w:r>
        <w:rPr>
          <w:rFonts w:ascii="Times New Roman" w:hAnsi="Times New Roman" w:cs="Times New Roman"/>
          <w:sz w:val="28"/>
          <w:szCs w:val="28"/>
        </w:rPr>
        <w:t>відраховуємо</w:t>
      </w:r>
      <w:r w:rsidRPr="004C1F05">
        <w:rPr>
          <w:rFonts w:ascii="Times New Roman" w:hAnsi="Times New Roman" w:cs="Times New Roman"/>
          <w:sz w:val="28"/>
          <w:szCs w:val="28"/>
        </w:rPr>
        <w:t xml:space="preserve"> від лівого верхнього кута вікна браузера. Таку можливість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надає стильова</w:t>
      </w:r>
      <w:r w:rsidRPr="004C1F05">
        <w:rPr>
          <w:rFonts w:ascii="Times New Roman" w:hAnsi="Times New Roman" w:cs="Times New Roman"/>
          <w:sz w:val="28"/>
          <w:szCs w:val="28"/>
        </w:rPr>
        <w:t xml:space="preserve"> властивість </w:t>
      </w:r>
      <w:r w:rsidRPr="004C1F05">
        <w:rPr>
          <w:rFonts w:ascii="Times New Roman" w:hAnsi="Times New Roman" w:cs="Times New Roman"/>
          <w:i/>
          <w:sz w:val="28"/>
          <w:szCs w:val="28"/>
        </w:rPr>
        <w:t>position</w:t>
      </w:r>
      <w:r w:rsidRPr="004C1F05">
        <w:rPr>
          <w:rFonts w:ascii="Times New Roman" w:hAnsi="Times New Roman" w:cs="Times New Roman"/>
          <w:sz w:val="28"/>
          <w:szCs w:val="28"/>
        </w:rPr>
        <w:t xml:space="preserve"> зі значенням </w:t>
      </w:r>
      <w:r w:rsidRPr="004C1F05">
        <w:rPr>
          <w:rFonts w:ascii="Times New Roman" w:hAnsi="Times New Roman" w:cs="Times New Roman"/>
          <w:i/>
          <w:sz w:val="28"/>
          <w:szCs w:val="28"/>
        </w:rPr>
        <w:t>absolute</w:t>
      </w:r>
      <w:r w:rsidRPr="004C1F05">
        <w:rPr>
          <w:rFonts w:ascii="Times New Roman" w:hAnsi="Times New Roman" w:cs="Times New Roman"/>
          <w:sz w:val="28"/>
          <w:szCs w:val="28"/>
        </w:rPr>
        <w:t>. Самі координати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05">
        <w:rPr>
          <w:rFonts w:ascii="Times New Roman" w:hAnsi="Times New Roman" w:cs="Times New Roman"/>
          <w:sz w:val="28"/>
          <w:szCs w:val="28"/>
        </w:rPr>
        <w:t xml:space="preserve">задаються за </w:t>
      </w:r>
      <w:r w:rsidRPr="004C1F05">
        <w:rPr>
          <w:rFonts w:ascii="Times New Roman" w:hAnsi="Times New Roman" w:cs="Times New Roman"/>
          <w:sz w:val="28"/>
          <w:szCs w:val="28"/>
        </w:rPr>
        <w:lastRenderedPageBreak/>
        <w:t xml:space="preserve">допомогою властивостей </w:t>
      </w:r>
      <w:r w:rsidRPr="004C1F05">
        <w:rPr>
          <w:rFonts w:ascii="Times New Roman" w:hAnsi="Times New Roman" w:cs="Times New Roman"/>
          <w:i/>
          <w:sz w:val="28"/>
          <w:szCs w:val="28"/>
        </w:rPr>
        <w:t>left</w:t>
      </w:r>
      <w:r w:rsidRPr="004C1F05">
        <w:rPr>
          <w:rFonts w:ascii="Times New Roman" w:hAnsi="Times New Roman" w:cs="Times New Roman"/>
          <w:sz w:val="28"/>
          <w:szCs w:val="28"/>
        </w:rPr>
        <w:t xml:space="preserve"> (горизонтальна координата) і</w:t>
      </w:r>
      <w:r w:rsidRPr="004C1F05">
        <w:rPr>
          <w:rFonts w:ascii="Times New Roman" w:hAnsi="Times New Roman" w:cs="Times New Roman"/>
          <w:i/>
          <w:sz w:val="28"/>
          <w:szCs w:val="28"/>
        </w:rPr>
        <w:t xml:space="preserve"> top</w:t>
      </w:r>
      <w:r w:rsidRPr="004C1F05">
        <w:rPr>
          <w:rFonts w:ascii="Times New Roman" w:hAnsi="Times New Roman" w:cs="Times New Roman"/>
          <w:sz w:val="28"/>
          <w:szCs w:val="28"/>
        </w:rPr>
        <w:t xml:space="preserve"> (вертикальна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05">
        <w:rPr>
          <w:rFonts w:ascii="Times New Roman" w:hAnsi="Times New Roman" w:cs="Times New Roman"/>
          <w:sz w:val="28"/>
          <w:szCs w:val="28"/>
        </w:rPr>
        <w:t>координата).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Застосування цих властивостей ілюструє наступний приклад (</w:t>
      </w:r>
      <w:r>
        <w:rPr>
          <w:rFonts w:ascii="Times New Roman" w:hAnsi="Times New Roman" w:cs="Times New Roman"/>
          <w:sz w:val="28"/>
          <w:szCs w:val="28"/>
        </w:rPr>
        <w:t>рис. – 6</w:t>
      </w:r>
      <w:r w:rsidRPr="004C1F05">
        <w:rPr>
          <w:rFonts w:ascii="Times New Roman" w:hAnsi="Times New Roman" w:cs="Times New Roman"/>
          <w:sz w:val="28"/>
          <w:szCs w:val="28"/>
        </w:rPr>
        <w:t>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66D852C" wp14:editId="229AC66C">
            <wp:extent cx="4438276" cy="1414131"/>
            <wp:effectExtent l="0" t="0" r="635" b="0"/>
            <wp:docPr id="6" name="Рисунок 6" descr="C:\Users\Olga\Desktop\курсова\Безымянный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курсова\Безымянный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61" cy="14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–6 Абсолютне позиціонування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–8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&lt;META http-equiv="Content-Type" content="text/html"&gt;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&lt;TITLE&gt; Абсолютне позиціонування &lt;/TITLE&gt;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&lt;STYLE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 xml:space="preserve">type="text/css"&gt; 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&lt;!--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.area1 {position:absolute;top:10;left:10; color:red; font-weight:bolder;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font-size:40pt; background:aqua; }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.area2 {position: absolute; top:20; left:150; color: maroon;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background:#CFB597; padding:12pt; }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.area3 {position: absolute;top:70;left:130;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color:blue;background:#C0C0C0; padding: 12pt; }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--&gt;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&lt;/STYLE&gt;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&lt;BODY bgcolor = white text = black&gt;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&lt;DIV class=area1&gt; Де &lt;/DIV&gt;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&lt;DIV class = area2&gt;початок кінця,&lt;/DIV&gt;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&lt;DIV class = area3&gt;яким закінчується початок?&lt;/DIV&gt;</w:t>
      </w:r>
    </w:p>
    <w:p w:rsidR="00482A4D" w:rsidRPr="009F7789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89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3A298F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–8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9F7789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9">
        <w:rPr>
          <w:rFonts w:ascii="Times New Roman" w:hAnsi="Times New Roman" w:cs="Times New Roman"/>
          <w:sz w:val="28"/>
          <w:szCs w:val="28"/>
        </w:rPr>
        <w:lastRenderedPageBreak/>
        <w:t>Як бачите, браузер розмістив три задані тегами &lt;DIV&gt;,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вказані координати. При цьому області перекривають один одного.</w:t>
      </w:r>
    </w:p>
    <w:p w:rsidR="00482A4D" w:rsidRPr="009F7789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9">
        <w:rPr>
          <w:rFonts w:ascii="Times New Roman" w:hAnsi="Times New Roman" w:cs="Times New Roman"/>
          <w:sz w:val="28"/>
          <w:szCs w:val="28"/>
        </w:rPr>
        <w:t>Ближче до користувача виходить та область, яка випливає в HTML-коді</w:t>
      </w:r>
    </w:p>
    <w:p w:rsidR="00482A4D" w:rsidRDefault="00482A4D" w:rsidP="0048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останньою</w:t>
      </w:r>
      <w:r w:rsidRPr="009F7789">
        <w:rPr>
          <w:rFonts w:ascii="Times New Roman" w:hAnsi="Times New Roman" w:cs="Times New Roman"/>
          <w:sz w:val="28"/>
          <w:szCs w:val="28"/>
        </w:rPr>
        <w:t>. Якщо переставити порядок проходження тегів &lt;DIV&gt; у програмі, то і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накладення областей один на одного зміниться. Однак CSS надає програмісту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і інший, більш гнучкий інструмент для управління порядком розташування елементів. 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7789">
        <w:rPr>
          <w:rFonts w:ascii="Times New Roman" w:hAnsi="Times New Roman" w:cs="Times New Roman"/>
          <w:sz w:val="28"/>
          <w:szCs w:val="28"/>
        </w:rPr>
        <w:t>z-index.</w:t>
      </w:r>
    </w:p>
    <w:p w:rsidR="00482A4D" w:rsidRPr="009F7789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89">
        <w:rPr>
          <w:rFonts w:ascii="Times New Roman" w:hAnsi="Times New Roman" w:cs="Times New Roman"/>
          <w:b/>
          <w:sz w:val="28"/>
          <w:szCs w:val="28"/>
        </w:rPr>
        <w:t>Z-index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Ця стильова</w:t>
      </w:r>
      <w:r w:rsidRPr="009F7789">
        <w:rPr>
          <w:rFonts w:ascii="Times New Roman" w:hAnsi="Times New Roman" w:cs="Times New Roman"/>
          <w:sz w:val="28"/>
          <w:szCs w:val="28"/>
        </w:rPr>
        <w:t xml:space="preserve"> властивість дозволяє вказувати, в якому шарі (на якому рівні)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знаходиться елемент на екрані. Номер основного рівня (на який виводяться звичайні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елементи без стильових вказівок) дорівнює нулю. Отже, елементи 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 xml:space="preserve">негативним z-index розташовані нижче (далі), з позитивним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9">
        <w:rPr>
          <w:rFonts w:ascii="Times New Roman" w:hAnsi="Times New Roman" w:cs="Times New Roman"/>
          <w:sz w:val="28"/>
          <w:szCs w:val="28"/>
        </w:rPr>
        <w:t xml:space="preserve"> вище (ближче)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основного екранного шару. Якщо елементи мають однаковий z-index, то вони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розташовані в одному шарі. В іншому випадку ближче до нас розташований шар, що має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89">
        <w:rPr>
          <w:rFonts w:ascii="Times New Roman" w:hAnsi="Times New Roman" w:cs="Times New Roman"/>
          <w:sz w:val="28"/>
          <w:szCs w:val="28"/>
        </w:rPr>
        <w:t>більший z-index.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9">
        <w:rPr>
          <w:rFonts w:ascii="Times New Roman" w:hAnsi="Times New Roman" w:cs="Times New Roman"/>
          <w:sz w:val="28"/>
          <w:szCs w:val="28"/>
        </w:rPr>
        <w:t>Наведений нижче приклад демонструє властивість z-index (рис.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9F7789">
        <w:rPr>
          <w:rFonts w:ascii="Times New Roman" w:hAnsi="Times New Roman" w:cs="Times New Roman"/>
          <w:sz w:val="28"/>
          <w:szCs w:val="28"/>
        </w:rPr>
        <w:t>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24F215" wp14:editId="7F67DBFA">
            <wp:extent cx="4415705" cy="1711842"/>
            <wp:effectExtent l="0" t="0" r="4445" b="3175"/>
            <wp:docPr id="7" name="Рисунок 7" descr="C:\Users\Olga\Desktop\курсова\Безымянный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курсова\Безымянный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69" cy="17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Pr="00DB0597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7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F7789">
        <w:rPr>
          <w:rFonts w:ascii="Times New Roman" w:hAnsi="Times New Roman" w:cs="Times New Roman"/>
          <w:sz w:val="28"/>
          <w:szCs w:val="28"/>
        </w:rPr>
        <w:t>-index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9</w:t>
      </w:r>
    </w:p>
    <w:p w:rsidR="00482A4D" w:rsidRPr="001B432E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DB0597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597">
        <w:rPr>
          <w:rFonts w:ascii="Times New Roman" w:hAnsi="Times New Roman" w:cs="Times New Roman"/>
          <w:i/>
          <w:sz w:val="28"/>
          <w:szCs w:val="28"/>
        </w:rPr>
        <w:t>&lt;</w:t>
      </w: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DB0597">
        <w:rPr>
          <w:rFonts w:ascii="Times New Roman" w:hAnsi="Times New Roman" w:cs="Times New Roman"/>
          <w:i/>
          <w:sz w:val="28"/>
          <w:szCs w:val="28"/>
        </w:rPr>
        <w:t>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&lt;META http-equiv="Content-Type" content="text/html"&gt; 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&lt;TITLE&gt; Z-index &lt;/TITLE&gt;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&lt;/HEAD&gt;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&lt;BODY bgcolor=white text=black&gt;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&lt;H2&gt;Z-index&lt;/H2&gt;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&lt;HR&gt;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&lt;DIV style= "position:absolute;top:50;left:140;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height:130; width:100;background:red; fontsize: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60;color:white;z-index:3"&gt; Це ближче &lt;/DIV&gt;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&lt;DIV style="position:absolute;top:50;left:360;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height:30; width:100; background:blue; font size: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30; color:white; z-index:1"&gt; Це дальше&lt;/DIV&gt;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&lt;DIV style="position:absolute; top:80;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left:270; width:125; z-index:2"&gt;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&lt;IMG src=img555.jpg width=125 height=82 alt=""&gt;&lt;/DIV&gt; </w:t>
      </w:r>
    </w:p>
    <w:p w:rsidR="00482A4D" w:rsidRPr="00B95F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&lt;/BODY&gt;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FE0">
        <w:rPr>
          <w:rFonts w:ascii="Times New Roman" w:hAnsi="Times New Roman" w:cs="Times New Roman"/>
          <w:i/>
          <w:sz w:val="28"/>
          <w:szCs w:val="28"/>
          <w:lang w:val="en-US"/>
        </w:rPr>
        <w:t>&lt;/HTML&gt;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1B432E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9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A4D" w:rsidRPr="00B95F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E0">
        <w:rPr>
          <w:rFonts w:ascii="Times New Roman" w:hAnsi="Times New Roman" w:cs="Times New Roman"/>
          <w:b/>
          <w:sz w:val="28"/>
          <w:szCs w:val="28"/>
        </w:rPr>
        <w:t>Каскадування</w:t>
      </w:r>
      <w:r w:rsidRPr="003A29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95FE0">
        <w:rPr>
          <w:rFonts w:ascii="Times New Roman" w:hAnsi="Times New Roman" w:cs="Times New Roman"/>
          <w:sz w:val="28"/>
          <w:szCs w:val="28"/>
        </w:rPr>
        <w:t>Користувач завдяки CSS отримує гнучкий інструмент для представлення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інформації на екрані комп'ютера. Важливо не заплутатися в тому, як створені стилі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будуть взаємодіяти один з одним, з атрибутами тегів (вони теж визначають стиль)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і зі стилями самого браузера (тими стилями, якими браузер показує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замовчува</w:t>
      </w:r>
      <w:r w:rsidRPr="00B95FE0">
        <w:rPr>
          <w:rFonts w:ascii="Times New Roman" w:hAnsi="Times New Roman" w:cs="Times New Roman"/>
          <w:sz w:val="28"/>
          <w:szCs w:val="28"/>
        </w:rPr>
        <w:t>нням).</w:t>
      </w:r>
    </w:p>
    <w:p w:rsidR="00482A4D" w:rsidRPr="00B95F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0">
        <w:rPr>
          <w:rFonts w:ascii="Times New Roman" w:hAnsi="Times New Roman" w:cs="Times New Roman"/>
          <w:sz w:val="28"/>
          <w:szCs w:val="28"/>
        </w:rPr>
        <w:t>Як було сказано раніше можна використовувати в HTML-документі три типи стилів:</w:t>
      </w:r>
    </w:p>
    <w:p w:rsidR="00482A4D" w:rsidRPr="00FA5A6A" w:rsidRDefault="00482A4D" w:rsidP="00482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6A">
        <w:rPr>
          <w:rFonts w:ascii="Times New Roman" w:hAnsi="Times New Roman" w:cs="Times New Roman"/>
          <w:sz w:val="28"/>
          <w:szCs w:val="28"/>
        </w:rPr>
        <w:t>Вбудований (inline). Спосіб, описаний всередині тега за допомогою атрибута style.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6A">
        <w:rPr>
          <w:rFonts w:ascii="Times New Roman" w:hAnsi="Times New Roman" w:cs="Times New Roman"/>
          <w:sz w:val="28"/>
          <w:szCs w:val="28"/>
        </w:rPr>
        <w:t>Контролює подання окремого тега.</w:t>
      </w:r>
    </w:p>
    <w:p w:rsidR="00482A4D" w:rsidRPr="00FA5A6A" w:rsidRDefault="00482A4D" w:rsidP="00482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Впроваджений</w:t>
      </w:r>
      <w:r w:rsidRPr="00FA5A6A">
        <w:rPr>
          <w:rFonts w:ascii="Times New Roman" w:hAnsi="Times New Roman" w:cs="Times New Roman"/>
          <w:sz w:val="28"/>
          <w:szCs w:val="28"/>
        </w:rPr>
        <w:t xml:space="preserve"> (embedded). Спосіб, описаний в заголовку HTML-файлу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6A">
        <w:rPr>
          <w:rFonts w:ascii="Times New Roman" w:hAnsi="Times New Roman" w:cs="Times New Roman"/>
          <w:sz w:val="28"/>
          <w:szCs w:val="28"/>
        </w:rPr>
        <w:t>теги &lt;STYLE&gt;...&lt;/STYLE&gt;. Контролює подання окремого HTML-документа.</w:t>
      </w:r>
    </w:p>
    <w:p w:rsidR="00482A4D" w:rsidRPr="00FA5A6A" w:rsidRDefault="00482A4D" w:rsidP="00482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6A">
        <w:rPr>
          <w:rFonts w:ascii="Times New Roman" w:hAnsi="Times New Roman" w:cs="Times New Roman"/>
          <w:sz w:val="28"/>
          <w:szCs w:val="28"/>
        </w:rPr>
        <w:t>Зв'язаний (linked). Спосіб, описаний в окремому CSS-файлі. Контролює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6A">
        <w:rPr>
          <w:rFonts w:ascii="Times New Roman" w:hAnsi="Times New Roman" w:cs="Times New Roman"/>
          <w:sz w:val="28"/>
          <w:szCs w:val="28"/>
        </w:rPr>
        <w:t>уявлення багатьох HTML-документів. Для посилання на стильовий файл в головний</w:t>
      </w:r>
      <w:r>
        <w:rPr>
          <w:rFonts w:ascii="Times New Roman" w:hAnsi="Times New Roman" w:cs="Times New Roman"/>
          <w:sz w:val="28"/>
          <w:szCs w:val="28"/>
        </w:rPr>
        <w:t xml:space="preserve"> HTML-документ</w:t>
      </w:r>
      <w:r w:rsidRPr="00FA5A6A">
        <w:rPr>
          <w:rFonts w:ascii="Times New Roman" w:hAnsi="Times New Roman" w:cs="Times New Roman"/>
          <w:sz w:val="28"/>
          <w:szCs w:val="28"/>
        </w:rPr>
        <w:t xml:space="preserve"> записують тег &lt;LINK&gt;.</w:t>
      </w:r>
    </w:p>
    <w:p w:rsidR="00482A4D" w:rsidRPr="00B95F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0">
        <w:rPr>
          <w:rFonts w:ascii="Times New Roman" w:hAnsi="Times New Roman" w:cs="Times New Roman"/>
          <w:sz w:val="28"/>
          <w:szCs w:val="28"/>
        </w:rPr>
        <w:t>В одному документі можуть застосовуватися всі опис</w:t>
      </w:r>
      <w:r>
        <w:rPr>
          <w:rFonts w:ascii="Times New Roman" w:hAnsi="Times New Roman" w:cs="Times New Roman"/>
          <w:sz w:val="28"/>
          <w:szCs w:val="28"/>
        </w:rPr>
        <w:t>ані вище три стильових механізмів</w:t>
      </w:r>
      <w:r w:rsidRPr="00B95FE0">
        <w:rPr>
          <w:rFonts w:ascii="Times New Roman" w:hAnsi="Times New Roman" w:cs="Times New Roman"/>
          <w:sz w:val="28"/>
          <w:szCs w:val="28"/>
        </w:rPr>
        <w:t>.</w:t>
      </w:r>
    </w:p>
    <w:p w:rsidR="00482A4D" w:rsidRPr="00B95F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0">
        <w:rPr>
          <w:rFonts w:ascii="Times New Roman" w:hAnsi="Times New Roman" w:cs="Times New Roman"/>
          <w:sz w:val="28"/>
          <w:szCs w:val="28"/>
        </w:rPr>
        <w:t>Правила, яким має слідувати звичайний браузе</w:t>
      </w:r>
      <w:r>
        <w:rPr>
          <w:rFonts w:ascii="Times New Roman" w:hAnsi="Times New Roman" w:cs="Times New Roman"/>
          <w:sz w:val="28"/>
          <w:szCs w:val="28"/>
        </w:rPr>
        <w:t xml:space="preserve">р, називаються каскадними. Вони </w:t>
      </w:r>
      <w:r w:rsidRPr="00B95FE0">
        <w:rPr>
          <w:rFonts w:ascii="Times New Roman" w:hAnsi="Times New Roman" w:cs="Times New Roman"/>
          <w:sz w:val="28"/>
          <w:szCs w:val="28"/>
        </w:rPr>
        <w:t>означають, що для браузера найголовніши</w:t>
      </w:r>
      <w:r>
        <w:rPr>
          <w:rFonts w:ascii="Times New Roman" w:hAnsi="Times New Roman" w:cs="Times New Roman"/>
          <w:sz w:val="28"/>
          <w:szCs w:val="28"/>
        </w:rPr>
        <w:t xml:space="preserve">ми є вбудовані стилі, потім, за </w:t>
      </w:r>
      <w:r w:rsidRPr="00B95FE0">
        <w:rPr>
          <w:rFonts w:ascii="Times New Roman" w:hAnsi="Times New Roman" w:cs="Times New Roman"/>
          <w:sz w:val="28"/>
          <w:szCs w:val="28"/>
        </w:rPr>
        <w:t xml:space="preserve">спаданням старшинства, впроваджений і пов'язаний. Як </w:t>
      </w:r>
      <w:r w:rsidRPr="00B95FE0">
        <w:rPr>
          <w:rFonts w:ascii="Times New Roman" w:hAnsi="Times New Roman" w:cs="Times New Roman"/>
          <w:sz w:val="28"/>
          <w:szCs w:val="28"/>
        </w:rPr>
        <w:lastRenderedPageBreak/>
        <w:t>випливає з попередніх дослідів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уроків, впроваджений і пов'язані стилі абсолютно рівнозначні для браузера.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>кує останньому по порядку вказівки</w:t>
      </w:r>
      <w:r w:rsidRPr="00B95FE0">
        <w:rPr>
          <w:rFonts w:ascii="Times New Roman" w:hAnsi="Times New Roman" w:cs="Times New Roman"/>
          <w:sz w:val="28"/>
          <w:szCs w:val="28"/>
        </w:rPr>
        <w:t>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0">
        <w:rPr>
          <w:rFonts w:ascii="Times New Roman" w:hAnsi="Times New Roman" w:cs="Times New Roman"/>
          <w:sz w:val="28"/>
          <w:szCs w:val="28"/>
        </w:rPr>
        <w:t>Наймолодшим у стильової ієрархії виявляється</w:t>
      </w:r>
      <w:r>
        <w:rPr>
          <w:rFonts w:ascii="Times New Roman" w:hAnsi="Times New Roman" w:cs="Times New Roman"/>
          <w:sz w:val="28"/>
          <w:szCs w:val="28"/>
        </w:rPr>
        <w:t xml:space="preserve"> стиль «за замовчуванням». Його </w:t>
      </w:r>
      <w:r w:rsidRPr="00B95FE0">
        <w:rPr>
          <w:rFonts w:ascii="Times New Roman" w:hAnsi="Times New Roman" w:cs="Times New Roman"/>
          <w:sz w:val="28"/>
          <w:szCs w:val="28"/>
        </w:rPr>
        <w:t>браузер використовує тоді, коли немає жодних стильових вказівок. У поняття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0">
        <w:rPr>
          <w:rFonts w:ascii="Times New Roman" w:hAnsi="Times New Roman" w:cs="Times New Roman"/>
          <w:sz w:val="28"/>
          <w:szCs w:val="28"/>
        </w:rPr>
        <w:t>«каскадування» входить і механізм спад</w:t>
      </w:r>
      <w:r>
        <w:rPr>
          <w:rFonts w:ascii="Times New Roman" w:hAnsi="Times New Roman" w:cs="Times New Roman"/>
          <w:sz w:val="28"/>
          <w:szCs w:val="28"/>
        </w:rPr>
        <w:t xml:space="preserve">кування, за яким до нащадку без </w:t>
      </w:r>
      <w:r w:rsidRPr="00B95FE0">
        <w:rPr>
          <w:rFonts w:ascii="Times New Roman" w:hAnsi="Times New Roman" w:cs="Times New Roman"/>
          <w:sz w:val="28"/>
          <w:szCs w:val="28"/>
        </w:rPr>
        <w:t>власних стилів застосовується стиль б</w:t>
      </w:r>
      <w:r>
        <w:rPr>
          <w:rFonts w:ascii="Times New Roman" w:hAnsi="Times New Roman" w:cs="Times New Roman"/>
          <w:sz w:val="28"/>
          <w:szCs w:val="28"/>
        </w:rPr>
        <w:t xml:space="preserve">атька. Стилі, задані звичайними </w:t>
      </w:r>
      <w:r w:rsidRPr="00B95FE0">
        <w:rPr>
          <w:rFonts w:ascii="Times New Roman" w:hAnsi="Times New Roman" w:cs="Times New Roman"/>
          <w:sz w:val="28"/>
          <w:szCs w:val="28"/>
        </w:rPr>
        <w:t>атрибутами тегів, працюють за загальним каскадним правилом (рис.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B95FE0">
        <w:rPr>
          <w:rFonts w:ascii="Times New Roman" w:hAnsi="Times New Roman" w:cs="Times New Roman"/>
          <w:sz w:val="28"/>
          <w:szCs w:val="28"/>
        </w:rPr>
        <w:t>).</w:t>
      </w:r>
    </w:p>
    <w:p w:rsidR="00482A4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433EB90" wp14:editId="76E0AD14">
            <wp:extent cx="2696051" cy="584791"/>
            <wp:effectExtent l="0" t="0" r="0" b="6350"/>
            <wp:docPr id="8" name="Рисунок 8" descr="C:\Users\Olga\Desktop\курсова\Безымянный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курсова\Безымянный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81" cy="58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92B624B" wp14:editId="30669E94">
            <wp:extent cx="4796588" cy="510363"/>
            <wp:effectExtent l="0" t="0" r="4445" b="4445"/>
            <wp:docPr id="11" name="Рисунок 11" descr="C:\Users\Olga\Desktop\курсова\Безымянный18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курсова\Безымянный18.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85" cy="51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8 Каскадування стилів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Default="00482A4D" w:rsidP="0048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10</w:t>
      </w:r>
    </w:p>
    <w:p w:rsidR="00482A4D" w:rsidRDefault="00482A4D" w:rsidP="00482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&lt;DIV&gt;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&lt;BODY text=blue color=blue&gt;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&lt;P style=“color:blue”&gt;Це буде показано синім.&lt;/P&gt;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&lt;DIV&gt;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&lt;META http-equiv="Content-Type"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content="text/html"&gt;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&lt;P style=“color:blue”&gt; Це буде показано синім, а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&lt;FONT color=red&gt; це буде показано червоним.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&lt;/FONT&gt;</w:t>
      </w:r>
    </w:p>
    <w:p w:rsidR="00482A4D" w:rsidRPr="000951E0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lastRenderedPageBreak/>
        <w:t>&lt;/P&gt;</w:t>
      </w:r>
    </w:p>
    <w:p w:rsidR="00482A4D" w:rsidRDefault="00482A4D" w:rsidP="0048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E0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482A4D" w:rsidRDefault="00482A4D" w:rsidP="0048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2A4D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10</w:t>
      </w:r>
    </w:p>
    <w:p w:rsidR="00482A4D" w:rsidRPr="001B432E" w:rsidRDefault="00482A4D" w:rsidP="00482A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E0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482A4D" w:rsidRPr="000951E0" w:rsidRDefault="00482A4D" w:rsidP="00482A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Зробіть сторінку, в якій всі абзаци вирівняні по лівому і правому краях,</w:t>
      </w:r>
    </w:p>
    <w:p w:rsidR="00482A4D" w:rsidRPr="000951E0" w:rsidRDefault="00482A4D" w:rsidP="0048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мають червоний</w:t>
      </w:r>
      <w:r w:rsidRPr="000951E0">
        <w:rPr>
          <w:rFonts w:ascii="Times New Roman" w:hAnsi="Times New Roman" w:cs="Times New Roman"/>
          <w:sz w:val="28"/>
          <w:szCs w:val="28"/>
        </w:rPr>
        <w:t xml:space="preserve"> рядок в один сантиметр.</w:t>
      </w:r>
    </w:p>
    <w:p w:rsidR="00482A4D" w:rsidRPr="000951E0" w:rsidRDefault="00482A4D" w:rsidP="00482A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Створіть новий стиль P. def. Абзаци ць</w:t>
      </w:r>
      <w:r>
        <w:rPr>
          <w:rFonts w:ascii="Times New Roman" w:hAnsi="Times New Roman" w:cs="Times New Roman"/>
          <w:sz w:val="28"/>
          <w:szCs w:val="28"/>
        </w:rPr>
        <w:t xml:space="preserve">ого стилю повинні вирівнюватися </w:t>
      </w:r>
      <w:r w:rsidRPr="000951E0">
        <w:rPr>
          <w:rFonts w:ascii="Times New Roman" w:hAnsi="Times New Roman" w:cs="Times New Roman"/>
          <w:sz w:val="28"/>
          <w:szCs w:val="28"/>
        </w:rPr>
        <w:t>по ширині,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мати відступ зліва 2 см і правого 1 див. Розташуйте на сторінці звичайні абзаци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разом з абзацами P. def.</w:t>
      </w:r>
    </w:p>
    <w:p w:rsidR="00482A4D" w:rsidRPr="000951E0" w:rsidRDefault="00482A4D" w:rsidP="00482A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Визначте стилі для написання старої і нової ціни товару. Стара ціна — сірого</w:t>
      </w:r>
      <w:r>
        <w:rPr>
          <w:rFonts w:ascii="Times New Roman" w:hAnsi="Times New Roman" w:cs="Times New Roman"/>
          <w:sz w:val="28"/>
          <w:szCs w:val="28"/>
        </w:rPr>
        <w:t xml:space="preserve"> кольору</w:t>
      </w:r>
      <w:r w:rsidRPr="000951E0">
        <w:rPr>
          <w:rFonts w:ascii="Times New Roman" w:hAnsi="Times New Roman" w:cs="Times New Roman"/>
          <w:sz w:val="28"/>
          <w:szCs w:val="28"/>
        </w:rPr>
        <w:t>, перекреслена. Нова ціна — червоного кольору, на 50% більш великого кегля,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чим інший текст. Напишіть список товарів зі старими і новими цінами.</w:t>
      </w:r>
    </w:p>
    <w:p w:rsidR="00482A4D" w:rsidRPr="000951E0" w:rsidRDefault="00482A4D" w:rsidP="00482A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Визначте два стилю. У першому стилі:</w:t>
      </w:r>
    </w:p>
    <w:p w:rsidR="00482A4D" w:rsidRPr="00BB681D" w:rsidRDefault="00482A4D" w:rsidP="00482A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D">
        <w:rPr>
          <w:rFonts w:ascii="Times New Roman" w:hAnsi="Times New Roman" w:cs="Times New Roman"/>
          <w:sz w:val="28"/>
          <w:szCs w:val="28"/>
        </w:rPr>
        <w:t>літери повинні друкуватися коричневим по світло-сірому фоні; відстань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1D">
        <w:rPr>
          <w:rFonts w:ascii="Times New Roman" w:hAnsi="Times New Roman" w:cs="Times New Roman"/>
          <w:sz w:val="28"/>
          <w:szCs w:val="28"/>
        </w:rPr>
        <w:t>між вмістом і рамкою елемента має становити 0,5 см;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1D">
        <w:rPr>
          <w:rFonts w:ascii="Times New Roman" w:hAnsi="Times New Roman" w:cs="Times New Roman"/>
          <w:sz w:val="28"/>
          <w:szCs w:val="28"/>
        </w:rPr>
        <w:t>вирівнюється по лівому та правому краях.</w:t>
      </w:r>
    </w:p>
    <w:p w:rsidR="00482A4D" w:rsidRPr="00BB681D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1D">
        <w:rPr>
          <w:rFonts w:ascii="Times New Roman" w:hAnsi="Times New Roman" w:cs="Times New Roman"/>
          <w:sz w:val="28"/>
          <w:szCs w:val="28"/>
        </w:rPr>
        <w:t>У другому стилі:</w:t>
      </w:r>
    </w:p>
    <w:p w:rsidR="00482A4D" w:rsidRPr="00BB681D" w:rsidRDefault="00482A4D" w:rsidP="00482A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D">
        <w:rPr>
          <w:rFonts w:ascii="Times New Roman" w:hAnsi="Times New Roman" w:cs="Times New Roman"/>
          <w:sz w:val="28"/>
          <w:szCs w:val="28"/>
        </w:rPr>
        <w:t>фон бірюзовий;</w:t>
      </w:r>
    </w:p>
    <w:p w:rsidR="00482A4D" w:rsidRPr="00BB681D" w:rsidRDefault="00482A4D" w:rsidP="00482A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D">
        <w:rPr>
          <w:rFonts w:ascii="Times New Roman" w:hAnsi="Times New Roman" w:cs="Times New Roman"/>
          <w:sz w:val="28"/>
          <w:szCs w:val="28"/>
        </w:rPr>
        <w:t>відстань між вмістом і рамкою елемента має становити 0,5 см;</w:t>
      </w:r>
    </w:p>
    <w:p w:rsidR="00482A4D" w:rsidRPr="00BB681D" w:rsidRDefault="00482A4D" w:rsidP="00482A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D">
        <w:rPr>
          <w:rFonts w:ascii="Times New Roman" w:hAnsi="Times New Roman" w:cs="Times New Roman"/>
          <w:sz w:val="28"/>
          <w:szCs w:val="28"/>
        </w:rPr>
        <w:t>поля ліворуч і праворуч від елемента по 1 см; рубаний шрифт.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Підготуйте документ з двома розділами. Перший розділ визначається перши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951E0">
        <w:rPr>
          <w:rFonts w:ascii="Times New Roman" w:hAnsi="Times New Roman" w:cs="Times New Roman"/>
          <w:sz w:val="28"/>
          <w:szCs w:val="28"/>
        </w:rPr>
        <w:t>стилем, другий — другим. Другий розділ повинен бути вкладений в перший, щоб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видно спадкування. Які стильові вказівки успадковуються в другому розділі, а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ні?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681D">
        <w:rPr>
          <w:rFonts w:ascii="Times New Roman" w:hAnsi="Times New Roman" w:cs="Times New Roman"/>
          <w:sz w:val="28"/>
          <w:szCs w:val="28"/>
        </w:rPr>
        <w:t>Зробіть стиль .nb такий, щоб елемент лягав в рамку (бордюр), займав (по ширині) половину вікна браузера (незалежно від її розміру), був розташований 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лівого краю, а інші елементи сторінки «обтікали» б цей елемент праворуч.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lastRenderedPageBreak/>
        <w:t>6. Підготуйте стиль абзацу, у якого</w:t>
      </w:r>
      <w:r>
        <w:rPr>
          <w:rFonts w:ascii="Times New Roman" w:hAnsi="Times New Roman" w:cs="Times New Roman"/>
          <w:sz w:val="28"/>
          <w:szCs w:val="28"/>
        </w:rPr>
        <w:t xml:space="preserve"> зліва і справа проводиться </w:t>
      </w:r>
      <w:r w:rsidRPr="000951E0">
        <w:rPr>
          <w:rFonts w:ascii="Times New Roman" w:hAnsi="Times New Roman" w:cs="Times New Roman"/>
          <w:sz w:val="28"/>
          <w:szCs w:val="28"/>
        </w:rPr>
        <w:t>вертикальна риска (на всю висоту абзацу).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7. Підготуйте стиль абзацу «підкладка» (.ground) і стиль «н</w:t>
      </w:r>
      <w:r>
        <w:rPr>
          <w:rFonts w:ascii="Times New Roman" w:hAnsi="Times New Roman" w:cs="Times New Roman"/>
          <w:sz w:val="28"/>
          <w:szCs w:val="28"/>
        </w:rPr>
        <w:t xml:space="preserve">апис» (.poster). Використовуючи </w:t>
      </w:r>
      <w:r w:rsidRPr="000951E0">
        <w:rPr>
          <w:rFonts w:ascii="Times New Roman" w:hAnsi="Times New Roman" w:cs="Times New Roman"/>
          <w:sz w:val="28"/>
          <w:szCs w:val="28"/>
        </w:rPr>
        <w:t>створені стилі, створіть сторінку з написом поверх підкладки. Підкладка пишеться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E0">
        <w:rPr>
          <w:rFonts w:ascii="Times New Roman" w:hAnsi="Times New Roman" w:cs="Times New Roman"/>
          <w:sz w:val="28"/>
          <w:szCs w:val="28"/>
        </w:rPr>
        <w:t>дуже великими літерами м'якого світло</w:t>
      </w:r>
      <w:r>
        <w:rPr>
          <w:rFonts w:ascii="Times New Roman" w:hAnsi="Times New Roman" w:cs="Times New Roman"/>
          <w:sz w:val="28"/>
          <w:szCs w:val="28"/>
        </w:rPr>
        <w:t xml:space="preserve">-сірого кольору. Напис пишеться </w:t>
      </w:r>
      <w:r w:rsidRPr="000951E0">
        <w:rPr>
          <w:rFonts w:ascii="Times New Roman" w:hAnsi="Times New Roman" w:cs="Times New Roman"/>
          <w:sz w:val="28"/>
          <w:szCs w:val="28"/>
        </w:rPr>
        <w:t>коричневими літерами звичайного розміру.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8. Використовуючи стилі, зробіть сторінку, в якій тек</w:t>
      </w:r>
      <w:r>
        <w:rPr>
          <w:rFonts w:ascii="Times New Roman" w:hAnsi="Times New Roman" w:cs="Times New Roman"/>
          <w:sz w:val="28"/>
          <w:szCs w:val="28"/>
        </w:rPr>
        <w:t xml:space="preserve">ст виводиться в дві колонки (як </w:t>
      </w:r>
      <w:r w:rsidRPr="000951E0">
        <w:rPr>
          <w:rFonts w:ascii="Times New Roman" w:hAnsi="Times New Roman" w:cs="Times New Roman"/>
          <w:sz w:val="28"/>
          <w:szCs w:val="28"/>
        </w:rPr>
        <w:t>у газеті). Таблиці при цьому не використовуються.</w:t>
      </w:r>
    </w:p>
    <w:p w:rsidR="00482A4D" w:rsidRPr="000951E0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E0">
        <w:rPr>
          <w:rFonts w:ascii="Times New Roman" w:hAnsi="Times New Roman" w:cs="Times New Roman"/>
          <w:sz w:val="28"/>
          <w:szCs w:val="28"/>
        </w:rPr>
        <w:t>9. Побудуйте на екрані дві області з лі</w:t>
      </w:r>
      <w:r>
        <w:rPr>
          <w:rFonts w:ascii="Times New Roman" w:hAnsi="Times New Roman" w:cs="Times New Roman"/>
          <w:sz w:val="28"/>
          <w:szCs w:val="28"/>
        </w:rPr>
        <w:t xml:space="preserve">нійками прокрутки і помістіть в </w:t>
      </w:r>
      <w:r w:rsidRPr="000951E0">
        <w:rPr>
          <w:rFonts w:ascii="Times New Roman" w:hAnsi="Times New Roman" w:cs="Times New Roman"/>
          <w:sz w:val="28"/>
          <w:szCs w:val="28"/>
        </w:rPr>
        <w:t>них інформаційні елементи.</w:t>
      </w:r>
    </w:p>
    <w:p w:rsidR="00482A4D" w:rsidRPr="003A298F" w:rsidRDefault="00482A4D" w:rsidP="0048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1E0">
        <w:rPr>
          <w:rFonts w:ascii="Times New Roman" w:hAnsi="Times New Roman" w:cs="Times New Roman"/>
          <w:sz w:val="28"/>
          <w:szCs w:val="28"/>
        </w:rPr>
        <w:t xml:space="preserve">10. Використовуючи властивість z-index, побудуйте на </w:t>
      </w:r>
      <w:r>
        <w:rPr>
          <w:rFonts w:ascii="Times New Roman" w:hAnsi="Times New Roman" w:cs="Times New Roman"/>
          <w:sz w:val="28"/>
          <w:szCs w:val="28"/>
        </w:rPr>
        <w:t>екрані кілька перекриваючих один одного</w:t>
      </w:r>
      <w:r w:rsidRPr="000951E0">
        <w:rPr>
          <w:rFonts w:ascii="Times New Roman" w:hAnsi="Times New Roman" w:cs="Times New Roman"/>
          <w:sz w:val="28"/>
          <w:szCs w:val="28"/>
        </w:rPr>
        <w:t xml:space="preserve"> областей.</w:t>
      </w:r>
    </w:p>
    <w:p w:rsidR="007D603C" w:rsidRPr="00482A4D" w:rsidRDefault="00482A4D">
      <w:pPr>
        <w:rPr>
          <w:lang w:val="ru-RU"/>
        </w:rPr>
      </w:pPr>
      <w:bookmarkStart w:id="0" w:name="_GoBack"/>
      <w:bookmarkEnd w:id="0"/>
    </w:p>
    <w:sectPr w:rsidR="007D603C" w:rsidRPr="00482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6DD"/>
    <w:multiLevelType w:val="hybridMultilevel"/>
    <w:tmpl w:val="B9F0A9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9F74E3"/>
    <w:multiLevelType w:val="hybridMultilevel"/>
    <w:tmpl w:val="04326C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2F0517"/>
    <w:multiLevelType w:val="hybridMultilevel"/>
    <w:tmpl w:val="E5BE6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9"/>
    <w:rsid w:val="001E09D0"/>
    <w:rsid w:val="00482A4D"/>
    <w:rsid w:val="005F20B9"/>
    <w:rsid w:val="009732CF"/>
    <w:rsid w:val="00A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4D"/>
    <w:pPr>
      <w:ind w:left="720"/>
      <w:contextualSpacing/>
    </w:pPr>
  </w:style>
  <w:style w:type="paragraph" w:styleId="a4">
    <w:name w:val="Normal (Web)"/>
    <w:basedOn w:val="a"/>
    <w:rsid w:val="00482A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82A4D"/>
  </w:style>
  <w:style w:type="paragraph" w:styleId="a5">
    <w:name w:val="Balloon Text"/>
    <w:basedOn w:val="a"/>
    <w:link w:val="a6"/>
    <w:uiPriority w:val="99"/>
    <w:semiHidden/>
    <w:unhideWhenUsed/>
    <w:rsid w:val="0048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4D"/>
    <w:pPr>
      <w:ind w:left="720"/>
      <w:contextualSpacing/>
    </w:pPr>
  </w:style>
  <w:style w:type="paragraph" w:styleId="a4">
    <w:name w:val="Normal (Web)"/>
    <w:basedOn w:val="a"/>
    <w:rsid w:val="00482A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82A4D"/>
  </w:style>
  <w:style w:type="paragraph" w:styleId="a5">
    <w:name w:val="Balloon Text"/>
    <w:basedOn w:val="a"/>
    <w:link w:val="a6"/>
    <w:uiPriority w:val="99"/>
    <w:semiHidden/>
    <w:unhideWhenUsed/>
    <w:rsid w:val="0048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9771</Words>
  <Characters>5571</Characters>
  <Application>Microsoft Office Word</Application>
  <DocSecurity>0</DocSecurity>
  <Lines>46</Lines>
  <Paragraphs>30</Paragraphs>
  <ScaleCrop>false</ScaleCrop>
  <Company>Home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2017-04-24T17:54:00Z</dcterms:created>
  <dcterms:modified xsi:type="dcterms:W3CDTF">2017-04-24T17:55:00Z</dcterms:modified>
</cp:coreProperties>
</file>