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B00E6C" w:rsidRDefault="00B00E6C" w:rsidP="00B00E6C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B00E6C" w:rsidRDefault="00B00E6C" w:rsidP="00B00E6C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«ТЕХНІЧНИЙ ФАХОВИЙ КОЛЕДЖ </w:t>
      </w:r>
    </w:p>
    <w:p w:rsidR="00B00E6C" w:rsidRDefault="00B00E6C" w:rsidP="00B00E6C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B00E6C" w:rsidRDefault="00B00E6C" w:rsidP="00B00E6C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Циклова комісія словесних та суспільних дисциплін</w:t>
      </w: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  <w:tab w:val="left" w:pos="6379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погоДжую                                                                 Затверджую</w:t>
      </w:r>
    </w:p>
    <w:p w:rsidR="00B00E6C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групи забезпечення                                          Заступник директора  </w:t>
      </w:r>
    </w:p>
    <w:p w:rsidR="00B00E6C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ОПП спеціальності                                                        з навчальної роботи </w:t>
      </w:r>
    </w:p>
    <w:p w:rsidR="00B00E6C" w:rsidRPr="00A659CE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_____________________                       </w:t>
      </w:r>
      <w:r>
        <w:rPr>
          <w:rFonts w:ascii="Times New Roman" w:hAnsi="Times New Roman"/>
          <w:sz w:val="28"/>
          <w:szCs w:val="28"/>
        </w:rPr>
        <w:tab/>
      </w:r>
      <w:r w:rsidR="00C511A7">
        <w:rPr>
          <w:rFonts w:ascii="Times New Roman" w:hAnsi="Times New Roman"/>
          <w:sz w:val="28"/>
          <w:szCs w:val="28"/>
        </w:rPr>
        <w:tab/>
      </w:r>
      <w:r w:rsidR="00C511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C511A7"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A659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Світлана БУСНЮК</w:t>
      </w:r>
    </w:p>
    <w:p w:rsidR="00B00E6C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      __ 2022 року                           </w:t>
      </w:r>
      <w:r w:rsidR="00C511A7">
        <w:rPr>
          <w:rFonts w:ascii="Times New Roman" w:hAnsi="Times New Roman"/>
          <w:sz w:val="28"/>
          <w:szCs w:val="28"/>
        </w:rPr>
        <w:t xml:space="preserve">                 «____»      </w:t>
      </w:r>
      <w:r>
        <w:rPr>
          <w:rFonts w:ascii="Times New Roman" w:hAnsi="Times New Roman"/>
          <w:sz w:val="28"/>
          <w:szCs w:val="28"/>
        </w:rPr>
        <w:t>__ 2022 року</w:t>
      </w:r>
    </w:p>
    <w:p w:rsidR="00B00E6C" w:rsidRDefault="00B00E6C" w:rsidP="00B00E6C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Робоча програма</w:t>
      </w:r>
    </w:p>
    <w:p w:rsidR="00B00E6C" w:rsidRDefault="00B00E6C" w:rsidP="00B00E6C">
      <w:pPr>
        <w:tabs>
          <w:tab w:val="left" w:pos="2835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Українська мова (за професійним спрямуванням)</w:t>
      </w:r>
    </w:p>
    <w:p w:rsidR="00B00E6C" w:rsidRDefault="00B00E6C" w:rsidP="00B00E6C">
      <w:pPr>
        <w:tabs>
          <w:tab w:val="left" w:pos="283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ind w:right="460"/>
        <w:jc w:val="center"/>
        <w:rPr>
          <w:rFonts w:ascii="Times New Roman" w:hAnsi="Times New Roman"/>
          <w:sz w:val="28"/>
          <w:szCs w:val="28"/>
        </w:rPr>
      </w:pPr>
    </w:p>
    <w:p w:rsidR="00B00E6C" w:rsidRDefault="00837146" w:rsidP="00B00E6C">
      <w:pPr>
        <w:pStyle w:val="a5"/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Розробник</w:t>
      </w:r>
      <w:r w:rsidR="00B00E6C">
        <w:rPr>
          <w:sz w:val="28"/>
          <w:szCs w:val="28"/>
        </w:rPr>
        <w:t xml:space="preserve">: </w:t>
      </w:r>
      <w:proofErr w:type="spellStart"/>
      <w:r w:rsidR="00B00E6C">
        <w:rPr>
          <w:sz w:val="28"/>
          <w:szCs w:val="28"/>
        </w:rPr>
        <w:t>Найдюк</w:t>
      </w:r>
      <w:proofErr w:type="spellEnd"/>
      <w:r w:rsidR="00B00E6C">
        <w:rPr>
          <w:sz w:val="28"/>
          <w:szCs w:val="28"/>
        </w:rPr>
        <w:t xml:space="preserve"> Т. П.</w:t>
      </w:r>
    </w:p>
    <w:p w:rsidR="00B00E6C" w:rsidRDefault="00B00E6C" w:rsidP="00B00E6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Галузь знань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 Інформаційні технології</w:t>
      </w:r>
    </w:p>
    <w:p w:rsidR="00B00E6C" w:rsidRDefault="00B00E6C" w:rsidP="00B00E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Спеціальність </w:t>
      </w:r>
      <w:r w:rsidR="00C511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126 Інформаційні системи та технології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B00E6C" w:rsidRDefault="00B00E6C" w:rsidP="00B00E6C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Освітньо-професійна програма: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11A7">
        <w:rPr>
          <w:rFonts w:ascii="Times New Roman" w:hAnsi="Times New Roman"/>
          <w:sz w:val="28"/>
          <w:szCs w:val="28"/>
        </w:rPr>
        <w:t xml:space="preserve">Інформаційні системи та </w:t>
      </w:r>
      <w:r w:rsidR="00FD37C4">
        <w:rPr>
          <w:rFonts w:ascii="Times New Roman" w:hAnsi="Times New Roman"/>
          <w:sz w:val="28"/>
          <w:szCs w:val="28"/>
        </w:rPr>
        <w:t>технології</w:t>
      </w:r>
    </w:p>
    <w:p w:rsidR="00B00E6C" w:rsidRDefault="00B00E6C" w:rsidP="00B00E6C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Статус навчальної дисципліни:</w:t>
      </w:r>
      <w:r>
        <w:rPr>
          <w:rFonts w:ascii="Times New Roman" w:hAnsi="Times New Roman"/>
          <w:sz w:val="28"/>
          <w:szCs w:val="28"/>
        </w:rPr>
        <w:t xml:space="preserve"> нормативна</w:t>
      </w:r>
    </w:p>
    <w:p w:rsidR="00B00E6C" w:rsidRDefault="00B00E6C" w:rsidP="00B00E6C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Мова навчання:</w:t>
      </w:r>
      <w:r>
        <w:rPr>
          <w:rFonts w:ascii="Times New Roman" w:hAnsi="Times New Roman"/>
          <w:sz w:val="28"/>
          <w:szCs w:val="28"/>
        </w:rPr>
        <w:t xml:space="preserve"> українська</w:t>
      </w:r>
    </w:p>
    <w:p w:rsidR="00B00E6C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</w:p>
    <w:p w:rsidR="00B00E6C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0E6C" w:rsidRPr="00575CB2" w:rsidRDefault="00B00E6C" w:rsidP="00B00E6C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Робоча програма навчальної дисципліни «Українська мова (за професійним спрямуванням)» для </w:t>
      </w:r>
      <w:r w:rsidRPr="00575CB2">
        <w:rPr>
          <w:rFonts w:ascii="Times New Roman" w:hAnsi="Times New Roman"/>
          <w:sz w:val="28"/>
          <w:szCs w:val="28"/>
        </w:rPr>
        <w:t xml:space="preserve">здобувачів </w:t>
      </w:r>
      <w:r w:rsidRPr="00575CB2">
        <w:rPr>
          <w:rFonts w:ascii="Times New Roman" w:hAnsi="Times New Roman"/>
          <w:iCs/>
          <w:sz w:val="28"/>
          <w:szCs w:val="28"/>
        </w:rPr>
        <w:t xml:space="preserve">освітньо-професійного ступеня </w:t>
      </w:r>
      <w:r w:rsidR="00226826">
        <w:rPr>
          <w:rFonts w:ascii="Times New Roman" w:hAnsi="Times New Roman"/>
          <w:bCs/>
          <w:color w:val="000000"/>
          <w:spacing w:val="-10"/>
          <w:sz w:val="28"/>
          <w:szCs w:val="28"/>
        </w:rPr>
        <w:t xml:space="preserve">фаховий молодший бакалавр з </w:t>
      </w:r>
      <w:r w:rsidR="002268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інформаційних систем та технологій</w:t>
      </w:r>
      <w:r w:rsidR="00226826" w:rsidRPr="00575CB2">
        <w:rPr>
          <w:rFonts w:ascii="Times New Roman" w:hAnsi="Times New Roman"/>
          <w:sz w:val="28"/>
          <w:szCs w:val="28"/>
        </w:rPr>
        <w:t xml:space="preserve"> </w:t>
      </w:r>
      <w:r w:rsidRPr="00575CB2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нної форми навчання, складена на основі</w:t>
      </w:r>
      <w:r>
        <w:rPr>
          <w:rFonts w:ascii="Times New Roman" w:hAnsi="Times New Roman"/>
          <w:bCs/>
          <w:color w:val="000000"/>
          <w:spacing w:val="-10"/>
          <w:sz w:val="28"/>
          <w:szCs w:val="28"/>
        </w:rPr>
        <w:t xml:space="preserve"> ОПП </w:t>
      </w:r>
      <w:r>
        <w:rPr>
          <w:rFonts w:ascii="Times New Roman" w:hAnsi="Times New Roman"/>
          <w:sz w:val="28"/>
          <w:szCs w:val="28"/>
        </w:rPr>
        <w:t>«</w:t>
      </w:r>
      <w:r w:rsidR="00226826">
        <w:rPr>
          <w:rFonts w:ascii="Times New Roman" w:hAnsi="Times New Roman"/>
          <w:sz w:val="28"/>
          <w:szCs w:val="28"/>
        </w:rPr>
        <w:t>Інформаційні системи та технології</w:t>
      </w:r>
      <w:r>
        <w:rPr>
          <w:rFonts w:ascii="Times New Roman" w:hAnsi="Times New Roman"/>
          <w:sz w:val="28"/>
          <w:szCs w:val="28"/>
        </w:rPr>
        <w:t>».</w:t>
      </w:r>
    </w:p>
    <w:p w:rsidR="00B00E6C" w:rsidRDefault="00B00E6C" w:rsidP="00B0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_____»</w:t>
      </w:r>
      <w:r w:rsidR="00C511A7">
        <w:rPr>
          <w:rFonts w:ascii="Times New Roman" w:hAnsi="Times New Roman"/>
          <w:sz w:val="28"/>
          <w:szCs w:val="28"/>
        </w:rPr>
        <w:t xml:space="preserve"> _________________ 20___р. – 10 </w:t>
      </w:r>
      <w:r>
        <w:rPr>
          <w:rFonts w:ascii="Times New Roman" w:hAnsi="Times New Roman"/>
          <w:sz w:val="28"/>
          <w:szCs w:val="28"/>
        </w:rPr>
        <w:t>с.</w:t>
      </w:r>
    </w:p>
    <w:p w:rsidR="00B00E6C" w:rsidRDefault="00B00E6C" w:rsidP="00B0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pStyle w:val="a5"/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Розробник: Найдюк Т. П.</w:t>
      </w:r>
    </w:p>
    <w:p w:rsidR="00B00E6C" w:rsidRDefault="00B00E6C" w:rsidP="00B00E6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shd w:val="clear" w:color="auto" w:fill="FFFFFF"/>
        <w:spacing w:after="0" w:line="240" w:lineRule="auto"/>
        <w:ind w:right="97" w:firstLine="539"/>
        <w:jc w:val="both"/>
        <w:rPr>
          <w:rFonts w:ascii="Times New Roman" w:hAnsi="Times New Roman"/>
          <w:sz w:val="28"/>
          <w:szCs w:val="28"/>
        </w:rPr>
      </w:pPr>
    </w:p>
    <w:p w:rsidR="00C511A7" w:rsidRDefault="00B00E6C" w:rsidP="00B00E6C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Робоча програма обговорена та схвалена на засіданні циклової комісії</w:t>
      </w:r>
      <w:r w:rsidRPr="003759B6">
        <w:rPr>
          <w:rFonts w:ascii="Times New Roman" w:hAnsi="Times New Roman"/>
          <w:sz w:val="28"/>
          <w:szCs w:val="28"/>
        </w:rPr>
        <w:t xml:space="preserve"> словесних і суспільних дисциплін ТФК Луцького НТУ</w:t>
      </w:r>
    </w:p>
    <w:p w:rsidR="00B00E6C" w:rsidRDefault="00B00E6C" w:rsidP="00B00E6C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C511A7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B00E6C" w:rsidRDefault="00B00E6C" w:rsidP="00B00E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від _________20___ року № 1</w:t>
      </w:r>
    </w:p>
    <w:p w:rsidR="00B00E6C" w:rsidRDefault="00B00E6C" w:rsidP="00B0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циклової комісії _</w:t>
      </w:r>
      <w:r w:rsidRPr="003759B6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/>
          <w:sz w:val="28"/>
          <w:szCs w:val="28"/>
        </w:rPr>
        <w:t>____</w:t>
      </w:r>
      <w:r w:rsidR="00C511A7">
        <w:rPr>
          <w:rFonts w:ascii="Times New Roman" w:hAnsi="Times New Roman"/>
          <w:sz w:val="28"/>
          <w:szCs w:val="28"/>
        </w:rPr>
        <w:t xml:space="preserve"> Ірина ЧИГРИНЮК </w:t>
      </w:r>
    </w:p>
    <w:p w:rsidR="00B00E6C" w:rsidRDefault="00B00E6C" w:rsidP="00B00E6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Схвалено Педагогічною радою ТФК Луцького НТУ </w:t>
      </w:r>
    </w:p>
    <w:p w:rsidR="00B00E6C" w:rsidRDefault="00B00E6C" w:rsidP="00B00E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i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i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року № ___</w:t>
      </w:r>
    </w:p>
    <w:p w:rsidR="00B00E6C" w:rsidRDefault="00B00E6C" w:rsidP="00B0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ОПИС НАВЧАЛЬНОЇ ДИСЦИПЛІНИ</w:t>
      </w:r>
    </w:p>
    <w:tbl>
      <w:tblPr>
        <w:tblW w:w="95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4251"/>
        <w:gridCol w:w="1984"/>
        <w:gridCol w:w="1024"/>
      </w:tblGrid>
      <w:tr w:rsidR="00B00E6C" w:rsidTr="003A69F0">
        <w:trPr>
          <w:trHeight w:val="130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B00E6C" w:rsidTr="003A69F0">
        <w:trPr>
          <w:trHeight w:val="4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 – 5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8A66B6" w:rsidRDefault="00B00E6C" w:rsidP="003A69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Галузь знань:</w:t>
            </w:r>
          </w:p>
          <w:p w:rsidR="00B00E6C" w:rsidRPr="00B00E6C" w:rsidRDefault="00B00E6C" w:rsidP="00B00E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 Інформаційні технології</w:t>
            </w:r>
          </w:p>
          <w:p w:rsidR="00B00E6C" w:rsidRPr="00B00E6C" w:rsidRDefault="00B00E6C" w:rsidP="003A69F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 форма навчання</w:t>
            </w:r>
          </w:p>
        </w:tc>
      </w:tr>
      <w:tr w:rsidR="00B00E6C" w:rsidTr="003A69F0">
        <w:trPr>
          <w:trHeight w:val="44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Рік підготовки:</w:t>
            </w:r>
          </w:p>
        </w:tc>
      </w:tr>
      <w:tr w:rsidR="00B00E6C" w:rsidTr="003A69F0">
        <w:trPr>
          <w:trHeight w:val="387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ІІІ</w:t>
            </w:r>
          </w:p>
        </w:tc>
      </w:tr>
      <w:tr w:rsidR="00B00E6C" w:rsidTr="003A69F0">
        <w:trPr>
          <w:trHeight w:val="42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A7" w:rsidRDefault="00B00E6C" w:rsidP="003A69F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Напрям підготовки:</w:t>
            </w:r>
            <w:r w:rsidR="00C511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00E6C" w:rsidRDefault="00C511A7" w:rsidP="003A69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126</w:t>
            </w:r>
            <w:r w:rsidR="00B00E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Інформаційні системи та технології</w:t>
            </w:r>
          </w:p>
          <w:p w:rsidR="00B00E6C" w:rsidRDefault="00B00E6C" w:rsidP="003A69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</w:tc>
      </w:tr>
      <w:tr w:rsidR="00B00E6C" w:rsidTr="003A69F0">
        <w:trPr>
          <w:trHeight w:val="54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C511A7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кількість годин – 90</w:t>
            </w: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E6C" w:rsidTr="003A69F0">
        <w:trPr>
          <w:trHeight w:val="54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Лекції</w:t>
            </w:r>
          </w:p>
        </w:tc>
      </w:tr>
      <w:tr w:rsidR="00B00E6C" w:rsidTr="003A69F0">
        <w:trPr>
          <w:trHeight w:val="44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аудиторних – 30 год</w:t>
            </w:r>
          </w:p>
          <w:p w:rsidR="00B00E6C" w:rsidRDefault="00C511A7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самостійних – 60</w:t>
            </w:r>
            <w:r w:rsidR="00B00E6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226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Освітньо-кваліфікаційний рівень: </w:t>
            </w:r>
            <w:r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>фаховий молодший бакалавр</w:t>
            </w:r>
            <w:r w:rsidR="00C511A7"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 xml:space="preserve"> з </w:t>
            </w:r>
            <w:r w:rsidR="00C511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інформаційних систем та технологій</w:t>
            </w:r>
          </w:p>
          <w:p w:rsidR="00B00E6C" w:rsidRDefault="00B00E6C" w:rsidP="003A69F0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126698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00E6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hd w:val="clear" w:color="auto" w:fill="FFFFFF"/>
              <w:spacing w:after="0" w:line="240" w:lineRule="auto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-</w:t>
            </w:r>
          </w:p>
        </w:tc>
      </w:tr>
      <w:tr w:rsidR="00B00E6C" w:rsidTr="003A69F0">
        <w:trPr>
          <w:trHeight w:val="36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</w:t>
            </w:r>
          </w:p>
        </w:tc>
      </w:tr>
      <w:tr w:rsidR="00B00E6C" w:rsidTr="003A69F0">
        <w:trPr>
          <w:trHeight w:val="41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126698" w:rsidP="003A6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="00B00E6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00E6C" w:rsidTr="003A69F0">
        <w:trPr>
          <w:trHeight w:val="41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Лабораторні</w:t>
            </w:r>
          </w:p>
        </w:tc>
      </w:tr>
      <w:tr w:rsidR="00B00E6C" w:rsidTr="003A69F0">
        <w:trPr>
          <w:trHeight w:val="42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00E6C" w:rsidTr="003A69F0">
        <w:trPr>
          <w:trHeight w:val="39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контролю:</w:t>
            </w:r>
          </w:p>
        </w:tc>
      </w:tr>
      <w:tr w:rsidR="00B00E6C" w:rsidTr="003A69F0">
        <w:trPr>
          <w:trHeight w:val="30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Екзамен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pStyle w:val="ab"/>
        <w:numPr>
          <w:ilvl w:val="0"/>
          <w:numId w:val="1"/>
        </w:numPr>
        <w:tabs>
          <w:tab w:val="left" w:pos="142"/>
          <w:tab w:val="left" w:pos="1701"/>
          <w:tab w:val="left" w:pos="2268"/>
        </w:tabs>
        <w:ind w:left="567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Мета дисципліни,</w:t>
      </w:r>
      <w:r>
        <w:rPr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передумови її вивчення</w:t>
      </w:r>
    </w:p>
    <w:p w:rsidR="00B00E6C" w:rsidRDefault="00B00E6C" w:rsidP="00B00E6C">
      <w:pPr>
        <w:pStyle w:val="ab"/>
        <w:tabs>
          <w:tab w:val="left" w:pos="142"/>
          <w:tab w:val="left" w:pos="1701"/>
          <w:tab w:val="left" w:pos="2268"/>
        </w:tabs>
        <w:ind w:left="567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та заплановані результати навчання</w:t>
      </w:r>
    </w:p>
    <w:tbl>
      <w:tblPr>
        <w:tblStyle w:val="ac"/>
        <w:tblW w:w="9781" w:type="dxa"/>
        <w:tblInd w:w="-147" w:type="dxa"/>
        <w:tblLook w:val="04A0" w:firstRow="1" w:lastRow="0" w:firstColumn="1" w:lastColumn="0" w:noHBand="0" w:noVBand="1"/>
      </w:tblPr>
      <w:tblGrid>
        <w:gridCol w:w="2693"/>
        <w:gridCol w:w="7088"/>
      </w:tblGrid>
      <w:tr w:rsidR="00B00E6C" w:rsidRPr="00A659CE" w:rsidTr="003A69F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 дисципліни в освітній програмі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64" w:rsidRPr="007C72BD" w:rsidRDefault="00B00E6C" w:rsidP="007F4564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2BD">
              <w:rPr>
                <w:rFonts w:ascii="Times New Roman" w:hAnsi="Times New Roman"/>
                <w:sz w:val="28"/>
                <w:szCs w:val="28"/>
              </w:rPr>
              <w:t xml:space="preserve">Мета навчальної дисципліни – формування </w:t>
            </w:r>
            <w:proofErr w:type="spellStart"/>
            <w:r w:rsidRPr="007C72BD">
              <w:rPr>
                <w:rFonts w:ascii="Times New Roman" w:hAnsi="Times New Roman"/>
                <w:sz w:val="28"/>
                <w:szCs w:val="28"/>
              </w:rPr>
              <w:t>національнозорієнтованої</w:t>
            </w:r>
            <w:proofErr w:type="spellEnd"/>
            <w:r w:rsidRPr="007C7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72BD">
              <w:rPr>
                <w:rFonts w:ascii="Times New Roman" w:hAnsi="Times New Roman"/>
                <w:sz w:val="28"/>
                <w:szCs w:val="28"/>
              </w:rPr>
              <w:t>мовної</w:t>
            </w:r>
            <w:proofErr w:type="spellEnd"/>
            <w:r w:rsidRPr="007C72BD">
              <w:rPr>
                <w:rFonts w:ascii="Times New Roman" w:hAnsi="Times New Roman"/>
                <w:sz w:val="28"/>
                <w:szCs w:val="28"/>
              </w:rPr>
              <w:t xml:space="preserve"> особистості </w:t>
            </w:r>
            <w:r w:rsidRPr="007C72BD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фахового молодшого бакалавра</w:t>
            </w:r>
            <w:r w:rsidRPr="007C72B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7C72BD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 xml:space="preserve">поглиблення </w:t>
            </w:r>
            <w:proofErr w:type="spellStart"/>
            <w:r w:rsidRPr="007C72BD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мовних</w:t>
            </w:r>
            <w:proofErr w:type="spellEnd"/>
            <w:r w:rsidRPr="007C72BD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 xml:space="preserve"> знань і мовленнєвих умінь; удосконалення  навичок, що є необхідними в майбутній фаховій діяльності</w:t>
            </w:r>
            <w:r w:rsidRPr="007C72BD">
              <w:rPr>
                <w:rStyle w:val="hgkelc"/>
                <w:rFonts w:ascii="Times New Roman" w:hAnsi="Times New Roman"/>
                <w:sz w:val="28"/>
                <w:szCs w:val="28"/>
              </w:rPr>
              <w:t>;</w:t>
            </w:r>
            <w:r w:rsidRPr="007C72BD">
              <w:rPr>
                <w:rFonts w:ascii="Times New Roman" w:hAnsi="Times New Roman"/>
                <w:sz w:val="28"/>
                <w:szCs w:val="28"/>
              </w:rPr>
              <w:t xml:space="preserve"> ознайомлення здобувачів освіти з нормами сучасної української мови в професійному спілкуванні, з основними вимогами до складання та оформлення професійних документів, вимогами до професійного мовлення; збагачення слововжитку термінологічною, фаховою лексикою; підвищення загальномовного рівня майбутніх фахівців; розвиток комунікативних  здібностей у цілому, практичних навичок ділового усного і писемного спілкування зокрема; удосконалення вмінь самоконтролю за дотриманням </w:t>
            </w:r>
            <w:proofErr w:type="spellStart"/>
            <w:r w:rsidRPr="007C72BD">
              <w:rPr>
                <w:rFonts w:ascii="Times New Roman" w:hAnsi="Times New Roman"/>
                <w:sz w:val="28"/>
                <w:szCs w:val="28"/>
              </w:rPr>
              <w:t>мовних</w:t>
            </w:r>
            <w:proofErr w:type="spellEnd"/>
            <w:r w:rsidRPr="007C72BD">
              <w:rPr>
                <w:rFonts w:ascii="Times New Roman" w:hAnsi="Times New Roman"/>
                <w:sz w:val="28"/>
                <w:szCs w:val="28"/>
              </w:rPr>
              <w:t xml:space="preserve"> норм у спілкуванні, навичок оптимальної </w:t>
            </w:r>
            <w:proofErr w:type="spellStart"/>
            <w:r w:rsidRPr="007C72BD">
              <w:rPr>
                <w:rFonts w:ascii="Times New Roman" w:hAnsi="Times New Roman"/>
                <w:sz w:val="28"/>
                <w:szCs w:val="28"/>
              </w:rPr>
              <w:t>мовної</w:t>
            </w:r>
            <w:proofErr w:type="spellEnd"/>
            <w:r w:rsidRPr="007C72BD">
              <w:rPr>
                <w:rFonts w:ascii="Times New Roman" w:hAnsi="Times New Roman"/>
                <w:sz w:val="28"/>
                <w:szCs w:val="28"/>
              </w:rPr>
              <w:t xml:space="preserve"> поведінки в професійній сфері, оперування фаховою термінологією, редагування, корегування та перекладу  професійних текстів.</w:t>
            </w:r>
          </w:p>
        </w:tc>
      </w:tr>
      <w:tr w:rsidR="00B00E6C" w:rsidRPr="00A659CE" w:rsidTr="003A69F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Компетентності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64" w:rsidRPr="007F4564" w:rsidRDefault="007F4564" w:rsidP="007F4564">
            <w:pPr>
              <w:pStyle w:val="a4"/>
              <w:shd w:val="clear" w:color="auto" w:fill="FFFFFF"/>
              <w:tabs>
                <w:tab w:val="left" w:pos="1701"/>
              </w:tabs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F4564">
              <w:rPr>
                <w:sz w:val="28"/>
                <w:szCs w:val="28"/>
              </w:rPr>
              <w:t>ЗК3. Здатність спілкуватися державною мовою як усно, так і письмово.</w:t>
            </w:r>
          </w:p>
        </w:tc>
      </w:tr>
      <w:tr w:rsidR="00B00E6C" w:rsidTr="00126698">
        <w:trPr>
          <w:trHeight w:val="9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B00E6C" w:rsidP="003A69F0">
            <w:pPr>
              <w:pStyle w:val="a8"/>
              <w:tabs>
                <w:tab w:val="left" w:pos="1701"/>
              </w:tabs>
              <w:spacing w:after="0" w:line="240" w:lineRule="auto"/>
              <w:ind w:left="41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Програмні результати навчання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 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Pr="00126698" w:rsidRDefault="007F4564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564">
              <w:rPr>
                <w:rFonts w:ascii="Times New Roman" w:hAnsi="Times New Roman"/>
                <w:sz w:val="28"/>
                <w:szCs w:val="28"/>
              </w:rPr>
              <w:t xml:space="preserve">РН15. </w:t>
            </w:r>
            <w:proofErr w:type="spellStart"/>
            <w:r w:rsidRPr="007F4564">
              <w:rPr>
                <w:rFonts w:ascii="Times New Roman" w:hAnsi="Times New Roman"/>
                <w:sz w:val="28"/>
                <w:szCs w:val="28"/>
              </w:rPr>
              <w:t>Комунікувати</w:t>
            </w:r>
            <w:proofErr w:type="spellEnd"/>
            <w:r w:rsidRPr="007F4564">
              <w:rPr>
                <w:rFonts w:ascii="Times New Roman" w:hAnsi="Times New Roman"/>
                <w:sz w:val="28"/>
                <w:szCs w:val="28"/>
              </w:rPr>
              <w:t xml:space="preserve"> з професійних питань українською та іноземною мовою.</w:t>
            </w:r>
          </w:p>
        </w:tc>
      </w:tr>
      <w:tr w:rsidR="00B00E6C" w:rsidRPr="00A659CE" w:rsidTr="003A69F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Міжпредметні зв’язки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126698" w:rsidP="003A69F0">
            <w:pPr>
              <w:tabs>
                <w:tab w:val="left" w:pos="1701"/>
              </w:tabs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Дисципліна “Ук</w:t>
            </w:r>
            <w:r w:rsidR="00B00E6C">
              <w:rPr>
                <w:rFonts w:ascii="Times New Roman" w:hAnsi="Times New Roman"/>
                <w:sz w:val="28"/>
                <w:szCs w:val="28"/>
              </w:rPr>
              <w:t>раїнська мова (за професійним спрямуванням)”</w:t>
            </w:r>
            <w:r w:rsidR="00B00E6C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="00B00E6C">
              <w:rPr>
                <w:rFonts w:ascii="Times New Roman" w:hAnsi="Times New Roman"/>
                <w:sz w:val="28"/>
                <w:szCs w:val="28"/>
              </w:rPr>
              <w:t>спирається не тільки на власну логіку і зміст, але й методологічні положення суміжних дисциплін – економіки, менеджменту, інформатики, прикладної лінгвістики, перекладу та інших.</w:t>
            </w:r>
          </w:p>
        </w:tc>
      </w:tr>
      <w:tr w:rsidR="00126698" w:rsidRPr="00A659CE" w:rsidTr="003A69F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98" w:rsidRDefault="00126698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98" w:rsidRDefault="00126698" w:rsidP="003A69F0">
            <w:pPr>
              <w:tabs>
                <w:tab w:val="left" w:pos="1701"/>
              </w:tabs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698" w:rsidRPr="00126698" w:rsidRDefault="00126698" w:rsidP="00126698">
      <w:pPr>
        <w:tabs>
          <w:tab w:val="left" w:pos="1701"/>
        </w:tabs>
        <w:rPr>
          <w:b/>
          <w:caps/>
          <w:sz w:val="28"/>
          <w:szCs w:val="28"/>
        </w:rPr>
      </w:pPr>
    </w:p>
    <w:p w:rsidR="00126698" w:rsidRDefault="00126698" w:rsidP="00126698">
      <w:pPr>
        <w:tabs>
          <w:tab w:val="left" w:pos="1701"/>
        </w:tabs>
        <w:ind w:left="2269"/>
        <w:rPr>
          <w:b/>
          <w:caps/>
          <w:sz w:val="28"/>
          <w:szCs w:val="28"/>
        </w:rPr>
      </w:pPr>
    </w:p>
    <w:p w:rsidR="00126698" w:rsidRDefault="00126698" w:rsidP="00126698">
      <w:pPr>
        <w:tabs>
          <w:tab w:val="left" w:pos="1701"/>
        </w:tabs>
        <w:ind w:left="2269"/>
        <w:rPr>
          <w:b/>
          <w:caps/>
          <w:sz w:val="28"/>
          <w:szCs w:val="28"/>
        </w:rPr>
      </w:pPr>
    </w:p>
    <w:p w:rsidR="00126698" w:rsidRPr="00126698" w:rsidRDefault="00126698" w:rsidP="00126698">
      <w:pPr>
        <w:tabs>
          <w:tab w:val="left" w:pos="1701"/>
        </w:tabs>
        <w:rPr>
          <w:b/>
          <w:caps/>
          <w:sz w:val="28"/>
          <w:szCs w:val="28"/>
        </w:rPr>
      </w:pPr>
    </w:p>
    <w:p w:rsidR="00B00E6C" w:rsidRPr="00DE4665" w:rsidRDefault="00B00E6C" w:rsidP="00B00E6C">
      <w:pPr>
        <w:pStyle w:val="ab"/>
        <w:numPr>
          <w:ilvl w:val="0"/>
          <w:numId w:val="1"/>
        </w:numPr>
        <w:tabs>
          <w:tab w:val="left" w:pos="1701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Обсяг та структура програми навчальної дисципліни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421"/>
        <w:gridCol w:w="682"/>
        <w:gridCol w:w="734"/>
        <w:gridCol w:w="735"/>
        <w:gridCol w:w="735"/>
        <w:gridCol w:w="1342"/>
        <w:gridCol w:w="848"/>
      </w:tblGrid>
      <w:tr w:rsidR="00B00E6C" w:rsidTr="003A69F0">
        <w:trPr>
          <w:trHeight w:val="322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форма навчання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денна</w:t>
            </w:r>
          </w:p>
        </w:tc>
      </w:tr>
      <w:tr w:rsidR="00B00E6C" w:rsidTr="003A69F0">
        <w:trPr>
          <w:trHeight w:val="322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ФОРМА Контролю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00E6C" w:rsidRPr="00DE4665" w:rsidRDefault="00B00E6C" w:rsidP="003A69F0">
            <w:pPr>
              <w:spacing w:after="160" w:line="25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Кредити ЄКТС</w:t>
            </w:r>
          </w:p>
          <w:p w:rsidR="00B00E6C" w:rsidRDefault="00B00E6C" w:rsidP="003A69F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</w:tc>
      </w:tr>
      <w:tr w:rsidR="00B00E6C" w:rsidTr="003A69F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4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</w:tr>
      <w:tr w:rsidR="00B00E6C" w:rsidTr="003A69F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00E6C" w:rsidRDefault="00B00E6C" w:rsidP="003A6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Навчальні заняття: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B00E6C" w:rsidTr="003A69F0">
        <w:trPr>
          <w:cantSplit/>
          <w:trHeight w:val="19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Pr="00AE72DB" w:rsidRDefault="00B00E6C" w:rsidP="003A6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E6C" w:rsidRDefault="00000000" w:rsidP="003A69F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noProof/>
                <w:sz w:val="28"/>
                <w:szCs w:val="28"/>
              </w:rPr>
            </w:pPr>
            <w:hyperlink w:anchor="_Toc286394452" w:history="1">
              <w:r w:rsidR="00B00E6C"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Законодавчі та нормативно-стильові основи</w:t>
              </w:r>
              <w:r w:rsidR="00B00E6C"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  <w:lang w:val="ru-RU"/>
                </w:rPr>
                <w:t xml:space="preserve"> </w:t>
              </w:r>
              <w:r w:rsidR="00B00E6C"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професійного спілкування</w:t>
              </w:r>
            </w:hyperlink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D370C0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E6C" w:rsidRDefault="00000000" w:rsidP="003A69F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rStyle w:val="a3"/>
                <w:rFonts w:eastAsiaTheme="majorEastAsia"/>
                <w:noProof/>
                <w:color w:val="auto"/>
                <w:u w:val="none"/>
              </w:rPr>
            </w:pPr>
            <w:hyperlink w:anchor="_Toc286394456" w:history="1">
              <w:r w:rsidR="00B00E6C"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Професійна комунікація</w:t>
              </w:r>
            </w:hyperlink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D370C0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AF61BD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Граматична правильність мови професійного спрямування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D370C0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Сучасні ділові папери професійної сфери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D370C0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EE4FCD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1253F2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E6C" w:rsidRDefault="00000000" w:rsidP="003A69F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noProof/>
                <w:sz w:val="28"/>
                <w:szCs w:val="28"/>
              </w:rPr>
            </w:pPr>
            <w:hyperlink w:anchor="_Toc286394465" w:history="1">
              <w:r w:rsidR="00B00E6C"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Наукова комунікація як складова фахової діяльності</w:t>
              </w:r>
            </w:hyperlink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D370C0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C857CA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00E6C" w:rsidTr="003A69F0">
        <w:trPr>
          <w:cantSplit/>
          <w:trHeight w:val="559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Разом з дисципліни: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Pr="00DE4665" w:rsidRDefault="00D370C0" w:rsidP="003A69F0">
            <w:pPr>
              <w:spacing w:after="0" w:line="36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Pr="00DE4665" w:rsidRDefault="00D370C0" w:rsidP="003A69F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Pr="00DE4665" w:rsidRDefault="00D370C0" w:rsidP="003A69F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Pr="00DE4665" w:rsidRDefault="00B00E6C" w:rsidP="003A69F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Pr="00DE4665" w:rsidRDefault="00B00E6C" w:rsidP="003A69F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Pr="00DE4665" w:rsidRDefault="00B00E6C" w:rsidP="003A69F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2</w:t>
            </w:r>
            <w:r w:rsidR="00AF61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Інформаційний обсяг програми навчальної дисципліни</w:t>
      </w:r>
    </w:p>
    <w:p w:rsidR="00A77266" w:rsidRDefault="00B00E6C" w:rsidP="00A77266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 Теми лекцій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912"/>
        <w:gridCol w:w="1337"/>
      </w:tblGrid>
      <w:tr w:rsidR="00A77266" w:rsidRPr="00A77266" w:rsidTr="00A77266">
        <w:trPr>
          <w:trHeight w:val="4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Назва тем курсу, лекційних занять та їх 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6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</w:tr>
      <w:tr w:rsidR="00A77266" w:rsidRPr="00A77266" w:rsidTr="00A77266">
        <w:trPr>
          <w:trHeight w:val="4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26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7266">
              <w:rPr>
                <w:rFonts w:ascii="Times New Roman" w:hAnsi="Times New Roman"/>
                <w:b/>
                <w:sz w:val="28"/>
                <w:szCs w:val="28"/>
              </w:rPr>
              <w:t>Законодавчі та нормативно-стильові основи професійного спілкування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2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77266" w:rsidRPr="00A77266" w:rsidTr="00A77266">
        <w:trPr>
          <w:trHeight w:val="4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Лекція 1. Державна мова – мова професійного спілкування.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2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Предмет, мета і завдання курсу «Українська мова (за професійним спрямуванням)».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2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Мовне законодавство та мовна політика в Україні.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2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Мова як засіб професійного спілкування. Основні компоненти мовного професійного спрямування.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2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Поняття про сучасну українську літературну мову. Форми СУЛМ. Поняття усного і писемного мовлення.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2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Функції мови.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2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>Значення мови в житті суспільства та людини.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77266" w:rsidRPr="00A77266" w:rsidTr="00A77266">
        <w:trPr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26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7266">
              <w:rPr>
                <w:rFonts w:ascii="Times New Roman" w:hAnsi="Times New Roman"/>
                <w:b/>
                <w:sz w:val="28"/>
                <w:szCs w:val="28"/>
              </w:rPr>
              <w:t>Професійна комунікація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2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77266" w:rsidRPr="00A77266" w:rsidTr="00A77266">
        <w:trPr>
          <w:trHeight w:val="4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Лекція 2. Форми колективного обговорення професійних проблем.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10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Стратегія поведінки під час ділової бесіди.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10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Ділові зустрічі.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10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Етикет телефонної розмови.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10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Наради, збори, переговори як форми колективного обговорення.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10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Мистецтво ведення переговорів.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10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Нарада. Види нарад.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10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 xml:space="preserve">Дискусія. Полеміка. </w:t>
            </w:r>
          </w:p>
          <w:p w:rsidR="00A77266" w:rsidRPr="00A77266" w:rsidRDefault="00A77266" w:rsidP="00A77266">
            <w:pPr>
              <w:pStyle w:val="ab"/>
              <w:numPr>
                <w:ilvl w:val="0"/>
                <w:numId w:val="10"/>
              </w:numPr>
              <w:tabs>
                <w:tab w:val="left" w:pos="1701"/>
              </w:tabs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77266">
              <w:rPr>
                <w:sz w:val="28"/>
                <w:szCs w:val="28"/>
                <w:lang w:val="ru-RU"/>
              </w:rPr>
              <w:t>«Мозковий штурм» та технології його проведення.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77266" w:rsidRPr="00A77266" w:rsidTr="00A77266">
        <w:trPr>
          <w:trHeight w:val="3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26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b/>
                <w:sz w:val="28"/>
                <w:szCs w:val="28"/>
              </w:rPr>
              <w:t>Сучасні ділові папери професійної сфери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26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77266" w:rsidRPr="00A77266" w:rsidTr="00A77266">
        <w:trPr>
          <w:trHeight w:val="3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000000">
            <w:pPr>
              <w:pStyle w:val="21"/>
              <w:tabs>
                <w:tab w:val="left" w:pos="1701"/>
                <w:tab w:val="right" w:leader="dot" w:pos="9344"/>
              </w:tabs>
              <w:spacing w:after="0" w:line="240" w:lineRule="auto"/>
              <w:ind w:left="0"/>
              <w:rPr>
                <w:rStyle w:val="a3"/>
                <w:rFonts w:eastAsiaTheme="majorEastAsia" w:cs="Times New Roman"/>
                <w:noProof/>
                <w:color w:val="auto"/>
                <w:sz w:val="28"/>
                <w:szCs w:val="28"/>
                <w:u w:val="none"/>
                <w:lang w:val="ru-RU"/>
              </w:rPr>
            </w:pPr>
            <w:hyperlink r:id="rId5" w:anchor="_Toc286394461" w:history="1">
              <w:r w:rsidR="00A77266" w:rsidRPr="00A77266">
                <w:rPr>
                  <w:rStyle w:val="a3"/>
                  <w:rFonts w:ascii="Times New Roman" w:eastAsiaTheme="majorEastAsia" w:hAnsi="Times New Roman" w:cs="Times New Roman"/>
                  <w:noProof/>
                  <w:color w:val="auto"/>
                  <w:sz w:val="28"/>
                  <w:szCs w:val="28"/>
                  <w:u w:val="none"/>
                  <w:lang w:val="ru-RU"/>
                </w:rPr>
                <w:t>Лекція 3. Ділові папери як засіб писемної професійної комунікації</w:t>
              </w:r>
            </w:hyperlink>
          </w:p>
          <w:p w:rsidR="00A77266" w:rsidRPr="00A77266" w:rsidRDefault="00A77266" w:rsidP="00A77266">
            <w:pPr>
              <w:numPr>
                <w:ilvl w:val="0"/>
                <w:numId w:val="11"/>
              </w:numPr>
              <w:tabs>
                <w:tab w:val="num" w:pos="212"/>
              </w:tabs>
              <w:spacing w:after="0" w:line="240" w:lineRule="auto"/>
              <w:ind w:hanging="6"/>
              <w:jc w:val="both"/>
              <w:rPr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Класифікація документів. Національний стандарт України</w:t>
            </w:r>
          </w:p>
          <w:p w:rsidR="00A77266" w:rsidRPr="00A77266" w:rsidRDefault="00A77266" w:rsidP="00A77266">
            <w:pPr>
              <w:numPr>
                <w:ilvl w:val="0"/>
                <w:numId w:val="11"/>
              </w:numPr>
              <w:tabs>
                <w:tab w:val="num" w:pos="212"/>
              </w:tabs>
              <w:spacing w:after="0" w:line="24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Вимоги до змісту та розташування реквізитів</w:t>
            </w:r>
          </w:p>
          <w:p w:rsidR="00A77266" w:rsidRPr="00A77266" w:rsidRDefault="00A77266" w:rsidP="00A77266">
            <w:pPr>
              <w:numPr>
                <w:ilvl w:val="0"/>
                <w:numId w:val="11"/>
              </w:numPr>
              <w:tabs>
                <w:tab w:val="num" w:pos="212"/>
              </w:tabs>
              <w:spacing w:after="0" w:line="24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Вимоги до бланків документів. Оформлювання сторінки</w:t>
            </w:r>
          </w:p>
          <w:p w:rsidR="00A77266" w:rsidRPr="00A77266" w:rsidRDefault="00A77266" w:rsidP="00A77266">
            <w:pPr>
              <w:numPr>
                <w:ilvl w:val="0"/>
                <w:numId w:val="11"/>
              </w:numPr>
              <w:tabs>
                <w:tab w:val="num" w:pos="212"/>
              </w:tabs>
              <w:spacing w:after="0" w:line="24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Вимоги до тексту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77266" w:rsidRPr="00A77266" w:rsidTr="00A77266">
        <w:trPr>
          <w:trHeight w:val="54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7266"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66" w:rsidRPr="00A77266" w:rsidRDefault="00A77266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2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B00E6C" w:rsidRDefault="00B00E6C" w:rsidP="00B00E6C">
      <w:pPr>
        <w:pStyle w:val="ab"/>
        <w:numPr>
          <w:ilvl w:val="1"/>
          <w:numId w:val="3"/>
        </w:numPr>
        <w:tabs>
          <w:tab w:val="left" w:pos="1701"/>
        </w:tabs>
        <w:ind w:firstLine="7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Теми практичних занять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276"/>
      </w:tblGrid>
      <w:tr w:rsidR="00B00E6C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Кіль</w:t>
            </w:r>
            <w:r w:rsidR="006D526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кість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годин</w:t>
            </w:r>
          </w:p>
        </w:tc>
      </w:tr>
      <w:tr w:rsidR="00B00E6C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Вступ. Державна мова - мова професійного спілкування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Основи культури української мови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aa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Стилі сучасної української літературної мови у професійному спілкуванні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aa"/>
              <w:spacing w:line="25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Спілкування як інструмент професійної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6D5264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Публічний виступ як засіб професійної комунікації</w:t>
            </w:r>
            <w:r w:rsidR="00A6762E">
              <w:rPr>
                <w:rFonts w:ascii="Times New Roman" w:hAnsi="Times New Roman"/>
                <w:sz w:val="28"/>
                <w:szCs w:val="28"/>
              </w:rPr>
              <w:t>. Культура усного фахового спілкування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762E" w:rsidTr="006D5264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 колективного обговорення професійних проблем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762E" w:rsidTr="006D5264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E" w:rsidRDefault="00A6762E" w:rsidP="00A6762E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Ділові папери як засіб писемної професійної комунікації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762E" w:rsidTr="006D5264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Документація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-контрактних питань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762E" w:rsidTr="006D5264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E" w:rsidRDefault="00A6762E" w:rsidP="00A6762E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Довідково-інформаційні документи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762E" w:rsidTr="006D5264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E" w:rsidRDefault="00A6762E" w:rsidP="00A6762E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Етикет ділового листування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762E" w:rsidTr="006D5264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E" w:rsidRDefault="00A6762E" w:rsidP="00A6762E">
            <w:pPr>
              <w:pStyle w:val="1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Українська термінологія в професійному спілкуванні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762E" w:rsidTr="006D5264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E" w:rsidRDefault="00A6762E" w:rsidP="00A6762E">
            <w:pPr>
              <w:pStyle w:val="10"/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Оформлювання результатів наукової діяльності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762E" w:rsidTr="006D5264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2E" w:rsidRDefault="00A6762E" w:rsidP="00A6762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</w:tbl>
    <w:p w:rsidR="00B00E6C" w:rsidRDefault="00B00E6C" w:rsidP="00B00E6C">
      <w:pPr>
        <w:pStyle w:val="ab"/>
        <w:tabs>
          <w:tab w:val="left" w:pos="1701"/>
        </w:tabs>
        <w:ind w:left="3402"/>
        <w:rPr>
          <w:b/>
          <w:sz w:val="28"/>
          <w:szCs w:val="28"/>
        </w:rPr>
      </w:pPr>
      <w:r>
        <w:rPr>
          <w:b/>
          <w:sz w:val="28"/>
          <w:szCs w:val="28"/>
        </w:rPr>
        <w:t>4.3. Самостійна робота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276"/>
      </w:tblGrid>
      <w:tr w:rsidR="00B00E6C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Кіль</w:t>
            </w:r>
            <w:r w:rsidR="006D526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кість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годин</w:t>
            </w:r>
          </w:p>
        </w:tc>
      </w:tr>
      <w:tr w:rsidR="00B00E6C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1. Законодавчі та нормативно-стильові основи професійного спілкування. Застосування орфоепічних та акцентологічних норм української літературної мови в усному професійному спілкуванні. Жанри публічних виступів. Основні вимоги до них.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D370C0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00E6C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2. Професійна та наукова комунікація. Виробничо-професійна, науково-термінологічна лексика. Галузева термінологія.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D370C0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00E6C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3. Граматична правильність мови професійного спрямування. Особливості використання займенників, прийменників у професійному мовленні. Скласти діалоги. Переклад текстів з використанням специфічних мовленнєвих зворотів та словосполучень.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D370C0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00E6C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Pr="00D370C0" w:rsidRDefault="00B00E6C" w:rsidP="003A69F0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0C0">
              <w:rPr>
                <w:rFonts w:ascii="Times New Roman" w:hAnsi="Times New Roman"/>
                <w:sz w:val="28"/>
                <w:szCs w:val="28"/>
              </w:rPr>
              <w:t>Тема 4. Сучасні ділові папери професійної сфери. Заповнити зразки виробничого звіту, протоколу про порушення санітарних норм, витягу з протоколу, виробничих протоколів. Заповнити акт, вимогу, накладну, відомість на отримання стипендії.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D370C0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00E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370C0" w:rsidTr="006D52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C0" w:rsidRDefault="00D370C0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C0" w:rsidRPr="00D370C0" w:rsidRDefault="00D370C0" w:rsidP="003A69F0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0C0">
              <w:rPr>
                <w:rFonts w:ascii="Times New Roman" w:hAnsi="Times New Roman"/>
                <w:sz w:val="28"/>
                <w:szCs w:val="28"/>
              </w:rPr>
              <w:t xml:space="preserve">Тема 5. </w:t>
            </w:r>
            <w:hyperlink w:anchor="_Toc286394465" w:history="1">
              <w:r w:rsidRPr="00D370C0">
                <w:rPr>
                  <w:rStyle w:val="a3"/>
                  <w:rFonts w:ascii="Times New Roman" w:eastAsiaTheme="majorEastAsia" w:hAnsi="Times New Roman"/>
                  <w:noProof/>
                  <w:color w:val="auto"/>
                  <w:sz w:val="28"/>
                  <w:szCs w:val="28"/>
                  <w:u w:val="none"/>
                </w:rPr>
                <w:t>Наукова комунікація як складова фахової діяльності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C0" w:rsidRDefault="00D370C0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B00E6C" w:rsidTr="006D5264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D370C0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</w:tr>
    </w:tbl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1E2" w:rsidRDefault="004111E2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264" w:rsidRDefault="006D5264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pStyle w:val="ab"/>
        <w:numPr>
          <w:ilvl w:val="0"/>
          <w:numId w:val="1"/>
        </w:numPr>
        <w:tabs>
          <w:tab w:val="left" w:pos="1701"/>
        </w:tabs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ЗАСОБИ ДІАГНОСТИКИ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caps/>
          <w:sz w:val="28"/>
          <w:szCs w:val="28"/>
        </w:rPr>
        <w:t>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B00E6C" w:rsidRDefault="00B00E6C" w:rsidP="00B00E6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Розповідь, пояснення, бесіда, навчальна лекція, ілюстрація, демонстрація.</w:t>
      </w:r>
    </w:p>
    <w:p w:rsidR="00B00E6C" w:rsidRDefault="00B00E6C" w:rsidP="00B00E6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00E6C" w:rsidRDefault="00B00E6C" w:rsidP="00B00E6C">
      <w:pPr>
        <w:pStyle w:val="ab"/>
        <w:numPr>
          <w:ilvl w:val="0"/>
          <w:numId w:val="1"/>
        </w:numPr>
        <w:tabs>
          <w:tab w:val="left" w:pos="1701"/>
        </w:tabs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ТА КРИТЕРІЇ ОЦІНЮВАННЯ ЗНАНЬ ЗВО ІЗ ДИСЦИПЛІНИ «УКРАЇНСЬКА МОВА (ЗА ПРОФЕСІЙНИМ СПРЯМУВАННЯМ)»</w:t>
      </w:r>
    </w:p>
    <w:p w:rsidR="00B00E6C" w:rsidRDefault="00B00E6C" w:rsidP="00B00E6C">
      <w:pPr>
        <w:pStyle w:val="a6"/>
        <w:tabs>
          <w:tab w:val="left" w:pos="1701"/>
        </w:tabs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Оцінювання результатів навчання української мови (за професійним спрямуванням) здійснюється на основі функціонального підходу до навчання </w:t>
      </w:r>
      <w:proofErr w:type="spellStart"/>
      <w:r>
        <w:rPr>
          <w:szCs w:val="28"/>
        </w:rPr>
        <w:t>мовного</w:t>
      </w:r>
      <w:proofErr w:type="spellEnd"/>
      <w:r>
        <w:rPr>
          <w:szCs w:val="28"/>
        </w:rPr>
        <w:t xml:space="preserve"> курсу, який насамперед має забезпечити ЗВО уміння ефективно користуватися мовою як засобом пізнання, комунікації; високу </w:t>
      </w:r>
      <w:proofErr w:type="spellStart"/>
      <w:r>
        <w:rPr>
          <w:szCs w:val="28"/>
        </w:rPr>
        <w:t>мовну</w:t>
      </w:r>
      <w:proofErr w:type="spellEnd"/>
      <w:r>
        <w:rPr>
          <w:szCs w:val="28"/>
        </w:rPr>
        <w:t xml:space="preserve"> культуру особистості; сприяти формуванню громадянської позиції, національної самосвідомості.</w:t>
      </w:r>
    </w:p>
    <w:p w:rsidR="00B00E6C" w:rsidRDefault="00B00E6C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«відмінно» – ЗВО виявляє неординарні творчі здібності чи достатній рівень творчих здібностей, вільно складаючи документ будь-якого жанру, правильно й доречно добирає лексичні, граматичні та стилістичні засоби.</w:t>
      </w:r>
    </w:p>
    <w:p w:rsidR="00B00E6C" w:rsidRDefault="00B00E6C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«добре» – ЗВО правильно складає документи будь-якого жанру, правильно добираючи </w:t>
      </w:r>
      <w:proofErr w:type="spellStart"/>
      <w:r>
        <w:rPr>
          <w:rFonts w:ascii="Times New Roman" w:hAnsi="Times New Roman"/>
          <w:sz w:val="28"/>
          <w:szCs w:val="28"/>
        </w:rPr>
        <w:t>мовні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засоби, проте трапляються помилки стилістичного характеру; не завжди вдало добирає </w:t>
      </w:r>
      <w:proofErr w:type="spellStart"/>
      <w:r>
        <w:rPr>
          <w:rFonts w:ascii="Times New Roman" w:hAnsi="Times New Roman"/>
          <w:sz w:val="28"/>
          <w:szCs w:val="28"/>
        </w:rPr>
        <w:t>мовні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засоби – лексичні чи синтаксичні.</w:t>
      </w:r>
    </w:p>
    <w:p w:rsidR="00B00E6C" w:rsidRDefault="00B00E6C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«задовільно» – ЗВО складає самостійно документи, у цілому витримуючи форму, проте зміст залишається поза увагою; складає найпростіші документи самостійно, проте кількість помилок (граматичних і стилістичних) значна.</w:t>
      </w:r>
    </w:p>
    <w:p w:rsidR="00B00E6C" w:rsidRDefault="00B00E6C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«незадовільно» – ЗВО може скласти документ за зразком, вводячи до нього визначені окремо реквізити, проте ступінь усвідомленості ще низький; складає найпростіший документ (заяву, оголошення, розписку, довідку тощо) лише за зразком.</w:t>
      </w:r>
    </w:p>
    <w:p w:rsidR="00B00E6C" w:rsidRDefault="00B00E6C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370C0" w:rsidRDefault="00D370C0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pStyle w:val="ab"/>
        <w:numPr>
          <w:ilvl w:val="0"/>
          <w:numId w:val="1"/>
        </w:numPr>
        <w:shd w:val="clear" w:color="auto" w:fill="FFFFFF"/>
        <w:tabs>
          <w:tab w:val="left" w:pos="1701"/>
        </w:tabs>
        <w:ind w:left="284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РЕКОМЕНДОВАНА ЛІТЕРАТУРА</w:t>
      </w:r>
    </w:p>
    <w:p w:rsidR="00B00E6C" w:rsidRDefault="00B00E6C" w:rsidP="00367F4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</w:t>
      </w:r>
    </w:p>
    <w:p w:rsidR="00B00E6C" w:rsidRPr="008123BF" w:rsidRDefault="00B00E6C" w:rsidP="00DA4020">
      <w:pPr>
        <w:autoSpaceDE w:val="0"/>
        <w:autoSpaceDN w:val="0"/>
        <w:adjustRightInd w:val="0"/>
        <w:spacing w:after="38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1</w:t>
      </w: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Антонюк Т., Борис Л. Українська мова (за професійним спрямуванням): навч. посіб. для студентів ВНЗ I-II рівнів акред. Чернівці : Місто, 2014. 344 c. </w:t>
      </w:r>
    </w:p>
    <w:p w:rsidR="00B00E6C" w:rsidRPr="008123BF" w:rsidRDefault="00B00E6C" w:rsidP="00DA4020">
      <w:pPr>
        <w:autoSpaceDE w:val="0"/>
        <w:autoSpaceDN w:val="0"/>
        <w:adjustRightInd w:val="0"/>
        <w:spacing w:after="38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2</w:t>
      </w: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Гриджук О. Українська мова за професійним спрямуванням у таблицях і схемах: навч. посібник. Львів : Магнолія, 2015. 238 с. </w:t>
      </w:r>
    </w:p>
    <w:p w:rsidR="00B00E6C" w:rsidRDefault="00B00E6C" w:rsidP="00DA4020">
      <w:pPr>
        <w:autoSpaceDE w:val="0"/>
        <w:autoSpaceDN w:val="0"/>
        <w:adjustRightInd w:val="0"/>
        <w:spacing w:after="38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3</w:t>
      </w: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Гриценко Т. Українська мова за професійним спрямуванням : навч. посіб. Київ: Центр навчальної літератури, 2019. 624 с. </w:t>
      </w:r>
    </w:p>
    <w:p w:rsidR="00B00E6C" w:rsidRPr="008123BF" w:rsidRDefault="00B00E6C" w:rsidP="00DA4020">
      <w:pPr>
        <w:pStyle w:val="Default"/>
        <w:ind w:left="284" w:hanging="284"/>
      </w:pPr>
      <w:r>
        <w:rPr>
          <w:sz w:val="28"/>
          <w:szCs w:val="28"/>
        </w:rPr>
        <w:t>4.</w:t>
      </w:r>
      <w:r w:rsidRPr="008123BF">
        <w:t xml:space="preserve"> </w:t>
      </w:r>
      <w:r w:rsidRPr="008123BF">
        <w:rPr>
          <w:sz w:val="28"/>
          <w:szCs w:val="28"/>
        </w:rPr>
        <w:t xml:space="preserve">Новий український правопис. Київ : Наукова думка, 2019. 284 с. </w:t>
      </w:r>
    </w:p>
    <w:p w:rsidR="00B00E6C" w:rsidRPr="008123BF" w:rsidRDefault="00B00E6C" w:rsidP="00DA4020">
      <w:pPr>
        <w:autoSpaceDE w:val="0"/>
        <w:autoSpaceDN w:val="0"/>
        <w:adjustRightInd w:val="0"/>
        <w:spacing w:after="38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5. Погиба Л. Українська мова фахового спрямування : підручник. Київ : Кондор, 2016. 350 с. </w:t>
      </w:r>
    </w:p>
    <w:p w:rsidR="00B00E6C" w:rsidRPr="008123BF" w:rsidRDefault="00B00E6C" w:rsidP="00DA402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6. Шевчук С., Клименко І. Українська мова за професійним спрямуванням : підручник. Київ : Алерта, 2019. 640 с. </w:t>
      </w:r>
    </w:p>
    <w:p w:rsidR="00B00E6C" w:rsidRDefault="00B00E6C" w:rsidP="00B00E6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Додаткова</w:t>
      </w:r>
    </w:p>
    <w:p w:rsidR="00B00E6C" w:rsidRDefault="00B00E6C" w:rsidP="00B00E6C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Гречко О. Додержання лексичних та граматичних норм сучасної української літературної мови // </w:t>
      </w:r>
      <w:proofErr w:type="spellStart"/>
      <w:r>
        <w:rPr>
          <w:rFonts w:ascii="Times New Roman" w:hAnsi="Times New Roman"/>
          <w:sz w:val="28"/>
          <w:szCs w:val="28"/>
        </w:rPr>
        <w:t>Дивослово</w:t>
      </w:r>
      <w:proofErr w:type="spellEnd"/>
      <w:r>
        <w:rPr>
          <w:rFonts w:ascii="Times New Roman" w:hAnsi="Times New Roman"/>
          <w:sz w:val="28"/>
          <w:szCs w:val="28"/>
        </w:rPr>
        <w:t>. 2016. № 6. С.19 – 22.</w:t>
      </w:r>
    </w:p>
    <w:p w:rsidR="00B00E6C" w:rsidRDefault="00B00E6C" w:rsidP="00B00E6C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/>
          <w:sz w:val="28"/>
          <w:szCs w:val="28"/>
        </w:rPr>
        <w:t> Ю. Український правопис: навчальний посібник. Київ: Центр учбової літератури, 2017. 140 с.</w:t>
      </w:r>
    </w:p>
    <w:p w:rsidR="00B00E6C" w:rsidRDefault="00B00E6C" w:rsidP="00B00E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Левчук І. Українська мова за професійним спрямуванням: практикум. Луцьк: «Вежа-Друк», 2013. 204 с.</w:t>
      </w:r>
    </w:p>
    <w:p w:rsidR="00B00E6C" w:rsidRDefault="00B00E6C" w:rsidP="00B00E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Левчук І., </w:t>
      </w:r>
      <w:proofErr w:type="spellStart"/>
      <w:r>
        <w:rPr>
          <w:rFonts w:ascii="Times New Roman" w:hAnsi="Times New Roman"/>
          <w:sz w:val="28"/>
          <w:szCs w:val="28"/>
        </w:rPr>
        <w:t>Матящук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Л. Основи культури мовлення: особливості, поради, роздуми: навчальний довідник. Луцьк : «Вежа-Друк», 2017. 157 с.</w:t>
      </w:r>
    </w:p>
    <w:p w:rsidR="00B00E6C" w:rsidRPr="004E06C9" w:rsidRDefault="00B00E6C" w:rsidP="00B00E6C">
      <w:pPr>
        <w:pStyle w:val="Default"/>
        <w:numPr>
          <w:ilvl w:val="0"/>
          <w:numId w:val="4"/>
        </w:numPr>
      </w:pPr>
      <w:r w:rsidRPr="004E06C9">
        <w:rPr>
          <w:sz w:val="28"/>
          <w:szCs w:val="28"/>
        </w:rPr>
        <w:t xml:space="preserve">Пасинок В. Основи культури мовлення: навч. посібник. Київ : Центр навчальної літератури, 2016. 247 с. </w:t>
      </w:r>
    </w:p>
    <w:p w:rsidR="00B00E6C" w:rsidRDefault="00B00E6C" w:rsidP="00B00E6C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Пентилюк М., Марунич І. Ділове спілкування та культура мовлення: навч. посіб. Київ: Центр навчальної літератури, 2017. 543 с. </w:t>
      </w:r>
    </w:p>
    <w:p w:rsidR="00B00E6C" w:rsidRPr="00EF5C7B" w:rsidRDefault="00B00E6C" w:rsidP="00EF5C7B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Ющук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І. П. Практикум з правопису і граматики української мови. К.: Освіта, 2012. 270 с.</w:t>
      </w:r>
    </w:p>
    <w:p w:rsidR="00B00E6C" w:rsidRDefault="00B00E6C" w:rsidP="00B00E6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Словники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 С. 3000 найчастотніших слів наукового стилю сучасної української мови / С. Бук. – Львів, 2006. – 192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Великий тлумачний словник сучасної української мови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>. і гол. ред. В. Т. Бусел]. – К.; Ірпінь: ВТФ “Перун”, 2001. – 1440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Гнатишена</w:t>
      </w:r>
      <w:proofErr w:type="spellEnd"/>
      <w:r>
        <w:rPr>
          <w:rFonts w:ascii="Times New Roman" w:hAnsi="Times New Roman"/>
          <w:sz w:val="28"/>
          <w:szCs w:val="28"/>
        </w:rPr>
        <w:t xml:space="preserve"> І. М. Словник інтернаціональних терміноелементів грецького та латинського походження в сучасній термінології // І. М. </w:t>
      </w:r>
      <w:proofErr w:type="spellStart"/>
      <w:r>
        <w:rPr>
          <w:rFonts w:ascii="Times New Roman" w:hAnsi="Times New Roman"/>
          <w:sz w:val="28"/>
          <w:szCs w:val="28"/>
        </w:rPr>
        <w:t>Гнатишена</w:t>
      </w:r>
      <w:proofErr w:type="spellEnd"/>
      <w:r>
        <w:rPr>
          <w:rFonts w:ascii="Times New Roman" w:hAnsi="Times New Roman"/>
          <w:sz w:val="28"/>
          <w:szCs w:val="28"/>
        </w:rPr>
        <w:t xml:space="preserve">, Т. Р. Кияк. – К. : </w:t>
      </w:r>
      <w:proofErr w:type="spellStart"/>
      <w:r>
        <w:rPr>
          <w:rFonts w:ascii="Times New Roman" w:hAnsi="Times New Roman"/>
          <w:sz w:val="28"/>
          <w:szCs w:val="28"/>
        </w:rPr>
        <w:t>Academia</w:t>
      </w:r>
      <w:proofErr w:type="spellEnd"/>
      <w:r>
        <w:rPr>
          <w:rFonts w:ascii="Times New Roman" w:hAnsi="Times New Roman"/>
          <w:sz w:val="28"/>
          <w:szCs w:val="28"/>
        </w:rPr>
        <w:t>, 1996.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Головащук</w:t>
      </w:r>
      <w:proofErr w:type="spellEnd"/>
      <w:r>
        <w:rPr>
          <w:rFonts w:ascii="Times New Roman" w:hAnsi="Times New Roman"/>
          <w:sz w:val="28"/>
          <w:szCs w:val="28"/>
        </w:rPr>
        <w:t xml:space="preserve"> С. І. Російсько-український словник сталих словосполучень / С. І. </w:t>
      </w:r>
      <w:proofErr w:type="spellStart"/>
      <w:r>
        <w:rPr>
          <w:rFonts w:ascii="Times New Roman" w:hAnsi="Times New Roman"/>
          <w:sz w:val="28"/>
          <w:szCs w:val="28"/>
        </w:rPr>
        <w:t>Головащук</w:t>
      </w:r>
      <w:proofErr w:type="spellEnd"/>
      <w:r>
        <w:rPr>
          <w:rFonts w:ascii="Times New Roman" w:hAnsi="Times New Roman"/>
          <w:sz w:val="28"/>
          <w:szCs w:val="28"/>
        </w:rPr>
        <w:t>. – К. : Наук. думка, 2001. – 640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Гринчишин Д. Г. Словник паронімів української мови / Д. Г. Гринчишин, О. А. </w:t>
      </w:r>
      <w:proofErr w:type="spellStart"/>
      <w:r>
        <w:rPr>
          <w:rFonts w:ascii="Times New Roman" w:hAnsi="Times New Roman"/>
          <w:sz w:val="28"/>
          <w:szCs w:val="28"/>
        </w:rPr>
        <w:t>Сербенська</w:t>
      </w:r>
      <w:proofErr w:type="spellEnd"/>
      <w:r>
        <w:rPr>
          <w:rFonts w:ascii="Times New Roman" w:hAnsi="Times New Roman"/>
          <w:sz w:val="28"/>
          <w:szCs w:val="28"/>
        </w:rPr>
        <w:t>. – К. : Радянська школа, 1986. –</w:t>
      </w:r>
      <w:r>
        <w:rPr>
          <w:rFonts w:ascii="Times New Roman" w:hAnsi="Times New Roman"/>
          <w:bCs/>
          <w:sz w:val="28"/>
          <w:szCs w:val="28"/>
        </w:rPr>
        <w:t xml:space="preserve"> 221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Калашник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 В. Українсько-російський словник наголосів / В. </w:t>
      </w:r>
      <w:proofErr w:type="spellStart"/>
      <w:r>
        <w:rPr>
          <w:rFonts w:ascii="Times New Roman" w:hAnsi="Times New Roman"/>
          <w:sz w:val="28"/>
          <w:szCs w:val="28"/>
        </w:rPr>
        <w:t>Калашник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, Л. Савченко.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X.: Каравела, 1997.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112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Новий російсько-український політехнічний словник: [100 000 термінів і термінів-словосполучень]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>. М. Зубков]. – Х. : Гриф, 2005. – 952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Перхач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 Російсько-український науково-технічний словник / В. </w:t>
      </w:r>
      <w:proofErr w:type="spellStart"/>
      <w:r>
        <w:rPr>
          <w:rFonts w:ascii="Times New Roman" w:hAnsi="Times New Roman"/>
          <w:bCs/>
          <w:sz w:val="28"/>
          <w:szCs w:val="28"/>
        </w:rPr>
        <w:t>Перхач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Б. </w:t>
      </w:r>
      <w:proofErr w:type="spellStart"/>
      <w:r>
        <w:rPr>
          <w:rFonts w:ascii="Times New Roman" w:hAnsi="Times New Roman"/>
          <w:bCs/>
          <w:sz w:val="28"/>
          <w:szCs w:val="28"/>
        </w:rPr>
        <w:t>Кінаш</w:t>
      </w:r>
      <w:proofErr w:type="spellEnd"/>
      <w:r>
        <w:rPr>
          <w:rFonts w:ascii="Times New Roman" w:hAnsi="Times New Roman"/>
          <w:bCs/>
          <w:sz w:val="28"/>
          <w:szCs w:val="28"/>
        </w:rPr>
        <w:t>. – Львів, 1997. – 456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Полюга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 М. Словник синонімів української мови / Л. М. </w:t>
      </w:r>
      <w:proofErr w:type="spellStart"/>
      <w:r>
        <w:rPr>
          <w:rFonts w:ascii="Times New Roman" w:hAnsi="Times New Roman"/>
          <w:bCs/>
          <w:sz w:val="28"/>
          <w:szCs w:val="28"/>
        </w:rPr>
        <w:t>Полюга</w:t>
      </w:r>
      <w:proofErr w:type="spellEnd"/>
      <w:r>
        <w:rPr>
          <w:rFonts w:ascii="Times New Roman" w:hAnsi="Times New Roman"/>
          <w:bCs/>
          <w:sz w:val="28"/>
          <w:szCs w:val="28"/>
        </w:rPr>
        <w:t>. –  К. :  Довіра, 2001. – 477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Словник іншомовних слів : [23 000 слів та термінологічних словосполучень]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 xml:space="preserve">. Л. О. Пустовіт, Л. І. Скопненко, Г. М. </w:t>
      </w:r>
      <w:proofErr w:type="spellStart"/>
      <w:r>
        <w:rPr>
          <w:rFonts w:ascii="Times New Roman" w:hAnsi="Times New Roman"/>
          <w:sz w:val="28"/>
          <w:szCs w:val="28"/>
        </w:rPr>
        <w:t>Сюта</w:t>
      </w:r>
      <w:proofErr w:type="spellEnd"/>
      <w:r>
        <w:rPr>
          <w:rFonts w:ascii="Times New Roman" w:hAnsi="Times New Roman"/>
          <w:sz w:val="28"/>
          <w:szCs w:val="28"/>
        </w:rPr>
        <w:t xml:space="preserve"> та ін.]. –  К. : Довіра, 2000, – 1018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Словник синонімів української мови : У 2 т.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 xml:space="preserve">. А. А. Бурячок, Г. М. Гнатюк та ін.]. – К. : Наук. думка1999–2000. 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Українсько-російський словник наукової термінології / [За </w:t>
      </w:r>
      <w:proofErr w:type="spellStart"/>
      <w:r>
        <w:rPr>
          <w:rFonts w:ascii="Times New Roman" w:hAnsi="Times New Roman"/>
          <w:sz w:val="28"/>
          <w:szCs w:val="28"/>
        </w:rPr>
        <w:t>заг</w:t>
      </w:r>
      <w:proofErr w:type="spellEnd"/>
      <w:r>
        <w:rPr>
          <w:rFonts w:ascii="Times New Roman" w:hAnsi="Times New Roman"/>
          <w:sz w:val="28"/>
          <w:szCs w:val="28"/>
        </w:rPr>
        <w:t>. ред. Л. О. Симоненко]. – К.; Ірпінь : ВТФ “Перун”,  2004. – 416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М. І. Екологічна безпека : Термінологічний словник-довідник / М. І. </w:t>
      </w: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/>
          <w:sz w:val="28"/>
          <w:szCs w:val="28"/>
        </w:rPr>
        <w:t xml:space="preserve">, В. І. </w:t>
      </w:r>
      <w:proofErr w:type="spellStart"/>
      <w:r>
        <w:rPr>
          <w:rFonts w:ascii="Times New Roman" w:hAnsi="Times New Roman"/>
          <w:sz w:val="28"/>
          <w:szCs w:val="28"/>
        </w:rPr>
        <w:t>Кушерець</w:t>
      </w:r>
      <w:proofErr w:type="spellEnd"/>
      <w:r>
        <w:rPr>
          <w:rFonts w:ascii="Times New Roman" w:hAnsi="Times New Roman"/>
          <w:sz w:val="28"/>
          <w:szCs w:val="28"/>
        </w:rPr>
        <w:t xml:space="preserve">. – К. : Знання України, 2006. – 144 с. </w:t>
      </w:r>
    </w:p>
    <w:p w:rsidR="00B00E6C" w:rsidRDefault="00B00E6C" w:rsidP="00B00E6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00E6C" w:rsidRPr="00367F49" w:rsidRDefault="00B00E6C" w:rsidP="00367F49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Інтернет-ресурси</w:t>
      </w:r>
    </w:p>
    <w:p w:rsidR="00B00E6C" w:rsidRDefault="00B00E6C" w:rsidP="00B00E6C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Довідник з української мови: http://www.ussr.to/All/tishkovets/movva.html </w:t>
      </w:r>
    </w:p>
    <w:p w:rsidR="00B00E6C" w:rsidRDefault="00B00E6C" w:rsidP="00B00E6C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З енциклопедії «Українська мова»: http://litopys.org.ua/ukrmova/um.htm </w:t>
      </w:r>
    </w:p>
    <w:p w:rsidR="00B00E6C" w:rsidRDefault="00B00E6C" w:rsidP="00B00E6C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Електронний підручник з сучасної української мови: http://www.philolog.univ.kiev.ua/WINS/pidruchn/index.htm </w:t>
      </w:r>
    </w:p>
    <w:p w:rsidR="00B00E6C" w:rsidRDefault="00B00E6C" w:rsidP="00B00E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Класифікація нормативних документів України. </w:t>
      </w:r>
    </w:p>
    <w:p w:rsidR="00B00E6C" w:rsidRDefault="00B00E6C" w:rsidP="00B00E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http://document.org.ua/docs/class.php </w:t>
      </w:r>
    </w:p>
    <w:p w:rsidR="00B00E6C" w:rsidRDefault="00B00E6C" w:rsidP="00B00E6C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Нова мова: http://www.novamova.com.ua </w:t>
      </w:r>
    </w:p>
    <w:p w:rsidR="00B00E6C" w:rsidRDefault="00B00E6C" w:rsidP="00B00E6C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Мова ділових паперів: http://bpapers.iatp.org.ua/?chapter=Style </w:t>
      </w:r>
    </w:p>
    <w:p w:rsidR="009E422F" w:rsidRPr="005D36F8" w:rsidRDefault="00B00E6C" w:rsidP="005D36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Українська мова в Інтернеті http://www.novamova.com.ua </w:t>
      </w:r>
    </w:p>
    <w:sectPr w:rsidR="009E422F" w:rsidRPr="005D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303F13F6"/>
    <w:multiLevelType w:val="hybridMultilevel"/>
    <w:tmpl w:val="81E6B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74C2134"/>
    <w:multiLevelType w:val="hybridMultilevel"/>
    <w:tmpl w:val="27B4B258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5FB3"/>
    <w:multiLevelType w:val="hybridMultilevel"/>
    <w:tmpl w:val="5900D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947841"/>
    <w:multiLevelType w:val="multilevel"/>
    <w:tmpl w:val="59B87D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C380F2E"/>
    <w:multiLevelType w:val="hybridMultilevel"/>
    <w:tmpl w:val="3E024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A45B7"/>
    <w:multiLevelType w:val="hybridMultilevel"/>
    <w:tmpl w:val="95D0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99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612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729740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907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5494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1481337">
    <w:abstractNumId w:val="8"/>
  </w:num>
  <w:num w:numId="7" w16cid:durableId="569391481">
    <w:abstractNumId w:val="0"/>
  </w:num>
  <w:num w:numId="8" w16cid:durableId="474420254">
    <w:abstractNumId w:val="3"/>
  </w:num>
  <w:num w:numId="9" w16cid:durableId="35008072">
    <w:abstractNumId w:val="6"/>
  </w:num>
  <w:num w:numId="10" w16cid:durableId="657155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2631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6C"/>
    <w:rsid w:val="001253F2"/>
    <w:rsid w:val="00126698"/>
    <w:rsid w:val="00226826"/>
    <w:rsid w:val="002B0790"/>
    <w:rsid w:val="00367F49"/>
    <w:rsid w:val="004111E2"/>
    <w:rsid w:val="005A061B"/>
    <w:rsid w:val="005D36F8"/>
    <w:rsid w:val="006078B6"/>
    <w:rsid w:val="006D5264"/>
    <w:rsid w:val="007E0B3A"/>
    <w:rsid w:val="007F4564"/>
    <w:rsid w:val="00837146"/>
    <w:rsid w:val="0093052F"/>
    <w:rsid w:val="009B2F70"/>
    <w:rsid w:val="00A6762E"/>
    <w:rsid w:val="00A77266"/>
    <w:rsid w:val="00AF61BD"/>
    <w:rsid w:val="00B00E6C"/>
    <w:rsid w:val="00C511A7"/>
    <w:rsid w:val="00C857CA"/>
    <w:rsid w:val="00D370C0"/>
    <w:rsid w:val="00DA4020"/>
    <w:rsid w:val="00E93162"/>
    <w:rsid w:val="00EB7180"/>
    <w:rsid w:val="00EE4FCD"/>
    <w:rsid w:val="00EF5C7B"/>
    <w:rsid w:val="00F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2C52"/>
  <w15:chartTrackingRefBased/>
  <w15:docId w15:val="{004C027C-F22E-4EC5-8F19-F9D6CD4D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C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E6C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B00E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semiHidden/>
    <w:unhideWhenUsed/>
    <w:rsid w:val="00B00E6C"/>
    <w:pPr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caption"/>
    <w:basedOn w:val="a"/>
    <w:semiHidden/>
    <w:unhideWhenUsed/>
    <w:qFormat/>
    <w:rsid w:val="00B00E6C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00E6C"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B00E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00E6C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B00E6C"/>
    <w:rPr>
      <w:lang w:val="uk-UA"/>
    </w:rPr>
  </w:style>
  <w:style w:type="paragraph" w:styleId="2">
    <w:name w:val="Body Text Indent 2"/>
    <w:basedOn w:val="a"/>
    <w:link w:val="20"/>
    <w:uiPriority w:val="99"/>
    <w:unhideWhenUsed/>
    <w:rsid w:val="00B00E6C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B00E6C"/>
    <w:rPr>
      <w:rFonts w:ascii="Calibri" w:eastAsia="Times New Roman" w:hAnsi="Calibri" w:cs="Times New Roman"/>
      <w:lang w:val="uk-UA"/>
    </w:rPr>
  </w:style>
  <w:style w:type="paragraph" w:styleId="aa">
    <w:name w:val="No Spacing"/>
    <w:uiPriority w:val="1"/>
    <w:qFormat/>
    <w:rsid w:val="00B0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00E6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B00E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B00E6C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rsid w:val="00B00E6C"/>
  </w:style>
  <w:style w:type="paragraph" w:styleId="21">
    <w:name w:val="toc 2"/>
    <w:basedOn w:val="a"/>
    <w:next w:val="a"/>
    <w:autoRedefine/>
    <w:uiPriority w:val="39"/>
    <w:semiHidden/>
    <w:unhideWhenUsed/>
    <w:rsid w:val="00A77266"/>
    <w:pPr>
      <w:spacing w:after="100"/>
      <w:ind w:left="2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file:///D:\2021%20&#1087;&#1088;&#1086;&#1075;&#1088;&#1072;&#1084;&#1072;%20&#1059;&#1052;&#1055;&#1057;%20&#1079;&#1072;&#1086;&#1095;&#1085;&#1080;&#1082;&#1080;.docx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8295</Words>
  <Characters>4729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Тамара Павлівна Найдюк</cp:lastModifiedBy>
  <cp:revision>19</cp:revision>
  <dcterms:created xsi:type="dcterms:W3CDTF">2022-09-29T06:28:00Z</dcterms:created>
  <dcterms:modified xsi:type="dcterms:W3CDTF">2023-02-09T13:18:00Z</dcterms:modified>
</cp:coreProperties>
</file>