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334D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DE3E6" w14:textId="57BC3FE2" w:rsidR="00E87DAF" w:rsidRDefault="00E84490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ЛОГІСТИКА</w:t>
      </w:r>
    </w:p>
    <w:p w14:paraId="479CAB9F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0CE06" w14:textId="3EC55543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1D17E75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0CED4A70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064D6EF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787BA4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9B1E8B3" w14:textId="7CB7DCA1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498159C" w14:textId="77777777" w:rsidR="00E84490" w:rsidRDefault="00E84490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D471C9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3CB74D3" w14:textId="77777777" w:rsidR="00E84490" w:rsidRPr="0041752B" w:rsidRDefault="00E84490" w:rsidP="00E8449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5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ПЕРЕЛІК ПИТАНЬ ЩО ВИНОСЯТЬСЯ НА ЗАЛІК</w:t>
      </w:r>
    </w:p>
    <w:p w14:paraId="3F4DAE2D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21FC0ED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52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1752B">
        <w:rPr>
          <w:rFonts w:ascii="Times New Roman" w:hAnsi="Times New Roman" w:cs="Times New Roman"/>
          <w:sz w:val="24"/>
          <w:szCs w:val="24"/>
        </w:rPr>
        <w:t xml:space="preserve">Поняття і розвиток логістики. </w:t>
      </w:r>
    </w:p>
    <w:p w14:paraId="37391000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752B">
        <w:rPr>
          <w:rFonts w:ascii="Times New Roman" w:hAnsi="Times New Roman" w:cs="Times New Roman"/>
          <w:sz w:val="24"/>
          <w:szCs w:val="24"/>
        </w:rPr>
        <w:t>2. Правила і завдання логістики</w:t>
      </w:r>
      <w:r w:rsidRPr="0041752B">
        <w:rPr>
          <w:rFonts w:ascii="Times New Roman" w:hAnsi="Times New Roman"/>
          <w:sz w:val="24"/>
          <w:szCs w:val="24"/>
        </w:rPr>
        <w:t>.</w:t>
      </w:r>
    </w:p>
    <w:p w14:paraId="2327A9EB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752B">
        <w:rPr>
          <w:rFonts w:ascii="Times New Roman" w:hAnsi="Times New Roman"/>
          <w:bCs/>
          <w:sz w:val="24"/>
          <w:szCs w:val="24"/>
        </w:rPr>
        <w:t xml:space="preserve">3. </w:t>
      </w:r>
      <w:r w:rsidRPr="0041752B">
        <w:rPr>
          <w:rFonts w:ascii="Times New Roman" w:hAnsi="Times New Roman"/>
          <w:sz w:val="24"/>
          <w:szCs w:val="24"/>
        </w:rPr>
        <w:t xml:space="preserve">Види логістики. </w:t>
      </w:r>
    </w:p>
    <w:p w14:paraId="43AE4EA6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752B">
        <w:rPr>
          <w:rFonts w:ascii="Times New Roman" w:hAnsi="Times New Roman"/>
          <w:sz w:val="24"/>
          <w:szCs w:val="24"/>
        </w:rPr>
        <w:t>4. Значення логістики в умовах конкурентного середовища.</w:t>
      </w:r>
    </w:p>
    <w:p w14:paraId="110C0B94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AB5C60">
        <w:rPr>
          <w:rFonts w:ascii="Times New Roman" w:hAnsi="Times New Roman"/>
          <w:sz w:val="24"/>
          <w:szCs w:val="24"/>
        </w:rPr>
        <w:t>Поняття і мета логістичної системи. Основні підсистеми</w:t>
      </w:r>
      <w:r>
        <w:rPr>
          <w:rFonts w:ascii="Times New Roman" w:hAnsi="Times New Roman"/>
          <w:sz w:val="24"/>
          <w:szCs w:val="24"/>
        </w:rPr>
        <w:t>.</w:t>
      </w:r>
    </w:p>
    <w:p w14:paraId="1624D501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B5C60">
        <w:rPr>
          <w:rFonts w:ascii="Times New Roman" w:hAnsi="Times New Roman"/>
          <w:sz w:val="24"/>
          <w:szCs w:val="24"/>
        </w:rPr>
        <w:t xml:space="preserve">Основні властивості логістичних систем. </w:t>
      </w:r>
    </w:p>
    <w:p w14:paraId="1E0C4F99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B5C60">
        <w:rPr>
          <w:rFonts w:ascii="Times New Roman" w:hAnsi="Times New Roman"/>
          <w:sz w:val="24"/>
          <w:szCs w:val="24"/>
        </w:rPr>
        <w:t xml:space="preserve">Класифікація логістичних систем, їхніх зв’язків. </w:t>
      </w:r>
    </w:p>
    <w:p w14:paraId="595657F4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B5C60">
        <w:rPr>
          <w:rFonts w:ascii="Times New Roman" w:hAnsi="Times New Roman"/>
          <w:sz w:val="24"/>
          <w:szCs w:val="24"/>
        </w:rPr>
        <w:t xml:space="preserve">Суть і види логістичних потоків. </w:t>
      </w:r>
    </w:p>
    <w:p w14:paraId="60790E65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B5C60">
        <w:rPr>
          <w:rFonts w:ascii="Times New Roman" w:hAnsi="Times New Roman"/>
          <w:sz w:val="24"/>
          <w:szCs w:val="24"/>
        </w:rPr>
        <w:t>Товарорух, його елементи.</w:t>
      </w:r>
    </w:p>
    <w:p w14:paraId="1F2A21F8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B5C60">
        <w:rPr>
          <w:rFonts w:ascii="Times New Roman" w:hAnsi="Times New Roman"/>
          <w:sz w:val="24"/>
          <w:szCs w:val="24"/>
        </w:rPr>
        <w:t xml:space="preserve">Завдання  і функції закупівельної логістики. </w:t>
      </w:r>
    </w:p>
    <w:p w14:paraId="2E65E270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B5C60">
        <w:rPr>
          <w:rFonts w:ascii="Times New Roman" w:hAnsi="Times New Roman"/>
          <w:sz w:val="24"/>
          <w:szCs w:val="24"/>
        </w:rPr>
        <w:t xml:space="preserve">Процес придбання матеріалів. </w:t>
      </w:r>
    </w:p>
    <w:p w14:paraId="15ACB72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B5C60">
        <w:rPr>
          <w:rFonts w:ascii="Times New Roman" w:hAnsi="Times New Roman"/>
          <w:sz w:val="24"/>
          <w:szCs w:val="24"/>
        </w:rPr>
        <w:t xml:space="preserve">Планування і забезпечення виробництва матеріалами. </w:t>
      </w:r>
    </w:p>
    <w:p w14:paraId="1DFA6207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B5C60">
        <w:rPr>
          <w:rFonts w:ascii="Times New Roman" w:hAnsi="Times New Roman"/>
          <w:sz w:val="24"/>
          <w:szCs w:val="24"/>
        </w:rPr>
        <w:t>Характеристика найважливіших критеріїв відбору та оцінки постачальників</w:t>
      </w:r>
      <w:r>
        <w:rPr>
          <w:rFonts w:ascii="Times New Roman" w:hAnsi="Times New Roman"/>
          <w:sz w:val="24"/>
          <w:szCs w:val="24"/>
        </w:rPr>
        <w:t>.</w:t>
      </w:r>
    </w:p>
    <w:p w14:paraId="298F75BE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B5C60">
        <w:rPr>
          <w:rFonts w:ascii="Times New Roman" w:hAnsi="Times New Roman"/>
          <w:sz w:val="24"/>
          <w:szCs w:val="24"/>
        </w:rPr>
        <w:t xml:space="preserve">Завдання і функції виробничої логістики.  </w:t>
      </w:r>
    </w:p>
    <w:p w14:paraId="7FA4D3A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</w:t>
      </w:r>
      <w:r w:rsidRPr="00AB5C60">
        <w:rPr>
          <w:rFonts w:ascii="Times New Roman" w:hAnsi="Times New Roman"/>
          <w:sz w:val="24"/>
          <w:szCs w:val="24"/>
        </w:rPr>
        <w:t xml:space="preserve">снови управління матеріальними потоками у виробництві.  </w:t>
      </w:r>
    </w:p>
    <w:p w14:paraId="7157F758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B5C60">
        <w:rPr>
          <w:rFonts w:ascii="Times New Roman" w:hAnsi="Times New Roman"/>
          <w:sz w:val="24"/>
          <w:szCs w:val="24"/>
        </w:rPr>
        <w:t xml:space="preserve">Організація матеріальних потоків.  </w:t>
      </w:r>
    </w:p>
    <w:p w14:paraId="56B8D0CC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17. </w:t>
      </w:r>
      <w:r w:rsidRPr="00AB5C60">
        <w:rPr>
          <w:rFonts w:ascii="Times New Roman" w:hAnsi="Times New Roman"/>
          <w:sz w:val="24"/>
          <w:szCs w:val="24"/>
          <w:lang w:eastAsia="uk-UA"/>
        </w:rPr>
        <w:t xml:space="preserve">Системи управління матеріальними потоками у виробництві. </w:t>
      </w:r>
    </w:p>
    <w:p w14:paraId="0B2EF64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18. </w:t>
      </w:r>
      <w:r w:rsidRPr="00AB5C60">
        <w:rPr>
          <w:rFonts w:ascii="Times New Roman" w:hAnsi="Times New Roman"/>
          <w:sz w:val="24"/>
          <w:szCs w:val="24"/>
          <w:lang w:eastAsia="uk-UA"/>
        </w:rPr>
        <w:t>Мікрологістичні системи управління матеріальними потоками у виробничому процесі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14:paraId="23A9F4C8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19. Сутність, види та функції матеріальних запасів. </w:t>
      </w:r>
    </w:p>
    <w:p w14:paraId="4A2055FA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20. Нормування запасів. Оптимізація запасів. </w:t>
      </w:r>
    </w:p>
    <w:p w14:paraId="558F2FEF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21. Системи управління запасами.</w:t>
      </w:r>
    </w:p>
    <w:p w14:paraId="712ED50A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22. </w:t>
      </w:r>
      <w:r w:rsidRPr="00AB5C60">
        <w:rPr>
          <w:rFonts w:ascii="Times New Roman" w:hAnsi="Times New Roman"/>
          <w:sz w:val="24"/>
          <w:szCs w:val="24"/>
        </w:rPr>
        <w:t xml:space="preserve">Економічний зміст розподільчої логістики. </w:t>
      </w:r>
    </w:p>
    <w:p w14:paraId="2CAFCC15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AB5C60">
        <w:rPr>
          <w:rFonts w:ascii="Times New Roman" w:hAnsi="Times New Roman"/>
          <w:sz w:val="24"/>
          <w:szCs w:val="24"/>
        </w:rPr>
        <w:t>Методи розподільчої логістики.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35076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AB5C60">
        <w:rPr>
          <w:rFonts w:ascii="Times New Roman" w:hAnsi="Times New Roman"/>
          <w:sz w:val="24"/>
          <w:szCs w:val="24"/>
        </w:rPr>
        <w:t xml:space="preserve">Канали розподілу товарів. Форми доведення товару до споживача. </w:t>
      </w:r>
    </w:p>
    <w:p w14:paraId="60693EEC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Логістичні посередники та їхні функції.</w:t>
      </w:r>
    </w:p>
    <w:p w14:paraId="409FDB8C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Поняття </w:t>
      </w:r>
      <w:r w:rsidRPr="00D83176">
        <w:rPr>
          <w:rFonts w:ascii="Times New Roman" w:hAnsi="Times New Roman"/>
          <w:sz w:val="24"/>
          <w:szCs w:val="24"/>
        </w:rPr>
        <w:t>складу, види та функції складів в логістичній системі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B64E58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Логістичний процес на складі. </w:t>
      </w:r>
    </w:p>
    <w:p w14:paraId="1FE8608F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Методика оцінки роботи складів. </w:t>
      </w:r>
    </w:p>
    <w:p w14:paraId="30CD1894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29. </w:t>
      </w:r>
      <w:r w:rsidRPr="00D83176">
        <w:rPr>
          <w:rFonts w:ascii="Times New Roman" w:hAnsi="Times New Roman"/>
          <w:spacing w:val="-1"/>
          <w:sz w:val="24"/>
          <w:szCs w:val="24"/>
        </w:rPr>
        <w:t xml:space="preserve">Роль тари та пакування </w:t>
      </w:r>
      <w:r>
        <w:rPr>
          <w:rFonts w:ascii="Times New Roman" w:hAnsi="Times New Roman"/>
          <w:spacing w:val="-1"/>
          <w:sz w:val="24"/>
          <w:szCs w:val="24"/>
        </w:rPr>
        <w:t>у</w:t>
      </w:r>
      <w:r w:rsidRPr="00D83176">
        <w:rPr>
          <w:rFonts w:ascii="Times New Roman" w:hAnsi="Times New Roman"/>
          <w:spacing w:val="-1"/>
          <w:sz w:val="24"/>
          <w:szCs w:val="24"/>
        </w:rPr>
        <w:t xml:space="preserve"> зменшенні логістичних витрат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4734BC4F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30. </w:t>
      </w:r>
      <w:r w:rsidRPr="00D83176">
        <w:rPr>
          <w:rFonts w:ascii="Times New Roman" w:hAnsi="Times New Roman"/>
          <w:spacing w:val="-1"/>
          <w:sz w:val="24"/>
          <w:szCs w:val="24"/>
        </w:rPr>
        <w:t xml:space="preserve">Мета, завдання та функції транспортної логістики. </w:t>
      </w:r>
    </w:p>
    <w:p w14:paraId="4D28F4AC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31. </w:t>
      </w:r>
      <w:r w:rsidRPr="00D83176">
        <w:rPr>
          <w:rFonts w:ascii="Times New Roman" w:hAnsi="Times New Roman"/>
          <w:spacing w:val="-1"/>
          <w:sz w:val="24"/>
          <w:szCs w:val="24"/>
        </w:rPr>
        <w:t xml:space="preserve">Логістична оцінка видів транспорту. </w:t>
      </w:r>
    </w:p>
    <w:p w14:paraId="373F396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32. </w:t>
      </w:r>
      <w:r w:rsidRPr="00D83176">
        <w:rPr>
          <w:rFonts w:ascii="Times New Roman" w:hAnsi="Times New Roman"/>
          <w:spacing w:val="-1"/>
          <w:sz w:val="24"/>
          <w:szCs w:val="24"/>
        </w:rPr>
        <w:t>Транспортні тарифи.</w:t>
      </w:r>
      <w:r w:rsidRPr="00D83176">
        <w:rPr>
          <w:rFonts w:ascii="Times New Roman" w:hAnsi="Times New Roman"/>
          <w:sz w:val="24"/>
          <w:szCs w:val="24"/>
        </w:rPr>
        <w:t xml:space="preserve"> </w:t>
      </w:r>
    </w:p>
    <w:p w14:paraId="0F8948B6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33. Вибір перевізника. </w:t>
      </w:r>
    </w:p>
    <w:p w14:paraId="20B7150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34. Маршрутизація перевезень.</w:t>
      </w:r>
    </w:p>
    <w:p w14:paraId="2AADAB9E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35. </w:t>
      </w:r>
      <w:r w:rsidRPr="001171A2">
        <w:rPr>
          <w:rFonts w:ascii="Times New Roman" w:hAnsi="Times New Roman"/>
          <w:sz w:val="24"/>
          <w:szCs w:val="24"/>
          <w:lang w:eastAsia="uk-UA"/>
        </w:rPr>
        <w:t>Значення і завдання інформації</w:t>
      </w:r>
      <w:r>
        <w:rPr>
          <w:rFonts w:ascii="Times New Roman" w:hAnsi="Times New Roman"/>
          <w:sz w:val="24"/>
          <w:szCs w:val="24"/>
          <w:lang w:eastAsia="uk-UA"/>
        </w:rPr>
        <w:t xml:space="preserve"> в логістиці</w:t>
      </w:r>
      <w:r w:rsidRPr="001171A2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639DA796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36. </w:t>
      </w:r>
      <w:r w:rsidRPr="001171A2">
        <w:rPr>
          <w:rFonts w:ascii="Times New Roman" w:hAnsi="Times New Roman"/>
          <w:sz w:val="24"/>
          <w:szCs w:val="24"/>
          <w:lang w:eastAsia="uk-UA"/>
        </w:rPr>
        <w:t xml:space="preserve">Інформаційні логістичні системи. </w:t>
      </w:r>
    </w:p>
    <w:p w14:paraId="32330181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37. </w:t>
      </w:r>
      <w:r w:rsidRPr="001171A2">
        <w:rPr>
          <w:rFonts w:ascii="Times New Roman" w:hAnsi="Times New Roman"/>
          <w:sz w:val="24"/>
          <w:szCs w:val="24"/>
          <w:lang w:eastAsia="uk-UA"/>
        </w:rPr>
        <w:t>Побудова і функціонування інформаційних логістичних систем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14:paraId="69CD8DCC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38. </w:t>
      </w:r>
      <w:r w:rsidRPr="001171A2">
        <w:rPr>
          <w:rFonts w:ascii="Times New Roman" w:hAnsi="Times New Roman"/>
          <w:spacing w:val="-1"/>
          <w:sz w:val="24"/>
          <w:szCs w:val="24"/>
        </w:rPr>
        <w:t xml:space="preserve">Поняття логістичного сервісу. </w:t>
      </w:r>
    </w:p>
    <w:p w14:paraId="0DC5C672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39. Класифікація логістичного сервісу. </w:t>
      </w:r>
    </w:p>
    <w:p w14:paraId="775AB623" w14:textId="77777777" w:rsidR="00E84490" w:rsidRDefault="00E84490" w:rsidP="00E84490">
      <w:pPr>
        <w:pStyle w:val="a3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40. Показники стану обслуговування. </w:t>
      </w:r>
    </w:p>
    <w:p w14:paraId="6E0A5BCA" w14:textId="77777777" w:rsidR="00E84490" w:rsidRPr="0041752B" w:rsidRDefault="00E84490" w:rsidP="00E8449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41. Параметри і характеристика логістичного обслуговування. </w:t>
      </w:r>
    </w:p>
    <w:p w14:paraId="1E7056FC" w14:textId="30D8801E" w:rsidR="00E84490" w:rsidRPr="00E84490" w:rsidRDefault="00E84490" w:rsidP="00E84490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</w:rPr>
        <w:t>42. Стан і перспективи розвитку логістичного сервісу</w:t>
      </w:r>
      <w:r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14:paraId="56C5CC19" w14:textId="6BA6EABE" w:rsidR="00E84490" w:rsidRDefault="00E84490" w:rsidP="00E84490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D8871A2" w14:textId="767C425E" w:rsidR="00A76A4F" w:rsidRDefault="00A76A4F" w:rsidP="00E84490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80B0D5B" w14:textId="7B0C239D" w:rsidR="00A76A4F" w:rsidRDefault="00A76A4F" w:rsidP="00E84490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1BBF29C9" w14:textId="0FB2BF4B" w:rsidR="00A76A4F" w:rsidRDefault="00A76A4F" w:rsidP="00E84490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B9ADFFB" w14:textId="3A59D3E8" w:rsidR="00A76A4F" w:rsidRDefault="00A76A4F" w:rsidP="00A76A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175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ПЕРЕЛІК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ЗАВДАНЬ ПІДВИЩЕНОЇ СКЛАДНОСТІ</w:t>
      </w:r>
    </w:p>
    <w:p w14:paraId="7D33D104" w14:textId="180ECB3E" w:rsidR="00E84490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. Знайдіть економічний розмір замовлення за таких умов: згідно з даними обліку вартість подання одного замовлення становить 200 грн, річна потреба в комплектуючому виробі – 1550 шт., ціна одиниці комплектуючого виробу – 560 грн, вартість зберігання комплектуючого виробу на складі дорівнює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20 % його ціни.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комплектуючий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виріб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81174E" w14:textId="2C67B1B3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18F9DE" w14:textId="7C0945D9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розрахувати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витрат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основі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прикладу з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додатковою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тариф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дрібної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партії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становитиме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а тариф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великої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партії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0,7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великою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партією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85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2DF80E4" w14:textId="43608A70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ABBBD5" w14:textId="3EA1390C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Річна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потреба 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компресорах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підприємства з ремонту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холодильників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становить 740 шт.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становлять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120 грн.,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компресорів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складі – 15 %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придбання одиниці товару 550 грн.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Розрахувати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оптимальний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889B9E" w14:textId="5BC6EE70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62A0E" w14:textId="3DC80CD6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Унаслідок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роботи з постачальниками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«Стиль»,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займається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виготовленням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трикотажних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скоротило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норму запасу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пряжі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 30 до 22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діб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зменшиться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максимальний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запас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пряжі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річний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пряжі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змінився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і становить 4 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8E5DD8" w14:textId="07B2DAA6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AC81A" w14:textId="2A5FF1B2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зміниться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логістичного сервісу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оптової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матеріалів,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минулому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дорівнював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20 %. 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минулому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пропозиція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постачальників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становила 2649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найменувань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звітному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збільшилась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518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номенклатурних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найменувань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>.</w:t>
      </w:r>
    </w:p>
    <w:p w14:paraId="650B80E2" w14:textId="055C4A90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A53A0C" w14:textId="541D8313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Визначимо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доцільність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прямого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опосередкованого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каналу розподілу за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умов.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1000000 грн.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600.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контактів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один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телефонний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дзвінок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контактних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дзвінків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день, яку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один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працівник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підприємства – 10.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заробітна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A4F">
        <w:rPr>
          <w:rFonts w:ascii="Times New Roman" w:hAnsi="Times New Roman" w:cs="Times New Roman"/>
          <w:sz w:val="24"/>
          <w:szCs w:val="24"/>
        </w:rPr>
        <w:t xml:space="preserve">плата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1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76A4F">
        <w:rPr>
          <w:rFonts w:ascii="Times New Roman" w:hAnsi="Times New Roman" w:cs="Times New Roman"/>
          <w:sz w:val="24"/>
          <w:szCs w:val="24"/>
        </w:rPr>
        <w:t xml:space="preserve">650 грн.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Складські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офісні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15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76A4F">
        <w:rPr>
          <w:rFonts w:ascii="Times New Roman" w:hAnsi="Times New Roman" w:cs="Times New Roman"/>
          <w:sz w:val="24"/>
          <w:szCs w:val="24"/>
        </w:rPr>
        <w:t xml:space="preserve">000 грн.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заробітну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плату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збуту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A76A4F">
        <w:rPr>
          <w:rFonts w:ascii="Times New Roman" w:hAnsi="Times New Roman" w:cs="Times New Roman"/>
          <w:sz w:val="24"/>
          <w:szCs w:val="24"/>
        </w:rPr>
        <w:t xml:space="preserve"> %. Надбавка торгового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посередника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весь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виконаних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робіт – 10 %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7807C4" w14:textId="3BCEEBD4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5F2B67" w14:textId="55097CC2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. Визначити потрібну складську площу для збереження вантажів за такими даними: річний обсяг надходження вантажів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надх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225 т; час зберігання вантажів на складі (</w:t>
      </w:r>
      <w:r w:rsidRPr="00A76A4F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130 днів.; кількість днів у році – 365; рекомендоване навантаження на 1м2 площі складу (при стелажному і штабельному зберіганні)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) – 1,2 т/м2 ; плановий коефіцієнт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використання складської площі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Кпл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0,6.</w:t>
      </w:r>
    </w:p>
    <w:p w14:paraId="202C9DC7" w14:textId="6AAD99C8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F17A3B" w14:textId="7A6B77D4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. Визначити річний обсяг надходження вантажів на склад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надх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), якщо відомо: потрібна складська площа для збереження вантажів (</w:t>
      </w:r>
      <w:r w:rsidRPr="00A76A4F">
        <w:rPr>
          <w:rFonts w:ascii="Times New Roman" w:hAnsi="Times New Roman" w:cs="Times New Roman"/>
          <w:sz w:val="24"/>
          <w:szCs w:val="24"/>
        </w:rPr>
        <w:t>F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скл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120 м 2 ; час зберігання вантажів на складі (</w:t>
      </w:r>
      <w:r w:rsidRPr="00A76A4F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100 днів; плановий коефіцієнт використання складської площі (</w:t>
      </w:r>
      <w:r w:rsidRPr="00A76A4F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0,2; кількість днів у році – 365; рекомендоване навантаження на 1м2 площі складу (при стелажному і штабельному зберіганні)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) – 0,9 т/м2 .</w:t>
      </w:r>
    </w:p>
    <w:p w14:paraId="71E0B4D7" w14:textId="5486A320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2CE8C0" w14:textId="48FA8BF1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 Визначити плановий коефіцієнт використання складської площі, якщо відомо: річний обсяг надходження вантажів на склад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надх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) – 300 т; потрібна складська 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lastRenderedPageBreak/>
        <w:t>площа для збереження вантажів (</w:t>
      </w:r>
      <w:r w:rsidRPr="00A76A4F">
        <w:rPr>
          <w:rFonts w:ascii="Times New Roman" w:hAnsi="Times New Roman" w:cs="Times New Roman"/>
          <w:sz w:val="24"/>
          <w:szCs w:val="24"/>
        </w:rPr>
        <w:t>F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скл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200 м 2 ; час зберігання вантажів на складі (</w:t>
      </w:r>
      <w:r w:rsidRPr="00A76A4F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80 днів; кількість днів у році – 365; рекомендоване навантаження на 1м2 площі складу (при стелажному і штабельному зберіганні)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) – 2,0 т/м2 .</w:t>
      </w:r>
    </w:p>
    <w:p w14:paraId="482D60E7" w14:textId="0FEB5E94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981361" w14:textId="7491292B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. Розрахувати кількість ваг і стелажів для складу за такими даними: річний обсяг надходження вантажів на склад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надх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300 т; час зберігання вантажів на складі (</w:t>
      </w:r>
      <w:r w:rsidRPr="00A76A4F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60 днів; коефіцієнт нерівномірності надходження товарів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Кнерів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1,3; кількість днів у році – 365; технічна вантажопідйомність одного стелажа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техн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0,2 т; продуктивність ваг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Пваг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2,8 т/год; час роботи ваг (А) – 8 год; загальний вантажообіг складу з приймання, внутрішньо складських переміщень і відпускання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ван) – 180 т.</w:t>
      </w:r>
    </w:p>
    <w:p w14:paraId="00E812F8" w14:textId="622C7042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DB8EB5" w14:textId="102423C2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. Розрахувати необхідну кількість 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підйомно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транспортного устаткування, а також змінну норму виробітку за такими даними: обсяг робіт, які виконує устаткування за визначний період часу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) – 350 т; коефіцієнт змінності роботи устаткування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Кзм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0,6; фактичний фонд робочого часу устаткування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Тф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24 доби; тривалість зміни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Тзм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>) – 10 год; плановий коефіцієнт використання устаткування за часом (</w:t>
      </w:r>
      <w:proofErr w:type="spellStart"/>
      <w:r w:rsidRPr="00A76A4F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A76A4F">
        <w:rPr>
          <w:rFonts w:ascii="Times New Roman" w:hAnsi="Times New Roman" w:cs="Times New Roman"/>
          <w:sz w:val="24"/>
          <w:szCs w:val="24"/>
          <w:lang w:val="uk-UA"/>
        </w:rPr>
        <w:t xml:space="preserve"> ) – 0,9; годинна продуктивність устаткування (</w:t>
      </w:r>
      <w:r w:rsidRPr="00A76A4F">
        <w:rPr>
          <w:rFonts w:ascii="Times New Roman" w:hAnsi="Times New Roman" w:cs="Times New Roman"/>
          <w:sz w:val="24"/>
          <w:szCs w:val="24"/>
        </w:rPr>
        <w:t>q</w:t>
      </w:r>
      <w:r w:rsidRPr="00A76A4F">
        <w:rPr>
          <w:rFonts w:ascii="Times New Roman" w:hAnsi="Times New Roman" w:cs="Times New Roman"/>
          <w:sz w:val="24"/>
          <w:szCs w:val="24"/>
          <w:lang w:val="uk-UA"/>
        </w:rPr>
        <w:t>год) – 12,6 т/год.</w:t>
      </w:r>
    </w:p>
    <w:p w14:paraId="7D43DEDD" w14:textId="2FC9D1E7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BC12AD" w14:textId="0F0077C1" w:rsidR="002C51B2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транспортується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контейнерах в ящиках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піддонах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піддони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то в контейнер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вміщується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(25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піддонів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 одному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контейнері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одномупіддоні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штабелюються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ящики, то в контейнер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вміщується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480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(40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ящиків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 одному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контейнері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6A4F">
        <w:rPr>
          <w:rFonts w:ascii="Times New Roman" w:hAnsi="Times New Roman" w:cs="Times New Roman"/>
          <w:sz w:val="24"/>
          <w:szCs w:val="24"/>
        </w:rPr>
        <w:t>в одному ящику</w:t>
      </w:r>
      <w:proofErr w:type="gramEnd"/>
      <w:r w:rsidRPr="00A76A4F">
        <w:rPr>
          <w:rFonts w:ascii="Times New Roman" w:hAnsi="Times New Roman" w:cs="Times New Roman"/>
          <w:sz w:val="24"/>
          <w:szCs w:val="24"/>
        </w:rPr>
        <w:t xml:space="preserve">). Транспортні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один контейнер: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100–249 км – 500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.;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250–499 км – 800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.;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500–999 км – 1200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.;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1000–1999 км – 2000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.;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2000 км 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3000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Погодинна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ставка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вантажно-розвантажувальних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робіт (ВРР):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вручну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36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вилковим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навантажувачем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54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часу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одного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піддона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вручну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4,8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вилковим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навантажувачем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2,4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; одного ящика: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вручну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1,8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вилковим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навантажувачем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0,9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часу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піддона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і одного ящика при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транспортуванні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продукції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відстаней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На основі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раціональний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вид тари.</w:t>
      </w:r>
    </w:p>
    <w:p w14:paraId="20FC9213" w14:textId="147C982E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E6D5CF" w14:textId="64078183" w:rsidR="00A76A4F" w:rsidRPr="00A76A4F" w:rsidRDefault="00A76A4F" w:rsidP="00A76A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6A4F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Розрахувати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холодильних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компресорів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Кубу за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варіантами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у контейнерах і в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ящиковій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тарі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На основі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вибрати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економічний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Вихідні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300 т.; схема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залізницею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Києва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Одеси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морем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Одесі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до Гавани;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залізницею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у контейнерах 13 200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 за 20-тонний контейнер; у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ящиковій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тарі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36 900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./вагон.;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: у контейнер – 5 т; у вагон – 13 т.;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перевантаження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залізничних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вагонів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морське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судно: у контейнерах – 1500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./контейнер; в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ящиковій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тарі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– 1210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./т.;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фрахту: у контейнерах 2000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./т; в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ящиковій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тарі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 xml:space="preserve"> 2300 </w:t>
      </w:r>
      <w:proofErr w:type="spellStart"/>
      <w:r w:rsidRPr="00A76A4F">
        <w:rPr>
          <w:rFonts w:ascii="Times New Roman" w:hAnsi="Times New Roman" w:cs="Times New Roman"/>
          <w:sz w:val="24"/>
          <w:szCs w:val="24"/>
        </w:rPr>
        <w:t>ум.од</w:t>
      </w:r>
      <w:proofErr w:type="spellEnd"/>
      <w:r w:rsidRPr="00A76A4F">
        <w:rPr>
          <w:rFonts w:ascii="Times New Roman" w:hAnsi="Times New Roman" w:cs="Times New Roman"/>
          <w:sz w:val="24"/>
          <w:szCs w:val="24"/>
        </w:rPr>
        <w:t>./т.</w:t>
      </w:r>
      <w:bookmarkStart w:id="0" w:name="_GoBack"/>
      <w:bookmarkEnd w:id="0"/>
    </w:p>
    <w:sectPr w:rsidR="00A76A4F" w:rsidRPr="00A76A4F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1A2D0D"/>
    <w:rsid w:val="002C51B2"/>
    <w:rsid w:val="00661E45"/>
    <w:rsid w:val="007625F6"/>
    <w:rsid w:val="008C207D"/>
    <w:rsid w:val="00A53D44"/>
    <w:rsid w:val="00A76A4F"/>
    <w:rsid w:val="00B00FE1"/>
    <w:rsid w:val="00DE7036"/>
    <w:rsid w:val="00E84490"/>
    <w:rsid w:val="00E87DAF"/>
    <w:rsid w:val="00F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5545</Words>
  <Characters>3162</Characters>
  <Application>Microsoft Office Word</Application>
  <DocSecurity>0</DocSecurity>
  <Lines>26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Volodymyr Dynko</cp:lastModifiedBy>
  <cp:revision>11</cp:revision>
  <dcterms:created xsi:type="dcterms:W3CDTF">2022-09-12T09:46:00Z</dcterms:created>
  <dcterms:modified xsi:type="dcterms:W3CDTF">2023-02-08T22:20:00Z</dcterms:modified>
</cp:coreProperties>
</file>