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49B8" w:rsidRDefault="003C49B8" w:rsidP="003C49B8">
      <w:pPr>
        <w:rPr>
          <w:rFonts w:ascii="Times New Roman" w:hAnsi="Times New Roman"/>
          <w:sz w:val="2"/>
          <w:szCs w:val="2"/>
          <w:lang w:val="uk-UA"/>
        </w:rPr>
      </w:pPr>
    </w:p>
    <w:p w:rsidR="003C49B8" w:rsidRDefault="003C49B8" w:rsidP="003C49B8">
      <w:pPr>
        <w:tabs>
          <w:tab w:val="left" w:pos="1721"/>
        </w:tabs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8313"/>
      </w:tblGrid>
      <w:tr w:rsidR="003C49B8" w:rsidRPr="000B2A73" w:rsidTr="00356A6B">
        <w:tc>
          <w:tcPr>
            <w:tcW w:w="10564" w:type="dxa"/>
            <w:gridSpan w:val="2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B2A7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ПЕРЕЛІК ПИТАНЬ ЩО ВИНОСЯТЬСЯ НА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ЗАЛІК</w:t>
            </w:r>
          </w:p>
        </w:tc>
      </w:tr>
      <w:tr w:rsidR="003C49B8" w:rsidRPr="006279F1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929">
              <w:rPr>
                <w:rFonts w:ascii="Times New Roman" w:hAnsi="Times New Roman"/>
                <w:sz w:val="24"/>
                <w:szCs w:val="24"/>
              </w:rPr>
              <w:t xml:space="preserve">Виникнення та еволюція поняття “підприємництво”.  </w:t>
            </w:r>
          </w:p>
        </w:tc>
      </w:tr>
      <w:tr w:rsidR="003C49B8" w:rsidRPr="006279F1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929">
              <w:rPr>
                <w:rFonts w:ascii="Times New Roman" w:hAnsi="Times New Roman"/>
                <w:sz w:val="24"/>
                <w:szCs w:val="24"/>
              </w:rPr>
              <w:t xml:space="preserve">Сутність і функції підприємництва. </w:t>
            </w:r>
          </w:p>
        </w:tc>
      </w:tr>
      <w:tr w:rsidR="003C49B8" w:rsidRPr="006279F1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929">
              <w:rPr>
                <w:rFonts w:ascii="Times New Roman" w:hAnsi="Times New Roman"/>
                <w:sz w:val="24"/>
                <w:szCs w:val="24"/>
              </w:rPr>
              <w:t>Умови і принципи підприємницької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49B8" w:rsidRPr="003C49B8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A6F">
              <w:rPr>
                <w:rFonts w:ascii="Times New Roman" w:hAnsi="Times New Roman"/>
                <w:sz w:val="24"/>
                <w:szCs w:val="24"/>
              </w:rPr>
              <w:t xml:space="preserve">Фізичні особи як суб‘єкти підприємницької діяльності. </w:t>
            </w:r>
          </w:p>
        </w:tc>
      </w:tr>
      <w:tr w:rsidR="003C49B8" w:rsidRPr="006279F1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A6F">
              <w:rPr>
                <w:rFonts w:ascii="Times New Roman" w:hAnsi="Times New Roman"/>
                <w:sz w:val="24"/>
                <w:szCs w:val="24"/>
              </w:rPr>
              <w:t xml:space="preserve">Юридичні особи як суб‘єкти підприємницької діяльності. </w:t>
            </w:r>
          </w:p>
        </w:tc>
      </w:tr>
      <w:tr w:rsidR="003C49B8" w:rsidRPr="006279F1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A6F">
              <w:rPr>
                <w:rFonts w:ascii="Times New Roman" w:hAnsi="Times New Roman"/>
                <w:sz w:val="24"/>
                <w:szCs w:val="24"/>
              </w:rPr>
              <w:t xml:space="preserve">Функції та риси підприємця. </w:t>
            </w:r>
          </w:p>
        </w:tc>
      </w:tr>
      <w:tr w:rsidR="003C49B8" w:rsidRPr="006279F1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A6F">
              <w:rPr>
                <w:rFonts w:ascii="Times New Roman" w:hAnsi="Times New Roman"/>
                <w:sz w:val="24"/>
                <w:szCs w:val="24"/>
              </w:rPr>
              <w:t xml:space="preserve">Права та обов’язки підприємця. </w:t>
            </w:r>
          </w:p>
        </w:tc>
      </w:tr>
      <w:tr w:rsidR="003C49B8" w:rsidRPr="003C49B8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091">
              <w:rPr>
                <w:rFonts w:ascii="Times New Roman" w:hAnsi="Times New Roman"/>
                <w:sz w:val="24"/>
                <w:szCs w:val="24"/>
              </w:rPr>
              <w:t xml:space="preserve">Логіка підприємницької діяльності та її зміст. </w:t>
            </w:r>
          </w:p>
        </w:tc>
      </w:tr>
      <w:tr w:rsidR="003C49B8" w:rsidRPr="006279F1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091">
              <w:rPr>
                <w:rFonts w:ascii="Times New Roman" w:hAnsi="Times New Roman"/>
                <w:sz w:val="24"/>
                <w:szCs w:val="24"/>
              </w:rPr>
              <w:t xml:space="preserve">Підприємницька ідея та механізми її втілення.  </w:t>
            </w:r>
          </w:p>
        </w:tc>
      </w:tr>
      <w:tr w:rsidR="003C49B8" w:rsidRPr="000B2A73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091">
              <w:rPr>
                <w:rFonts w:ascii="Times New Roman" w:hAnsi="Times New Roman"/>
                <w:sz w:val="24"/>
                <w:szCs w:val="24"/>
              </w:rPr>
              <w:t xml:space="preserve">Мотивація підприємництва. </w:t>
            </w:r>
          </w:p>
        </w:tc>
      </w:tr>
      <w:tr w:rsidR="003C49B8" w:rsidRPr="003C49B8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E9D">
              <w:rPr>
                <w:rFonts w:ascii="Times New Roman" w:hAnsi="Times New Roman"/>
                <w:sz w:val="24"/>
                <w:szCs w:val="24"/>
              </w:rPr>
              <w:t xml:space="preserve">Основні типи та сфери підприємницької діяльності.  </w:t>
            </w:r>
          </w:p>
        </w:tc>
      </w:tr>
      <w:tr w:rsidR="003C49B8" w:rsidRPr="006279F1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E9D">
              <w:rPr>
                <w:rFonts w:ascii="Times New Roman" w:hAnsi="Times New Roman"/>
                <w:sz w:val="24"/>
                <w:szCs w:val="24"/>
              </w:rPr>
              <w:t xml:space="preserve">Виробнича підприємницька діяльність та її основні форми. </w:t>
            </w:r>
          </w:p>
        </w:tc>
      </w:tr>
      <w:tr w:rsidR="003C49B8" w:rsidRPr="000B2A73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E9D">
              <w:rPr>
                <w:rFonts w:ascii="Times New Roman" w:hAnsi="Times New Roman"/>
                <w:sz w:val="24"/>
                <w:szCs w:val="24"/>
              </w:rPr>
              <w:t xml:space="preserve">Сутність посередницького підприємництва. </w:t>
            </w:r>
          </w:p>
        </w:tc>
      </w:tr>
      <w:tr w:rsidR="003C49B8" w:rsidRPr="006279F1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B94">
              <w:rPr>
                <w:rFonts w:ascii="Times New Roman" w:hAnsi="Times New Roman"/>
                <w:sz w:val="24"/>
                <w:szCs w:val="24"/>
              </w:rPr>
              <w:t xml:space="preserve">Правове забезпечення підприємництва. </w:t>
            </w:r>
          </w:p>
        </w:tc>
      </w:tr>
      <w:tr w:rsidR="003C49B8" w:rsidRPr="006279F1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B94">
              <w:rPr>
                <w:rFonts w:ascii="Times New Roman" w:hAnsi="Times New Roman"/>
                <w:sz w:val="24"/>
                <w:szCs w:val="24"/>
              </w:rPr>
              <w:t xml:space="preserve">Характеристика організаційних форм підприємницької діяльності, їх переваги та недоліки. </w:t>
            </w:r>
          </w:p>
        </w:tc>
      </w:tr>
      <w:tr w:rsidR="003C49B8" w:rsidRPr="006279F1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05">
              <w:rPr>
                <w:rFonts w:ascii="Times New Roman" w:hAnsi="Times New Roman"/>
                <w:sz w:val="24"/>
                <w:szCs w:val="24"/>
              </w:rPr>
              <w:t xml:space="preserve">Умови заснування власної справи. </w:t>
            </w:r>
          </w:p>
        </w:tc>
      </w:tr>
      <w:tr w:rsidR="003C49B8" w:rsidRPr="000B2A73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05">
              <w:rPr>
                <w:rFonts w:ascii="Times New Roman" w:hAnsi="Times New Roman"/>
                <w:sz w:val="24"/>
                <w:szCs w:val="24"/>
              </w:rPr>
              <w:t xml:space="preserve">Етапи заснування власної справи. </w:t>
            </w:r>
          </w:p>
        </w:tc>
      </w:tr>
      <w:tr w:rsidR="003C49B8" w:rsidRPr="006279F1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05">
              <w:rPr>
                <w:rFonts w:ascii="Times New Roman" w:hAnsi="Times New Roman"/>
                <w:sz w:val="24"/>
                <w:szCs w:val="24"/>
              </w:rPr>
              <w:t xml:space="preserve">Державна реєстрація суб’єктів підприємницької діяльності. </w:t>
            </w:r>
          </w:p>
        </w:tc>
      </w:tr>
      <w:tr w:rsidR="003C49B8" w:rsidRPr="000B2A73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05">
              <w:rPr>
                <w:rFonts w:ascii="Times New Roman" w:hAnsi="Times New Roman"/>
                <w:sz w:val="24"/>
                <w:szCs w:val="24"/>
              </w:rPr>
              <w:t xml:space="preserve">Ліцензування підприємницької діяльності. </w:t>
            </w:r>
          </w:p>
        </w:tc>
      </w:tr>
      <w:tr w:rsidR="003C49B8" w:rsidRPr="00B12EA9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AD6">
              <w:rPr>
                <w:rFonts w:ascii="Times New Roman" w:hAnsi="Times New Roman"/>
                <w:sz w:val="24"/>
                <w:szCs w:val="24"/>
              </w:rPr>
              <w:t xml:space="preserve">Сутність і зміст ризиків у підприємницькій діяльності. </w:t>
            </w:r>
          </w:p>
        </w:tc>
      </w:tr>
      <w:tr w:rsidR="003C49B8" w:rsidRPr="00B12EA9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AD6">
              <w:rPr>
                <w:rFonts w:ascii="Times New Roman" w:hAnsi="Times New Roman"/>
                <w:sz w:val="24"/>
                <w:szCs w:val="24"/>
              </w:rPr>
              <w:t xml:space="preserve">Можливі збитки від ризиків. </w:t>
            </w:r>
          </w:p>
        </w:tc>
      </w:tr>
      <w:tr w:rsidR="003C49B8" w:rsidRPr="00B12EA9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AD6">
              <w:rPr>
                <w:rFonts w:ascii="Times New Roman" w:hAnsi="Times New Roman"/>
                <w:sz w:val="24"/>
                <w:szCs w:val="24"/>
              </w:rPr>
              <w:t xml:space="preserve">Класифікація ризиків. </w:t>
            </w:r>
          </w:p>
        </w:tc>
      </w:tr>
      <w:tr w:rsidR="003C49B8" w:rsidRPr="000B2A73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983">
              <w:rPr>
                <w:rFonts w:ascii="Times New Roman" w:hAnsi="Times New Roman"/>
                <w:sz w:val="24"/>
                <w:szCs w:val="24"/>
              </w:rPr>
              <w:t xml:space="preserve">Характеристика підприємницького успіху.  </w:t>
            </w:r>
          </w:p>
        </w:tc>
      </w:tr>
      <w:tr w:rsidR="003C49B8" w:rsidRPr="000B2A73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983">
              <w:rPr>
                <w:rFonts w:ascii="Times New Roman" w:hAnsi="Times New Roman"/>
                <w:sz w:val="24"/>
                <w:szCs w:val="24"/>
              </w:rPr>
              <w:t xml:space="preserve">Професійна культура підприємницької діяльності.  </w:t>
            </w:r>
          </w:p>
        </w:tc>
      </w:tr>
      <w:tr w:rsidR="003C49B8" w:rsidRPr="00E27000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983">
              <w:rPr>
                <w:rFonts w:ascii="Times New Roman" w:hAnsi="Times New Roman"/>
                <w:sz w:val="24"/>
                <w:szCs w:val="24"/>
              </w:rPr>
              <w:t xml:space="preserve">Ділова етика підприємця. </w:t>
            </w:r>
          </w:p>
        </w:tc>
      </w:tr>
      <w:tr w:rsidR="003C49B8" w:rsidRPr="000B2A73" w:rsidTr="00356A6B">
        <w:tc>
          <w:tcPr>
            <w:tcW w:w="81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47" w:type="dxa"/>
            <w:shd w:val="clear" w:color="auto" w:fill="auto"/>
          </w:tcPr>
          <w:p w:rsidR="003C49B8" w:rsidRPr="000B2A73" w:rsidRDefault="003C49B8" w:rsidP="00356A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983">
              <w:rPr>
                <w:rFonts w:ascii="Times New Roman" w:hAnsi="Times New Roman"/>
                <w:sz w:val="24"/>
                <w:szCs w:val="24"/>
              </w:rPr>
              <w:t>Соціальна відповідальність бізнесу.</w:t>
            </w:r>
          </w:p>
        </w:tc>
      </w:tr>
    </w:tbl>
    <w:p w:rsidR="003C49B8" w:rsidRPr="00D26103" w:rsidRDefault="003C49B8" w:rsidP="003C49B8">
      <w:pPr>
        <w:tabs>
          <w:tab w:val="left" w:pos="1721"/>
        </w:tabs>
        <w:rPr>
          <w:rFonts w:ascii="Times New Roman" w:hAnsi="Times New Roman"/>
          <w:sz w:val="2"/>
          <w:szCs w:val="2"/>
          <w:lang w:val="uk-UA"/>
        </w:rPr>
      </w:pPr>
    </w:p>
    <w:p w:rsidR="003C49B8" w:rsidRDefault="003C49B8" w:rsidP="003C49B8">
      <w:pPr>
        <w:tabs>
          <w:tab w:val="left" w:pos="1721"/>
        </w:tabs>
        <w:rPr>
          <w:rFonts w:ascii="Times New Roman" w:hAnsi="Times New Roman"/>
          <w:sz w:val="2"/>
          <w:szCs w:val="2"/>
          <w:lang w:val="uk-UA"/>
        </w:rPr>
      </w:pPr>
    </w:p>
    <w:p w:rsidR="0040527D" w:rsidRDefault="0040527D"/>
    <w:sectPr w:rsidR="00405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B8"/>
    <w:rsid w:val="003C49B8"/>
    <w:rsid w:val="0040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20FE"/>
  <w15:chartTrackingRefBased/>
  <w15:docId w15:val="{63C6D913-2DB3-4F7D-9312-5394849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9B8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9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Dynko</dc:creator>
  <cp:keywords/>
  <dc:description/>
  <cp:lastModifiedBy>Volodymyr Dynko</cp:lastModifiedBy>
  <cp:revision>1</cp:revision>
  <dcterms:created xsi:type="dcterms:W3CDTF">2022-12-07T22:35:00Z</dcterms:created>
  <dcterms:modified xsi:type="dcterms:W3CDTF">2022-12-07T22:36:00Z</dcterms:modified>
</cp:coreProperties>
</file>