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9A" w:rsidRDefault="00256302" w:rsidP="00E61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 10</w:t>
      </w:r>
      <w:bookmarkStart w:id="0" w:name="_GoBack"/>
      <w:bookmarkEnd w:id="0"/>
      <w:r w:rsidR="00E6139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6139A" w:rsidRDefault="00E6139A" w:rsidP="00E61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Ринок: його організація і типи</w:t>
      </w:r>
    </w:p>
    <w:p w:rsidR="00E6139A" w:rsidRPr="00E6139A" w:rsidRDefault="00E6139A" w:rsidP="00E6139A">
      <w:pPr>
        <w:pStyle w:val="a3"/>
        <w:numPr>
          <w:ilvl w:val="0"/>
          <w:numId w:val="1"/>
        </w:numPr>
        <w:ind w:left="0" w:firstLine="567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Поняття ринку. Види ринків</w:t>
      </w:r>
    </w:p>
    <w:p w:rsidR="00E6139A" w:rsidRPr="00E6139A" w:rsidRDefault="00E6139A" w:rsidP="00E6139A">
      <w:pPr>
        <w:pStyle w:val="a3"/>
        <w:numPr>
          <w:ilvl w:val="0"/>
          <w:numId w:val="1"/>
        </w:numPr>
        <w:ind w:left="0" w:firstLine="567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Ринок досконалої конкуренції</w:t>
      </w:r>
    </w:p>
    <w:p w:rsidR="00E6139A" w:rsidRPr="00E6139A" w:rsidRDefault="00E6139A" w:rsidP="00E6139A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Монопольний ринок. Олігополія</w:t>
      </w:r>
    </w:p>
    <w:p w:rsidR="00E6139A" w:rsidRDefault="00E6139A" w:rsidP="00E6139A">
      <w:pPr>
        <w:rPr>
          <w:rFonts w:ascii="Times New Roman" w:hAnsi="Times New Roman" w:cs="Times New Roman"/>
          <w:b/>
          <w:sz w:val="28"/>
          <w:szCs w:val="28"/>
        </w:rPr>
      </w:pPr>
    </w:p>
    <w:p w:rsidR="005302B6" w:rsidRPr="005302B6" w:rsidRDefault="005302B6" w:rsidP="005302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b/>
          <w:i/>
          <w:sz w:val="28"/>
          <w:szCs w:val="28"/>
        </w:rPr>
        <w:t>Тестові завдання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  <w:lang w:val="ru-RU"/>
        </w:rPr>
        <w:t>1. Яке з</w:t>
      </w:r>
      <w:r w:rsidRPr="005302B6">
        <w:rPr>
          <w:rFonts w:ascii="Times New Roman" w:hAnsi="Times New Roman" w:cs="Times New Roman"/>
          <w:sz w:val="28"/>
          <w:szCs w:val="28"/>
        </w:rPr>
        <w:t xml:space="preserve"> визначень найкраще розкриває сутність ринку в сучасній економіці?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а) це механізм, який дає можливість покупцям і продавцям знаходити один одного;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б) це механізм координації діяльності суб’єктів через систему цін;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в) це сукупність відносин власності між покупцями і продавцями з приводу купівлі-продажу товарів і послуг;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г) це місце, де здійснюється купівля або продаж товарів.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2. В економіці попит – це: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а) кількість товару, яку виробники пропонують до продажу за відповідними цінами;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б) кількість товару, яку люди хочуть мати незалежно від того, можуть вони купити його чи ні;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в) зв'язок між кількістю товару, яку споживачі готові купити, і ціною цього товару;</w:t>
      </w:r>
    </w:p>
    <w:p w:rsidR="005302B6" w:rsidRPr="005302B6" w:rsidRDefault="005302B6" w:rsidP="005302B6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02B6">
        <w:rPr>
          <w:rFonts w:ascii="Times New Roman" w:hAnsi="Times New Roman" w:cs="Times New Roman"/>
          <w:sz w:val="28"/>
          <w:szCs w:val="28"/>
        </w:rPr>
        <w:t>г) кількість товару, на придбання якого в покупців є кошти.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4D7347">
        <w:rPr>
          <w:rFonts w:ascii="Times New Roman" w:hAnsi="Times New Roman" w:cs="Times New Roman"/>
          <w:sz w:val="28"/>
        </w:rPr>
        <w:t>Крива попиту для  монополії завжди горизонтальна.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т</w:t>
      </w:r>
      <w:r w:rsidRPr="004D7347">
        <w:rPr>
          <w:rFonts w:ascii="Times New Roman" w:hAnsi="Times New Roman" w:cs="Times New Roman"/>
          <w:sz w:val="28"/>
        </w:rPr>
        <w:t>ак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</w:t>
      </w:r>
      <w:r w:rsidRPr="004D7347">
        <w:rPr>
          <w:rFonts w:ascii="Times New Roman" w:hAnsi="Times New Roman" w:cs="Times New Roman"/>
          <w:sz w:val="28"/>
        </w:rPr>
        <w:t>і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4D7347">
        <w:rPr>
          <w:rFonts w:ascii="Times New Roman" w:hAnsi="Times New Roman" w:cs="Times New Roman"/>
          <w:sz w:val="28"/>
        </w:rPr>
        <w:t>.  Монополія та конкурентна фірма максимізують прибуток, обираючи</w:t>
      </w:r>
    </w:p>
    <w:p w:rsidR="004D7347" w:rsidRPr="004D7347" w:rsidRDefault="004D7347" w:rsidP="00981324">
      <w:pPr>
        <w:spacing w:after="0"/>
        <w:jc w:val="both"/>
        <w:rPr>
          <w:rFonts w:ascii="Times New Roman" w:hAnsi="Times New Roman" w:cs="Times New Roman"/>
          <w:sz w:val="28"/>
        </w:rPr>
      </w:pPr>
      <w:r w:rsidRPr="004D7347">
        <w:rPr>
          <w:rFonts w:ascii="Times New Roman" w:hAnsi="Times New Roman" w:cs="Times New Roman"/>
          <w:sz w:val="28"/>
        </w:rPr>
        <w:t>обсяг випуску згідно з правилом  МС = Р.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т</w:t>
      </w:r>
      <w:r w:rsidRPr="004D7347">
        <w:rPr>
          <w:rFonts w:ascii="Times New Roman" w:hAnsi="Times New Roman" w:cs="Times New Roman"/>
          <w:sz w:val="28"/>
        </w:rPr>
        <w:t>ак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</w:t>
      </w:r>
      <w:r w:rsidRPr="004D7347">
        <w:rPr>
          <w:rFonts w:ascii="Times New Roman" w:hAnsi="Times New Roman" w:cs="Times New Roman"/>
          <w:sz w:val="28"/>
        </w:rPr>
        <w:t>і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4D7347">
        <w:rPr>
          <w:rFonts w:ascii="Times New Roman" w:hAnsi="Times New Roman" w:cs="Times New Roman"/>
          <w:sz w:val="28"/>
        </w:rPr>
        <w:t xml:space="preserve">. На олігополістичному ринку ціни менш стійкі, ніж в умовах </w:t>
      </w:r>
    </w:p>
    <w:p w:rsidR="004D7347" w:rsidRPr="004D7347" w:rsidRDefault="004D7347" w:rsidP="00981324">
      <w:pPr>
        <w:spacing w:after="0"/>
        <w:jc w:val="both"/>
        <w:rPr>
          <w:rFonts w:ascii="Times New Roman" w:hAnsi="Times New Roman" w:cs="Times New Roman"/>
          <w:sz w:val="28"/>
        </w:rPr>
      </w:pPr>
      <w:r w:rsidRPr="004D7347">
        <w:rPr>
          <w:rFonts w:ascii="Times New Roman" w:hAnsi="Times New Roman" w:cs="Times New Roman"/>
          <w:sz w:val="28"/>
        </w:rPr>
        <w:t>досконалої конкуренції.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т</w:t>
      </w:r>
      <w:r w:rsidRPr="004D7347">
        <w:rPr>
          <w:rFonts w:ascii="Times New Roman" w:hAnsi="Times New Roman" w:cs="Times New Roman"/>
          <w:sz w:val="28"/>
        </w:rPr>
        <w:t>ак</w:t>
      </w:r>
    </w:p>
    <w:p w:rsidR="004D7347" w:rsidRPr="004D7347" w:rsidRDefault="004D7347" w:rsidP="0098132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</w:t>
      </w:r>
      <w:r w:rsidRPr="004D7347">
        <w:rPr>
          <w:rFonts w:ascii="Times New Roman" w:hAnsi="Times New Roman" w:cs="Times New Roman"/>
          <w:sz w:val="28"/>
        </w:rPr>
        <w:t>і</w:t>
      </w:r>
    </w:p>
    <w:p w:rsidR="00C52A25" w:rsidRPr="004D7347" w:rsidRDefault="00C52A25" w:rsidP="004D7347">
      <w:pPr>
        <w:jc w:val="both"/>
        <w:rPr>
          <w:rFonts w:ascii="Times New Roman" w:hAnsi="Times New Roman" w:cs="Times New Roman"/>
        </w:rPr>
      </w:pPr>
    </w:p>
    <w:sectPr w:rsidR="00C52A25" w:rsidRPr="004D73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62413"/>
    <w:multiLevelType w:val="hybridMultilevel"/>
    <w:tmpl w:val="AA340318"/>
    <w:lvl w:ilvl="0" w:tplc="1C6EF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7C"/>
    <w:rsid w:val="00256302"/>
    <w:rsid w:val="004D7347"/>
    <w:rsid w:val="005302B6"/>
    <w:rsid w:val="00981324"/>
    <w:rsid w:val="00B6617C"/>
    <w:rsid w:val="00C52A25"/>
    <w:rsid w:val="00E6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12</cp:revision>
  <dcterms:created xsi:type="dcterms:W3CDTF">2021-03-15T21:54:00Z</dcterms:created>
  <dcterms:modified xsi:type="dcterms:W3CDTF">2023-01-31T19:20:00Z</dcterms:modified>
</cp:coreProperties>
</file>