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04B" w:rsidRDefault="004B7FE4" w:rsidP="00F400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Практичне заняття № 8</w:t>
      </w:r>
      <w:r w:rsidR="00F4004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C52A25" w:rsidRDefault="00F4004B" w:rsidP="00F400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Мікроекономічна модель підприємства</w:t>
      </w:r>
    </w:p>
    <w:p w:rsidR="00F4004B" w:rsidRPr="00F4004B" w:rsidRDefault="00F4004B" w:rsidP="00F4004B">
      <w:pPr>
        <w:pStyle w:val="a3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4"/>
        </w:rPr>
      </w:pPr>
      <w:r w:rsidRPr="00F4004B">
        <w:rPr>
          <w:rFonts w:ascii="Times New Roman" w:hAnsi="Times New Roman"/>
          <w:sz w:val="28"/>
          <w:szCs w:val="24"/>
        </w:rPr>
        <w:t>Економічна природа фірми</w:t>
      </w:r>
    </w:p>
    <w:p w:rsidR="00F4004B" w:rsidRPr="00F4004B" w:rsidRDefault="00F4004B" w:rsidP="00F4004B">
      <w:pPr>
        <w:pStyle w:val="a3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4"/>
        </w:rPr>
      </w:pPr>
      <w:r w:rsidRPr="00F4004B">
        <w:rPr>
          <w:rFonts w:ascii="Times New Roman" w:hAnsi="Times New Roman"/>
          <w:sz w:val="28"/>
          <w:szCs w:val="24"/>
        </w:rPr>
        <w:t>Характеристика витрат і доходів фірми</w:t>
      </w:r>
      <w:bookmarkStart w:id="0" w:name="_GoBack"/>
      <w:bookmarkEnd w:id="0"/>
    </w:p>
    <w:p w:rsidR="00F4004B" w:rsidRPr="00F4004B" w:rsidRDefault="00F4004B" w:rsidP="00F4004B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32"/>
          <w:szCs w:val="28"/>
        </w:rPr>
      </w:pPr>
      <w:r w:rsidRPr="00F4004B">
        <w:rPr>
          <w:rFonts w:ascii="Times New Roman" w:hAnsi="Times New Roman"/>
          <w:sz w:val="28"/>
          <w:szCs w:val="24"/>
        </w:rPr>
        <w:t>Правило максимізації прибутку</w:t>
      </w:r>
    </w:p>
    <w:p w:rsidR="00F4004B" w:rsidRPr="00F4004B" w:rsidRDefault="00F4004B" w:rsidP="00F4004B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4004B">
        <w:rPr>
          <w:rFonts w:ascii="Times New Roman" w:hAnsi="Times New Roman" w:cs="Times New Roman"/>
          <w:b/>
          <w:i/>
          <w:sz w:val="28"/>
          <w:szCs w:val="28"/>
        </w:rPr>
        <w:t>Тестові завдання</w:t>
      </w:r>
    </w:p>
    <w:p w:rsidR="00F4004B" w:rsidRPr="00F4004B" w:rsidRDefault="00F4004B" w:rsidP="00F4004B">
      <w:pPr>
        <w:spacing w:after="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4004B">
        <w:rPr>
          <w:rFonts w:ascii="Times New Roman" w:hAnsi="Times New Roman" w:cs="Times New Roman"/>
          <w:sz w:val="28"/>
          <w:szCs w:val="28"/>
        </w:rPr>
        <w:t>1. «</w:t>
      </w:r>
      <w:r w:rsidRPr="00F4004B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Start"/>
      <w:r w:rsidRPr="00F4004B">
        <w:rPr>
          <w:rFonts w:ascii="Times New Roman" w:hAnsi="Times New Roman" w:cs="Times New Roman"/>
          <w:sz w:val="28"/>
          <w:szCs w:val="28"/>
        </w:rPr>
        <w:t>олоте</w:t>
      </w:r>
      <w:proofErr w:type="spellEnd"/>
      <w:r w:rsidRPr="00F4004B">
        <w:rPr>
          <w:rFonts w:ascii="Times New Roman" w:hAnsi="Times New Roman" w:cs="Times New Roman"/>
          <w:sz w:val="28"/>
          <w:szCs w:val="28"/>
        </w:rPr>
        <w:t xml:space="preserve"> правило бізнесу»:</w:t>
      </w:r>
    </w:p>
    <w:p w:rsidR="00F4004B" w:rsidRPr="00F4004B" w:rsidRDefault="00F4004B" w:rsidP="00F4004B">
      <w:pPr>
        <w:spacing w:after="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4004B">
        <w:rPr>
          <w:rFonts w:ascii="Times New Roman" w:hAnsi="Times New Roman" w:cs="Times New Roman"/>
          <w:sz w:val="28"/>
          <w:szCs w:val="28"/>
        </w:rPr>
        <w:t>а) досягнути обсягу виробництва, за якого MR=MC;</w:t>
      </w:r>
    </w:p>
    <w:p w:rsidR="00F4004B" w:rsidRPr="00F4004B" w:rsidRDefault="00F4004B" w:rsidP="00F4004B">
      <w:pPr>
        <w:spacing w:after="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4004B">
        <w:rPr>
          <w:rFonts w:ascii="Times New Roman" w:hAnsi="Times New Roman" w:cs="Times New Roman"/>
          <w:sz w:val="28"/>
          <w:szCs w:val="28"/>
        </w:rPr>
        <w:t>б) збільшуй обсяги виробництва, доки воно приносить прибуток;</w:t>
      </w:r>
    </w:p>
    <w:p w:rsidR="00F4004B" w:rsidRPr="00F4004B" w:rsidRDefault="00F4004B" w:rsidP="00F4004B">
      <w:pPr>
        <w:spacing w:after="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4004B">
        <w:rPr>
          <w:rFonts w:ascii="Times New Roman" w:hAnsi="Times New Roman" w:cs="Times New Roman"/>
          <w:sz w:val="28"/>
          <w:szCs w:val="28"/>
        </w:rPr>
        <w:t xml:space="preserve">в) нарощуй виробництво, доки </w:t>
      </w:r>
      <w:r w:rsidRPr="00F4004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B7FE4">
        <w:rPr>
          <w:rFonts w:ascii="Times New Roman" w:hAnsi="Times New Roman" w:cs="Times New Roman"/>
          <w:sz w:val="28"/>
          <w:szCs w:val="28"/>
        </w:rPr>
        <w:t>=</w:t>
      </w:r>
      <w:r w:rsidRPr="00F4004B">
        <w:rPr>
          <w:rFonts w:ascii="Times New Roman" w:hAnsi="Times New Roman" w:cs="Times New Roman"/>
          <w:sz w:val="28"/>
          <w:szCs w:val="28"/>
          <w:lang w:val="en-US"/>
        </w:rPr>
        <w:t>ATC</w:t>
      </w:r>
      <w:r w:rsidRPr="00F4004B">
        <w:rPr>
          <w:rFonts w:ascii="Times New Roman" w:hAnsi="Times New Roman" w:cs="Times New Roman"/>
          <w:sz w:val="28"/>
          <w:szCs w:val="28"/>
        </w:rPr>
        <w:t>;</w:t>
      </w:r>
    </w:p>
    <w:p w:rsidR="00F4004B" w:rsidRPr="00F4004B" w:rsidRDefault="00F4004B" w:rsidP="00F4004B">
      <w:pPr>
        <w:spacing w:after="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4004B">
        <w:rPr>
          <w:rFonts w:ascii="Times New Roman" w:hAnsi="Times New Roman" w:cs="Times New Roman"/>
          <w:sz w:val="28"/>
          <w:szCs w:val="28"/>
        </w:rPr>
        <w:t xml:space="preserve">г) нарощуй виробництво, доки </w:t>
      </w:r>
      <w:r w:rsidRPr="00F4004B">
        <w:rPr>
          <w:rFonts w:ascii="Times New Roman" w:hAnsi="Times New Roman" w:cs="Times New Roman"/>
          <w:sz w:val="28"/>
          <w:szCs w:val="28"/>
          <w:lang w:val="en-US"/>
        </w:rPr>
        <w:t>TR</w:t>
      </w:r>
      <w:r w:rsidRPr="004B7FE4">
        <w:rPr>
          <w:rFonts w:ascii="Times New Roman" w:hAnsi="Times New Roman" w:cs="Times New Roman"/>
          <w:sz w:val="28"/>
          <w:szCs w:val="28"/>
        </w:rPr>
        <w:t>=</w:t>
      </w:r>
      <w:r w:rsidRPr="00F4004B">
        <w:rPr>
          <w:rFonts w:ascii="Times New Roman" w:hAnsi="Times New Roman" w:cs="Times New Roman"/>
          <w:sz w:val="28"/>
          <w:szCs w:val="28"/>
          <w:lang w:val="en-US"/>
        </w:rPr>
        <w:t>TC</w:t>
      </w:r>
      <w:r w:rsidRPr="00F4004B">
        <w:rPr>
          <w:rFonts w:ascii="Times New Roman" w:hAnsi="Times New Roman" w:cs="Times New Roman"/>
          <w:sz w:val="28"/>
          <w:szCs w:val="28"/>
        </w:rPr>
        <w:t>.</w:t>
      </w:r>
    </w:p>
    <w:p w:rsidR="00F4004B" w:rsidRPr="00F4004B" w:rsidRDefault="00F4004B" w:rsidP="00F4004B">
      <w:pPr>
        <w:spacing w:after="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4004B">
        <w:rPr>
          <w:rFonts w:ascii="Times New Roman" w:hAnsi="Times New Roman" w:cs="Times New Roman"/>
          <w:sz w:val="28"/>
          <w:szCs w:val="28"/>
        </w:rPr>
        <w:t>2. Постійні витрати – це:</w:t>
      </w:r>
    </w:p>
    <w:p w:rsidR="00F4004B" w:rsidRPr="00F4004B" w:rsidRDefault="00F4004B" w:rsidP="00F4004B">
      <w:pPr>
        <w:spacing w:after="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4004B">
        <w:rPr>
          <w:rFonts w:ascii="Times New Roman" w:hAnsi="Times New Roman" w:cs="Times New Roman"/>
          <w:sz w:val="28"/>
          <w:szCs w:val="28"/>
        </w:rPr>
        <w:t>а) витрати на фактори виробництва, які закуповуються фірмою за постійною ціною;</w:t>
      </w:r>
    </w:p>
    <w:p w:rsidR="00F4004B" w:rsidRPr="00F4004B" w:rsidRDefault="00F4004B" w:rsidP="00F4004B">
      <w:pPr>
        <w:spacing w:after="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4004B">
        <w:rPr>
          <w:rFonts w:ascii="Times New Roman" w:hAnsi="Times New Roman" w:cs="Times New Roman"/>
          <w:sz w:val="28"/>
          <w:szCs w:val="28"/>
        </w:rPr>
        <w:t>б) витрати, які не змінюються внаслідок зміни обсягів виробництва;</w:t>
      </w:r>
    </w:p>
    <w:p w:rsidR="00F4004B" w:rsidRPr="00F4004B" w:rsidRDefault="00F4004B" w:rsidP="00F4004B">
      <w:pPr>
        <w:spacing w:after="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4004B">
        <w:rPr>
          <w:rFonts w:ascii="Times New Roman" w:hAnsi="Times New Roman" w:cs="Times New Roman"/>
          <w:sz w:val="28"/>
          <w:szCs w:val="28"/>
        </w:rPr>
        <w:t>в) витрати, які постійно змінюються;</w:t>
      </w:r>
    </w:p>
    <w:p w:rsidR="00F4004B" w:rsidRPr="00F4004B" w:rsidRDefault="00F4004B" w:rsidP="00F4004B">
      <w:pPr>
        <w:spacing w:after="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4004B">
        <w:rPr>
          <w:rFonts w:ascii="Times New Roman" w:hAnsi="Times New Roman" w:cs="Times New Roman"/>
          <w:sz w:val="28"/>
          <w:szCs w:val="28"/>
        </w:rPr>
        <w:t>г) витрати на фактори виробництва, які мають постійну віддачу.</w:t>
      </w:r>
    </w:p>
    <w:p w:rsidR="00F4004B" w:rsidRPr="00F4004B" w:rsidRDefault="00F4004B" w:rsidP="00F4004B">
      <w:pPr>
        <w:spacing w:after="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4004B">
        <w:rPr>
          <w:rFonts w:ascii="Times New Roman" w:hAnsi="Times New Roman" w:cs="Times New Roman"/>
          <w:sz w:val="28"/>
          <w:szCs w:val="28"/>
        </w:rPr>
        <w:t>3. Економічний прибуток – це:</w:t>
      </w:r>
    </w:p>
    <w:p w:rsidR="00F4004B" w:rsidRPr="00F4004B" w:rsidRDefault="00F4004B" w:rsidP="00F4004B">
      <w:pPr>
        <w:spacing w:after="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4004B">
        <w:rPr>
          <w:rFonts w:ascii="Times New Roman" w:hAnsi="Times New Roman" w:cs="Times New Roman"/>
          <w:sz w:val="28"/>
          <w:szCs w:val="28"/>
        </w:rPr>
        <w:t>а) прибуток, що робить доцільним перебування підприємця в галузі;</w:t>
      </w:r>
    </w:p>
    <w:p w:rsidR="00F4004B" w:rsidRPr="00F4004B" w:rsidRDefault="00F4004B" w:rsidP="00F4004B">
      <w:pPr>
        <w:spacing w:after="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4004B">
        <w:rPr>
          <w:rFonts w:ascii="Times New Roman" w:hAnsi="Times New Roman" w:cs="Times New Roman"/>
          <w:sz w:val="28"/>
          <w:szCs w:val="28"/>
        </w:rPr>
        <w:t>б) винагорода підприємця за підприємницький талант;</w:t>
      </w:r>
    </w:p>
    <w:p w:rsidR="00F4004B" w:rsidRPr="00F4004B" w:rsidRDefault="00F4004B" w:rsidP="00F4004B">
      <w:pPr>
        <w:spacing w:after="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4004B">
        <w:rPr>
          <w:rFonts w:ascii="Times New Roman" w:hAnsi="Times New Roman" w:cs="Times New Roman"/>
          <w:sz w:val="28"/>
          <w:szCs w:val="28"/>
        </w:rPr>
        <w:t>в) прибуток фірми після виплати податків;</w:t>
      </w:r>
    </w:p>
    <w:p w:rsidR="00F4004B" w:rsidRPr="00F4004B" w:rsidRDefault="00F4004B" w:rsidP="00F4004B">
      <w:pPr>
        <w:spacing w:after="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4004B">
        <w:rPr>
          <w:rFonts w:ascii="Times New Roman" w:hAnsi="Times New Roman" w:cs="Times New Roman"/>
          <w:sz w:val="28"/>
          <w:szCs w:val="28"/>
        </w:rPr>
        <w:t>г) різниця між чистим прибутком та внутрішніми витратами підприємства.</w:t>
      </w:r>
    </w:p>
    <w:p w:rsidR="00F4004B" w:rsidRPr="00F4004B" w:rsidRDefault="00F4004B" w:rsidP="00F4004B">
      <w:pPr>
        <w:spacing w:after="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4004B">
        <w:rPr>
          <w:rFonts w:ascii="Times New Roman" w:hAnsi="Times New Roman" w:cs="Times New Roman"/>
          <w:sz w:val="28"/>
          <w:szCs w:val="28"/>
        </w:rPr>
        <w:t>4. Чистий прибуток – це:</w:t>
      </w:r>
    </w:p>
    <w:p w:rsidR="00F4004B" w:rsidRPr="00F4004B" w:rsidRDefault="00F4004B" w:rsidP="00F4004B">
      <w:pPr>
        <w:spacing w:after="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4004B">
        <w:rPr>
          <w:rFonts w:ascii="Times New Roman" w:hAnsi="Times New Roman" w:cs="Times New Roman"/>
          <w:sz w:val="28"/>
          <w:szCs w:val="28"/>
        </w:rPr>
        <w:t>а) прибуток, що робить доцільним перебування підприємця в галузі;</w:t>
      </w:r>
    </w:p>
    <w:p w:rsidR="00F4004B" w:rsidRPr="00F4004B" w:rsidRDefault="00F4004B" w:rsidP="00F4004B">
      <w:pPr>
        <w:spacing w:after="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4004B">
        <w:rPr>
          <w:rFonts w:ascii="Times New Roman" w:hAnsi="Times New Roman" w:cs="Times New Roman"/>
          <w:sz w:val="28"/>
          <w:szCs w:val="28"/>
        </w:rPr>
        <w:t>б) винагорода підприємця за підприємницький талант;</w:t>
      </w:r>
    </w:p>
    <w:p w:rsidR="00F4004B" w:rsidRPr="00F4004B" w:rsidRDefault="00F4004B" w:rsidP="00F4004B">
      <w:pPr>
        <w:spacing w:after="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4004B">
        <w:rPr>
          <w:rFonts w:ascii="Times New Roman" w:hAnsi="Times New Roman" w:cs="Times New Roman"/>
          <w:sz w:val="28"/>
          <w:szCs w:val="28"/>
        </w:rPr>
        <w:t>в) прибуток фірми після виплати податків;</w:t>
      </w:r>
    </w:p>
    <w:p w:rsidR="00F4004B" w:rsidRPr="00F4004B" w:rsidRDefault="00F4004B" w:rsidP="00F4004B">
      <w:pPr>
        <w:spacing w:after="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4004B">
        <w:rPr>
          <w:rFonts w:ascii="Times New Roman" w:hAnsi="Times New Roman" w:cs="Times New Roman"/>
          <w:sz w:val="28"/>
          <w:szCs w:val="28"/>
        </w:rPr>
        <w:t>г) різниця між чистим прибутком та внутрішніми витратами підприємства.</w:t>
      </w:r>
    </w:p>
    <w:p w:rsidR="00F4004B" w:rsidRPr="00F4004B" w:rsidRDefault="00F4004B" w:rsidP="00F4004B">
      <w:pPr>
        <w:spacing w:after="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4004B">
        <w:rPr>
          <w:rFonts w:ascii="Times New Roman" w:hAnsi="Times New Roman" w:cs="Times New Roman"/>
          <w:sz w:val="28"/>
          <w:szCs w:val="28"/>
        </w:rPr>
        <w:t>5. Яким буде чистий прибуток підприємця, якщо витра</w:t>
      </w:r>
      <w:r>
        <w:rPr>
          <w:rFonts w:ascii="Times New Roman" w:hAnsi="Times New Roman" w:cs="Times New Roman"/>
          <w:sz w:val="28"/>
          <w:szCs w:val="28"/>
        </w:rPr>
        <w:t>ти на виробництво становлять 20</w:t>
      </w:r>
      <w:r w:rsidRPr="00F4004B">
        <w:rPr>
          <w:rFonts w:ascii="Times New Roman" w:hAnsi="Times New Roman" w:cs="Times New Roman"/>
          <w:sz w:val="28"/>
          <w:szCs w:val="28"/>
        </w:rPr>
        <w:t>000 гр</w:t>
      </w:r>
      <w:r>
        <w:rPr>
          <w:rFonts w:ascii="Times New Roman" w:hAnsi="Times New Roman" w:cs="Times New Roman"/>
          <w:sz w:val="28"/>
          <w:szCs w:val="28"/>
        </w:rPr>
        <w:t>н, виручка від реалізації – 100</w:t>
      </w:r>
      <w:r w:rsidRPr="00F4004B">
        <w:rPr>
          <w:rFonts w:ascii="Times New Roman" w:hAnsi="Times New Roman" w:cs="Times New Roman"/>
          <w:sz w:val="28"/>
          <w:szCs w:val="28"/>
        </w:rPr>
        <w:t>000 грн, а податки – 40 % від бухгалтерського прибутку?</w:t>
      </w:r>
    </w:p>
    <w:p w:rsidR="00F4004B" w:rsidRPr="00F4004B" w:rsidRDefault="00F4004B" w:rsidP="00F4004B">
      <w:pPr>
        <w:spacing w:after="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48</w:t>
      </w:r>
      <w:r w:rsidRPr="00F4004B">
        <w:rPr>
          <w:rFonts w:ascii="Times New Roman" w:hAnsi="Times New Roman" w:cs="Times New Roman"/>
          <w:sz w:val="28"/>
          <w:szCs w:val="28"/>
        </w:rPr>
        <w:t>000 грн;</w:t>
      </w:r>
    </w:p>
    <w:p w:rsidR="00F4004B" w:rsidRPr="00F4004B" w:rsidRDefault="00F4004B" w:rsidP="00F4004B">
      <w:pPr>
        <w:spacing w:after="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80</w:t>
      </w:r>
      <w:r w:rsidRPr="00F4004B">
        <w:rPr>
          <w:rFonts w:ascii="Times New Roman" w:hAnsi="Times New Roman" w:cs="Times New Roman"/>
          <w:sz w:val="28"/>
          <w:szCs w:val="28"/>
        </w:rPr>
        <w:t>000 грн;</w:t>
      </w:r>
    </w:p>
    <w:p w:rsidR="00F4004B" w:rsidRPr="00F4004B" w:rsidRDefault="00F4004B" w:rsidP="00F4004B">
      <w:pPr>
        <w:spacing w:after="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32</w:t>
      </w:r>
      <w:r w:rsidRPr="00F4004B">
        <w:rPr>
          <w:rFonts w:ascii="Times New Roman" w:hAnsi="Times New Roman" w:cs="Times New Roman"/>
          <w:sz w:val="28"/>
          <w:szCs w:val="28"/>
        </w:rPr>
        <w:t>000 грн;</w:t>
      </w:r>
    </w:p>
    <w:p w:rsidR="00F4004B" w:rsidRPr="00F4004B" w:rsidRDefault="00F4004B" w:rsidP="00F4004B">
      <w:pPr>
        <w:spacing w:after="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72</w:t>
      </w:r>
      <w:r w:rsidRPr="00F4004B">
        <w:rPr>
          <w:rFonts w:ascii="Times New Roman" w:hAnsi="Times New Roman" w:cs="Times New Roman"/>
          <w:sz w:val="28"/>
          <w:szCs w:val="28"/>
        </w:rPr>
        <w:t>000 грн.</w:t>
      </w:r>
    </w:p>
    <w:p w:rsidR="00F4004B" w:rsidRDefault="00F4004B" w:rsidP="00F4004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5A7177" w:rsidRDefault="005A7177" w:rsidP="00F4004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5A7177" w:rsidRDefault="005A7177" w:rsidP="00F4004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5A7177" w:rsidRDefault="005A7177" w:rsidP="005A7177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A7177">
        <w:rPr>
          <w:rFonts w:ascii="Times New Roman" w:hAnsi="Times New Roman" w:cs="Times New Roman"/>
          <w:b/>
          <w:sz w:val="28"/>
          <w:szCs w:val="28"/>
        </w:rPr>
        <w:lastRenderedPageBreak/>
        <w:t>Практичні завдання</w:t>
      </w:r>
    </w:p>
    <w:p w:rsidR="005A7177" w:rsidRPr="005A7177" w:rsidRDefault="005A7177" w:rsidP="005A7177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A7177">
        <w:rPr>
          <w:rFonts w:ascii="Times New Roman" w:hAnsi="Times New Roman" w:cs="Times New Roman"/>
          <w:b/>
          <w:sz w:val="28"/>
          <w:szCs w:val="28"/>
        </w:rPr>
        <w:t>Задача 1</w:t>
      </w:r>
    </w:p>
    <w:p w:rsidR="005A7177" w:rsidRPr="005A7177" w:rsidRDefault="005A7177" w:rsidP="005A7177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177">
        <w:rPr>
          <w:rFonts w:ascii="Times New Roman" w:hAnsi="Times New Roman" w:cs="Times New Roman"/>
          <w:sz w:val="28"/>
          <w:szCs w:val="28"/>
        </w:rPr>
        <w:t>Фірма працює в умовах досконалої конкуренції. Залежність її загальних витрат (ТС) від обсягу випуску продукції (</w:t>
      </w:r>
      <w:r w:rsidRPr="005A717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5A7177">
        <w:rPr>
          <w:rFonts w:ascii="Times New Roman" w:hAnsi="Times New Roman" w:cs="Times New Roman"/>
          <w:sz w:val="28"/>
          <w:szCs w:val="28"/>
        </w:rPr>
        <w:t>)</w:t>
      </w:r>
      <w:r w:rsidRPr="005A71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A7177">
        <w:rPr>
          <w:rFonts w:ascii="Times New Roman" w:hAnsi="Times New Roman" w:cs="Times New Roman"/>
          <w:sz w:val="28"/>
          <w:szCs w:val="28"/>
        </w:rPr>
        <w:t>наведено в таблиці. Який обсяг продукції доцільно випускати фірмі, щоб максимізувати прибуток, якщо ціна – 11 грн. за одиницю продукції?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7"/>
        <w:gridCol w:w="1408"/>
        <w:gridCol w:w="1408"/>
        <w:gridCol w:w="1408"/>
        <w:gridCol w:w="1408"/>
        <w:gridCol w:w="1408"/>
        <w:gridCol w:w="1408"/>
      </w:tblGrid>
      <w:tr w:rsidR="005A7177" w:rsidRPr="005A7177" w:rsidTr="00AF4CD6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7" w:rsidRPr="005A7177" w:rsidRDefault="005A7177" w:rsidP="005A717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17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Q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7" w:rsidRPr="005A7177" w:rsidRDefault="005A7177" w:rsidP="005A71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1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7" w:rsidRPr="005A7177" w:rsidRDefault="005A7177" w:rsidP="005A71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1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7" w:rsidRPr="005A7177" w:rsidRDefault="005A7177" w:rsidP="005A71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1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7" w:rsidRPr="005A7177" w:rsidRDefault="005A7177" w:rsidP="005A71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1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7" w:rsidRPr="005A7177" w:rsidRDefault="005A7177" w:rsidP="005A71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1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7" w:rsidRPr="005A7177" w:rsidRDefault="005A7177" w:rsidP="005A71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1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A7177" w:rsidRPr="005A7177" w:rsidTr="00AF4CD6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7" w:rsidRPr="005A7177" w:rsidRDefault="005A7177" w:rsidP="005A717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177">
              <w:rPr>
                <w:rFonts w:ascii="Times New Roman" w:hAnsi="Times New Roman" w:cs="Times New Roman"/>
                <w:b/>
                <w:sz w:val="28"/>
                <w:szCs w:val="28"/>
              </w:rPr>
              <w:t>ТС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7" w:rsidRPr="005A7177" w:rsidRDefault="005A7177" w:rsidP="005A71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1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7" w:rsidRPr="005A7177" w:rsidRDefault="005A7177" w:rsidP="005A71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17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7" w:rsidRPr="005A7177" w:rsidRDefault="005A7177" w:rsidP="005A71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17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7" w:rsidRPr="005A7177" w:rsidRDefault="005A7177" w:rsidP="005A71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17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7" w:rsidRPr="005A7177" w:rsidRDefault="005A7177" w:rsidP="005A71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177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7" w:rsidRPr="005A7177" w:rsidRDefault="005A7177" w:rsidP="005A71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17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</w:tbl>
    <w:p w:rsidR="005A7177" w:rsidRDefault="005A7177" w:rsidP="005A7177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A7177" w:rsidRPr="005A7177" w:rsidRDefault="005A7177" w:rsidP="005A7177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A7177">
        <w:rPr>
          <w:rFonts w:ascii="Times New Roman" w:hAnsi="Times New Roman" w:cs="Times New Roman"/>
          <w:b/>
          <w:sz w:val="28"/>
          <w:szCs w:val="28"/>
        </w:rPr>
        <w:t>Задача 2</w:t>
      </w:r>
    </w:p>
    <w:p w:rsidR="005A7177" w:rsidRPr="005A7177" w:rsidRDefault="005A7177" w:rsidP="005A7177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177">
        <w:rPr>
          <w:rFonts w:ascii="Times New Roman" w:hAnsi="Times New Roman" w:cs="Times New Roman"/>
          <w:sz w:val="28"/>
          <w:szCs w:val="28"/>
        </w:rPr>
        <w:t>Підприємство – досконалий конкурент – має постійні витрати в розмірі 200 грн. Залежність змінних витрат від обсягу випуску продукції показано в таблиці.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2"/>
        <w:gridCol w:w="1642"/>
        <w:gridCol w:w="1642"/>
        <w:gridCol w:w="1643"/>
        <w:gridCol w:w="1643"/>
        <w:gridCol w:w="1643"/>
      </w:tblGrid>
      <w:tr w:rsidR="005A7177" w:rsidRPr="005A7177" w:rsidTr="00AF4CD6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7" w:rsidRPr="005A7177" w:rsidRDefault="005A7177" w:rsidP="005A717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17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Q</w:t>
            </w:r>
            <w:r w:rsidRPr="005A71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(шт.)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7" w:rsidRPr="005A7177" w:rsidRDefault="005A7177" w:rsidP="005A71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71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7" w:rsidRPr="005A7177" w:rsidRDefault="005A7177" w:rsidP="005A71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71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7" w:rsidRPr="005A7177" w:rsidRDefault="005A7177" w:rsidP="005A71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71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7" w:rsidRPr="005A7177" w:rsidRDefault="005A7177" w:rsidP="005A71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71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7" w:rsidRPr="005A7177" w:rsidRDefault="005A7177" w:rsidP="005A71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71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5A7177" w:rsidRPr="005A7177" w:rsidTr="00AF4CD6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7" w:rsidRPr="005A7177" w:rsidRDefault="005A7177" w:rsidP="005A717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A717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VC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7" w:rsidRPr="005A7177" w:rsidRDefault="005A7177" w:rsidP="005A71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71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7" w:rsidRPr="005A7177" w:rsidRDefault="005A7177" w:rsidP="005A71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17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7" w:rsidRPr="005A7177" w:rsidRDefault="005A7177" w:rsidP="005A71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17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7" w:rsidRPr="005A7177" w:rsidRDefault="005A7177" w:rsidP="005A71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177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7" w:rsidRPr="005A7177" w:rsidRDefault="005A7177" w:rsidP="005A71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71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A71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</w:p>
        </w:tc>
      </w:tr>
    </w:tbl>
    <w:p w:rsidR="005A7177" w:rsidRPr="005A7177" w:rsidRDefault="005A7177" w:rsidP="005A7177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177">
        <w:rPr>
          <w:rFonts w:ascii="Times New Roman" w:hAnsi="Times New Roman" w:cs="Times New Roman"/>
          <w:sz w:val="28"/>
          <w:szCs w:val="28"/>
        </w:rPr>
        <w:t>Обчисліть ТС, АТС, А</w:t>
      </w:r>
      <w:r w:rsidRPr="005A7177">
        <w:rPr>
          <w:rFonts w:ascii="Times New Roman" w:hAnsi="Times New Roman" w:cs="Times New Roman"/>
          <w:sz w:val="28"/>
          <w:szCs w:val="28"/>
          <w:lang w:val="en-US"/>
        </w:rPr>
        <w:t>FC</w:t>
      </w:r>
      <w:r w:rsidRPr="005A7177">
        <w:rPr>
          <w:rFonts w:ascii="Times New Roman" w:hAnsi="Times New Roman" w:cs="Times New Roman"/>
          <w:sz w:val="28"/>
          <w:szCs w:val="28"/>
        </w:rPr>
        <w:t xml:space="preserve">, </w:t>
      </w:r>
      <w:r w:rsidRPr="005A717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A7177">
        <w:rPr>
          <w:rFonts w:ascii="Times New Roman" w:hAnsi="Times New Roman" w:cs="Times New Roman"/>
          <w:sz w:val="28"/>
          <w:szCs w:val="28"/>
        </w:rPr>
        <w:t xml:space="preserve">VC, МС при кожному обсязі випуску продукції. </w:t>
      </w:r>
    </w:p>
    <w:p w:rsidR="005A7177" w:rsidRPr="005A7177" w:rsidRDefault="005A7177" w:rsidP="005A717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177" w:rsidRPr="005A7177" w:rsidRDefault="005A7177" w:rsidP="005A7177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A7177">
        <w:rPr>
          <w:rFonts w:ascii="Times New Roman" w:hAnsi="Times New Roman" w:cs="Times New Roman"/>
          <w:b/>
          <w:sz w:val="28"/>
          <w:szCs w:val="28"/>
        </w:rPr>
        <w:t>Задача 3</w:t>
      </w:r>
    </w:p>
    <w:p w:rsidR="005A7177" w:rsidRPr="005A7177" w:rsidRDefault="005A7177" w:rsidP="005A71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177">
        <w:rPr>
          <w:rFonts w:ascii="Times New Roman" w:hAnsi="Times New Roman" w:cs="Times New Roman"/>
          <w:sz w:val="28"/>
          <w:szCs w:val="28"/>
        </w:rPr>
        <w:t>У таблиці показана залежність загальних витрат від випуску продукції. Обчисліть для кожного обсягу виробництва постійні, змінні, середні та граничні витрати.</w:t>
      </w:r>
    </w:p>
    <w:p w:rsidR="005A7177" w:rsidRPr="005A7177" w:rsidRDefault="005A7177" w:rsidP="005A71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5A7177" w:rsidRPr="005A7177" w:rsidTr="00AF4CD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7" w:rsidRPr="005A7177" w:rsidRDefault="005A7177" w:rsidP="005A71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177">
              <w:rPr>
                <w:rFonts w:ascii="Times New Roman" w:hAnsi="Times New Roman" w:cs="Times New Roman"/>
                <w:sz w:val="28"/>
                <w:szCs w:val="28"/>
              </w:rPr>
              <w:t>Випуск продукції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7" w:rsidRPr="005A7177" w:rsidRDefault="005A7177" w:rsidP="005A71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177">
              <w:rPr>
                <w:rFonts w:ascii="Times New Roman" w:hAnsi="Times New Roman" w:cs="Times New Roman"/>
                <w:sz w:val="28"/>
                <w:szCs w:val="28"/>
              </w:rPr>
              <w:t>Загальні витрати</w:t>
            </w:r>
          </w:p>
        </w:tc>
      </w:tr>
      <w:tr w:rsidR="005A7177" w:rsidRPr="005A7177" w:rsidTr="00AF4CD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7" w:rsidRPr="005A7177" w:rsidRDefault="005A7177" w:rsidP="005A71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1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7" w:rsidRPr="005A7177" w:rsidRDefault="005A7177" w:rsidP="005A71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17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A7177" w:rsidRPr="005A7177" w:rsidTr="00AF4CD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7" w:rsidRPr="005A7177" w:rsidRDefault="005A7177" w:rsidP="005A71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17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7" w:rsidRPr="005A7177" w:rsidRDefault="005A7177" w:rsidP="005A71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17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5A7177" w:rsidRPr="005A7177" w:rsidTr="00AF4CD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7" w:rsidRPr="005A7177" w:rsidRDefault="005A7177" w:rsidP="005A71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17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7" w:rsidRPr="005A7177" w:rsidRDefault="005A7177" w:rsidP="005A71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177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5A7177" w:rsidRPr="005A7177" w:rsidTr="00AF4CD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7" w:rsidRPr="005A7177" w:rsidRDefault="005A7177" w:rsidP="005A71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17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7" w:rsidRPr="005A7177" w:rsidRDefault="005A7177" w:rsidP="005A71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177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</w:tbl>
    <w:p w:rsidR="005A7177" w:rsidRDefault="005A7177" w:rsidP="005A7177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8F025D" w:rsidRPr="008F025D" w:rsidRDefault="008F025D" w:rsidP="008F025D">
      <w:pPr>
        <w:spacing w:line="276" w:lineRule="auto"/>
        <w:ind w:firstLine="90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025D">
        <w:rPr>
          <w:rFonts w:ascii="Times New Roman" w:hAnsi="Times New Roman" w:cs="Times New Roman"/>
          <w:b/>
          <w:i/>
          <w:sz w:val="28"/>
          <w:szCs w:val="28"/>
        </w:rPr>
        <w:t>Питання для самоперевірки</w:t>
      </w:r>
    </w:p>
    <w:p w:rsidR="008F025D" w:rsidRPr="008F025D" w:rsidRDefault="008F025D" w:rsidP="008F025D">
      <w:pPr>
        <w:numPr>
          <w:ilvl w:val="0"/>
          <w:numId w:val="2"/>
        </w:numPr>
        <w:tabs>
          <w:tab w:val="clear" w:pos="1260"/>
          <w:tab w:val="num" w:pos="0"/>
        </w:tabs>
        <w:spacing w:after="0" w:line="276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F025D">
        <w:rPr>
          <w:rFonts w:ascii="Times New Roman" w:hAnsi="Times New Roman" w:cs="Times New Roman"/>
          <w:sz w:val="28"/>
          <w:szCs w:val="28"/>
        </w:rPr>
        <w:t>Що таке постійний і змінний капітал?</w:t>
      </w:r>
    </w:p>
    <w:p w:rsidR="008F025D" w:rsidRPr="008F025D" w:rsidRDefault="008F025D" w:rsidP="008F025D">
      <w:pPr>
        <w:numPr>
          <w:ilvl w:val="0"/>
          <w:numId w:val="2"/>
        </w:numPr>
        <w:tabs>
          <w:tab w:val="clear" w:pos="1260"/>
          <w:tab w:val="num" w:pos="0"/>
        </w:tabs>
        <w:spacing w:after="0" w:line="276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F025D">
        <w:rPr>
          <w:rFonts w:ascii="Times New Roman" w:hAnsi="Times New Roman" w:cs="Times New Roman"/>
          <w:sz w:val="28"/>
          <w:szCs w:val="28"/>
        </w:rPr>
        <w:t>Які основні принципи класифікації витрат виробництва?</w:t>
      </w:r>
    </w:p>
    <w:p w:rsidR="008F025D" w:rsidRPr="008F025D" w:rsidRDefault="008F025D" w:rsidP="008F025D">
      <w:pPr>
        <w:numPr>
          <w:ilvl w:val="0"/>
          <w:numId w:val="2"/>
        </w:numPr>
        <w:tabs>
          <w:tab w:val="clear" w:pos="1260"/>
          <w:tab w:val="num" w:pos="0"/>
        </w:tabs>
        <w:spacing w:after="0" w:line="276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F025D">
        <w:rPr>
          <w:rFonts w:ascii="Times New Roman" w:hAnsi="Times New Roman" w:cs="Times New Roman"/>
          <w:sz w:val="28"/>
          <w:szCs w:val="28"/>
        </w:rPr>
        <w:t>Які витрати включаються до виробничої собівартості?</w:t>
      </w:r>
    </w:p>
    <w:p w:rsidR="008F025D" w:rsidRPr="008F025D" w:rsidRDefault="008F025D" w:rsidP="008F025D">
      <w:pPr>
        <w:numPr>
          <w:ilvl w:val="0"/>
          <w:numId w:val="2"/>
        </w:numPr>
        <w:tabs>
          <w:tab w:val="clear" w:pos="1260"/>
          <w:tab w:val="num" w:pos="0"/>
        </w:tabs>
        <w:spacing w:after="0" w:line="276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F025D">
        <w:rPr>
          <w:rFonts w:ascii="Times New Roman" w:hAnsi="Times New Roman" w:cs="Times New Roman"/>
          <w:sz w:val="28"/>
          <w:szCs w:val="28"/>
        </w:rPr>
        <w:t>У чому полягає економічна суть доходу і прибутку підприємства?</w:t>
      </w:r>
    </w:p>
    <w:p w:rsidR="008F025D" w:rsidRPr="008F025D" w:rsidRDefault="008F025D" w:rsidP="008F025D">
      <w:pPr>
        <w:numPr>
          <w:ilvl w:val="0"/>
          <w:numId w:val="2"/>
        </w:numPr>
        <w:tabs>
          <w:tab w:val="clear" w:pos="1260"/>
          <w:tab w:val="num" w:pos="0"/>
        </w:tabs>
        <w:spacing w:after="0" w:line="276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F025D">
        <w:rPr>
          <w:rFonts w:ascii="Times New Roman" w:hAnsi="Times New Roman" w:cs="Times New Roman"/>
          <w:sz w:val="28"/>
          <w:szCs w:val="28"/>
        </w:rPr>
        <w:t>Які чинники впливають на величину прибутку підприємства?</w:t>
      </w:r>
    </w:p>
    <w:p w:rsidR="008F025D" w:rsidRPr="008F025D" w:rsidRDefault="008F025D" w:rsidP="008F025D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sectPr w:rsidR="008F025D" w:rsidRPr="008F02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95F98"/>
    <w:multiLevelType w:val="hybridMultilevel"/>
    <w:tmpl w:val="FA924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F519D8"/>
    <w:multiLevelType w:val="hybridMultilevel"/>
    <w:tmpl w:val="289A201C"/>
    <w:lvl w:ilvl="0" w:tplc="D982001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6FA"/>
    <w:rsid w:val="004B7FE4"/>
    <w:rsid w:val="005A7177"/>
    <w:rsid w:val="008F025D"/>
    <w:rsid w:val="00C52A25"/>
    <w:rsid w:val="00D436FA"/>
    <w:rsid w:val="00F4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0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376</Words>
  <Characters>2147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Adnin</dc:creator>
  <cp:keywords/>
  <dc:description/>
  <cp:lastModifiedBy>Оксана</cp:lastModifiedBy>
  <cp:revision>5</cp:revision>
  <dcterms:created xsi:type="dcterms:W3CDTF">2021-03-15T21:42:00Z</dcterms:created>
  <dcterms:modified xsi:type="dcterms:W3CDTF">2023-01-31T19:29:00Z</dcterms:modified>
</cp:coreProperties>
</file>