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0F2B4" w14:textId="1D5DB56E" w:rsidR="004A04BA" w:rsidRPr="00353C06" w:rsidRDefault="00AD34C4" w:rsidP="004A04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Практичне заняття</w:t>
      </w:r>
      <w:r w:rsidR="00410608">
        <w:rPr>
          <w:rFonts w:ascii="Times New Roman" w:hAnsi="Times New Roman"/>
          <w:b/>
          <w:sz w:val="28"/>
          <w:szCs w:val="28"/>
          <w:lang w:val="uk-UA" w:eastAsia="ru-RU"/>
        </w:rPr>
        <w:t xml:space="preserve"> №</w:t>
      </w:r>
      <w:r w:rsidR="00410608" w:rsidRPr="00425A6C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4A04BA" w:rsidRPr="00353C06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="00425A6C">
        <w:rPr>
          <w:rFonts w:ascii="Times New Roman" w:hAnsi="Times New Roman"/>
          <w:b/>
          <w:sz w:val="28"/>
          <w:szCs w:val="28"/>
          <w:lang w:val="uk-UA" w:eastAsia="ru-RU"/>
        </w:rPr>
        <w:t>Економічні блага. Корисність</w:t>
      </w:r>
      <w:bookmarkStart w:id="0" w:name="_GoBack"/>
      <w:bookmarkEnd w:id="0"/>
    </w:p>
    <w:p w14:paraId="1AEB98AB" w14:textId="77777777" w:rsidR="004A04BA" w:rsidRPr="00353C06" w:rsidRDefault="004A04BA" w:rsidP="004A04B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5CA03123" w14:textId="72F25B97" w:rsidR="00AD34C4" w:rsidRDefault="00AD34C4" w:rsidP="00AD34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Економічні блага </w:t>
      </w:r>
    </w:p>
    <w:p w14:paraId="56B0A9EA" w14:textId="3F575CC9" w:rsidR="00AD34C4" w:rsidRPr="00AD34C4" w:rsidRDefault="00AD34C4" w:rsidP="00AD34C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Гранична корисність</w:t>
      </w:r>
    </w:p>
    <w:p w14:paraId="43EDB7B1" w14:textId="77777777" w:rsidR="00AD34C4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36BD48E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1. Визначте, як споживач оцінює задоволення від споживання кожного наступного тістечка в балах. Заповніть таблицю, у якій відображено загальну (сумарну та граничну) корисність її споживання. Розраховуючи загальну корисність, скористайтесь формулою:</w:t>
      </w:r>
    </w:p>
    <w:p w14:paraId="7AC622CD" w14:textId="708F99FC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3F2445" wp14:editId="5CEFA4BC">
            <wp:extent cx="1295400" cy="371475"/>
            <wp:effectExtent l="0" t="0" r="0" b="9525"/>
            <wp:docPr id="22" name="Рисунок 22" descr="Описание: http://subject.com.ua/lesson/economic/10klas/10klas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ubject.com.ua/lesson/economic/10klas/10klas.files/image0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1FCCC" w14:textId="08DE0223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де TU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загальна корисність,</w:t>
      </w:r>
    </w:p>
    <w:p w14:paraId="7EBBEE5B" w14:textId="772EDB62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Qa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кількість спожитого блага,</w:t>
      </w:r>
    </w:p>
    <w:p w14:paraId="0AB40782" w14:textId="1E6E5073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UA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корисність від споживання одиниці блага.</w:t>
      </w:r>
    </w:p>
    <w:p w14:paraId="3790AFD0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Розраховуючи граничну корисність, використовуємо таку формулу:</w:t>
      </w:r>
    </w:p>
    <w:p w14:paraId="44B59122" w14:textId="5AEC003D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5F60B5" wp14:editId="6063421B">
            <wp:extent cx="2085975" cy="466725"/>
            <wp:effectExtent l="0" t="0" r="9525" b="9525"/>
            <wp:docPr id="21" name="Рисунок 21" descr="Описание: http://subject.com.ua/lesson/economic/10klas/10klas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subject.com.ua/lesson/economic/10klas/10klas.files/image0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A5A3" w14:textId="1A1D75FB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де TU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загальна корисність (у балах),</w:t>
      </w:r>
    </w:p>
    <w:p w14:paraId="4918215A" w14:textId="012522AE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MU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гранична корисність (у балах),</w:t>
      </w:r>
    </w:p>
    <w:p w14:paraId="3DC449F2" w14:textId="691383E6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Q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кількість тістечок,</w:t>
      </w:r>
    </w:p>
    <w:p w14:paraId="2E5590FF" w14:textId="27E2B570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n</w:t>
      </w:r>
      <w:proofErr w:type="gramEnd"/>
      <w:r w:rsidRPr="00AD34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порядковий номер споживання тістечок. </w:t>
      </w:r>
    </w:p>
    <w:tbl>
      <w:tblPr>
        <w:tblW w:w="442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2007"/>
        <w:gridCol w:w="2006"/>
        <w:gridCol w:w="2793"/>
      </w:tblGrid>
      <w:tr w:rsidR="004A04BA" w:rsidRPr="00353C06" w14:paraId="3FAB6CDB" w14:textId="77777777" w:rsidTr="006D657E">
        <w:trPr>
          <w:trHeight w:val="89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85670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Кількість тістечок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8CB53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Загальна корисність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6CF150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Гранична корисність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272D1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Приклад розрахунку за формулою</w:t>
            </w:r>
          </w:p>
        </w:tc>
      </w:tr>
      <w:tr w:rsidR="004A04BA" w:rsidRPr="00353C06" w14:paraId="764ED88A" w14:textId="77777777" w:rsidTr="006D657E">
        <w:trPr>
          <w:trHeight w:val="110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BD87D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CFF76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5139B8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0183D" w14:textId="0752833A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D0DB9F9" wp14:editId="0734955B">
                  <wp:extent cx="1047750" cy="342900"/>
                  <wp:effectExtent l="0" t="0" r="0" b="0"/>
                  <wp:docPr id="20" name="Рисунок 20" descr="Описание: http://subject.com.ua/lesson/economic/10klas/10klas.files/image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subject.com.ua/lesson/economic/10klas/10klas.files/image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49553F14" w14:textId="77777777" w:rsidTr="006D657E">
        <w:trPr>
          <w:trHeight w:val="110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D6140D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C228C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38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616F3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B23B1" w14:textId="296A128A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2A46478" wp14:editId="11CABAB9">
                  <wp:extent cx="1123950" cy="361950"/>
                  <wp:effectExtent l="0" t="0" r="0" b="0"/>
                  <wp:docPr id="19" name="Рисунок 19" descr="Описание: http://subject.com.ua/lesson/economic/10klas/10klas.files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://subject.com.ua/lesson/economic/10klas/10klas.files/image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59821E77" w14:textId="77777777" w:rsidTr="006D657E">
        <w:trPr>
          <w:trHeight w:val="103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1ACD1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FC3DD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54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9CB60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C16C3" w14:textId="6C774A72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7AF0F5C" wp14:editId="0C5D2594">
                  <wp:extent cx="1143000" cy="304800"/>
                  <wp:effectExtent l="0" t="0" r="0" b="0"/>
                  <wp:docPr id="18" name="Рисунок 18" descr="Описание: http://subject.com.ua/lesson/economic/10klas/10klas.files/image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://subject.com.ua/lesson/economic/10klas/10klas.files/image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3B0FAEC4" w14:textId="77777777" w:rsidTr="006D657E">
        <w:trPr>
          <w:trHeight w:val="110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79D16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23760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68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32461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79A86" w14:textId="32F70738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1ED0601" wp14:editId="19AD9342">
                  <wp:extent cx="1162050" cy="371475"/>
                  <wp:effectExtent l="0" t="0" r="0" b="9525"/>
                  <wp:docPr id="17" name="Рисунок 17" descr="Описание: http://subject.com.ua/lesson/economic/10klas/10klas.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subject.com.ua/lesson/economic/10klas/10klas.files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4A18F242" w14:textId="77777777" w:rsidTr="006D657E">
        <w:trPr>
          <w:trHeight w:val="103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075DC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65EE7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80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37F90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18144" w14:textId="561BE12F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D0C1613" wp14:editId="482BDF21">
                  <wp:extent cx="1114425" cy="323850"/>
                  <wp:effectExtent l="0" t="0" r="9525" b="0"/>
                  <wp:docPr id="16" name="Рисунок 16" descr="Описание: http://subject.com.ua/lesson/economic/10klas/10klas.files/image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://subject.com.ua/lesson/economic/10klas/10klas.files/image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5D10A441" w14:textId="77777777" w:rsidTr="006D657E">
        <w:trPr>
          <w:trHeight w:val="110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29EAD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E1E5F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0264F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8A9206" w14:textId="34193C3E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3B7BC36" wp14:editId="421B8063">
                  <wp:extent cx="1162050" cy="361950"/>
                  <wp:effectExtent l="0" t="0" r="0" b="0"/>
                  <wp:docPr id="15" name="Рисунок 15" descr="Описание: http://subject.com.ua/lesson/economic/10klas/10klas.files/image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://subject.com.ua/lesson/economic/10klas/10klas.files/image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6554EEC9" w14:textId="77777777" w:rsidTr="006D657E">
        <w:trPr>
          <w:trHeight w:val="116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A34AB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4362E9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98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62F82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C93DCF" w14:textId="1A9A7731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ABC06E9" wp14:editId="5D337849">
                  <wp:extent cx="1000125" cy="361950"/>
                  <wp:effectExtent l="0" t="0" r="9525" b="0"/>
                  <wp:docPr id="14" name="Рисунок 14" descr="Описание: http://subject.com.ua/lesson/economic/10klas/10klas.files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subject.com.ua/lesson/economic/10klas/10klas.files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4BA" w:rsidRPr="00353C06" w14:paraId="5129AAF1" w14:textId="77777777" w:rsidTr="006D657E">
        <w:trPr>
          <w:trHeight w:val="116"/>
          <w:tblCellSpacing w:w="0" w:type="dxa"/>
        </w:trPr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984E4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BD993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104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E69F76" w14:textId="77777777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06183" w14:textId="120BEBA2" w:rsidR="004A04BA" w:rsidRPr="00353C06" w:rsidRDefault="004A04BA" w:rsidP="006D657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353C06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A61E153" wp14:editId="35FEFBBA">
                  <wp:extent cx="1076325" cy="361950"/>
                  <wp:effectExtent l="0" t="0" r="9525" b="0"/>
                  <wp:docPr id="13" name="Рисунок 13" descr="Описание: http://subject.com.ua/lesson/economic/10klas/10klas.files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subject.com.ua/lesson/economic/10klas/10klas.files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FBCE9" w14:textId="415E1D28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2. Побудуйте криву загальної корисності та дайте відповіді на запитання.</w:t>
      </w:r>
    </w:p>
    <w:p w14:paraId="134F1CED" w14:textId="2F4B5FEF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Як змінюється загальна корисність від споживання кожного наступного тістечка? (Зростає)</w:t>
      </w:r>
    </w:p>
    <w:p w14:paraId="5D156140" w14:textId="5B529C18" w:rsidR="004A04BA" w:rsidRPr="00353C06" w:rsidRDefault="00AD34C4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</w:t>
      </w:r>
      <w:r w:rsidR="004A04BA"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Який зв’язок — прямий чи зворотний — існує між оцінкою загальної корисності і кількістю спожитих тістечок? (Прямий)</w:t>
      </w:r>
    </w:p>
    <w:p w14:paraId="1840B416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p w14:paraId="05496FAF" w14:textId="56F2CF7E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80E0E55" wp14:editId="15BB8BE7">
            <wp:extent cx="2419350" cy="1714500"/>
            <wp:effectExtent l="0" t="0" r="0" b="0"/>
            <wp:docPr id="12" name="Рисунок 12" descr="Описание: http://subject.com.ua/lesson/economic/10klas/10klas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subject.com.ua/lesson/economic/10klas/10klas.files/image03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E4F2F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p w14:paraId="7040AA45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 Побудуйте графік граничної корисності тістечок та дайте відповіді на запитання:</w:t>
      </w:r>
    </w:p>
    <w:p w14:paraId="7BD0FDFE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Яка залежність — пряма чи зворотна — існує між кількістю тістечок і оцінкою задоволення від споживання кожного наступного тістечка, проілюстрована графіком? (Зворотна)</w:t>
      </w:r>
    </w:p>
    <w:p w14:paraId="1BACECE4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Яка гранична корисність від споживання: а) трьох тістечок; б) восьми тістечок?</w:t>
      </w:r>
    </w:p>
    <w:p w14:paraId="5408A4CB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Сформулюйте закон спадної граничної корисності. (Гранична корисність кожної додаткової одиниці товару або послуги зменшується.)</w:t>
      </w:r>
    </w:p>
    <w:p w14:paraId="6AA6E1E6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p w14:paraId="1F3532D0" w14:textId="609078B1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48C345" wp14:editId="425561A9">
            <wp:extent cx="3476625" cy="1800225"/>
            <wp:effectExtent l="0" t="0" r="9525" b="9525"/>
            <wp:docPr id="11" name="Рисунок 11" descr="Описание: http://subject.com.ua/lesson/economic/10klas/10klas.files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subject.com.ua/lesson/economic/10klas/10klas.files/image03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B0B83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p w14:paraId="1225720A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— За яких умов крива граничної корисності (MU) може набувати такого вигляду? Поясніть на прикладах а) і б).</w:t>
      </w:r>
    </w:p>
    <w:p w14:paraId="4194AE1E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7FE88F7C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b/>
          <w:sz w:val="28"/>
          <w:szCs w:val="28"/>
          <w:lang w:val="uk-UA"/>
        </w:rPr>
        <w:t>Приклад 2.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У таблиці наведені, дані про граничну корисність товару Х. Визначити загальну корисність</w:t>
      </w:r>
    </w:p>
    <w:p w14:paraId="17D5790B" w14:textId="3DD5EA07" w:rsidR="004A04BA" w:rsidRPr="00353C06" w:rsidRDefault="004A04BA" w:rsidP="004A04BA">
      <w:pPr>
        <w:shd w:val="clear" w:color="auto" w:fill="FFFFFF"/>
        <w:spacing w:after="0" w:line="240" w:lineRule="auto"/>
        <w:jc w:val="both"/>
        <w:rPr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58781996" wp14:editId="0454A1F5">
            <wp:extent cx="6120765" cy="629920"/>
            <wp:effectExtent l="0" t="0" r="0" b="0"/>
            <wp:docPr id="10" name="Рисунок 10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14B2C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 xml:space="preserve">Яка одиниця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товазру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 xml:space="preserve"> приносить споживачеві максимум загальної корисності? </w:t>
      </w:r>
    </w:p>
    <w:p w14:paraId="27FDCF52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353C06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Розв’язання</w:t>
      </w:r>
    </w:p>
    <w:p w14:paraId="4F074BD6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 xml:space="preserve">1. Загальна корисність - це корисність усього набору благ, який споживається. Вона визначається як сума граничних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корисностей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 xml:space="preserve"> товарів за формулою: </w:t>
      </w:r>
    </w:p>
    <w:p w14:paraId="65F542C8" w14:textId="4B196BAB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127A826F" wp14:editId="04BFBF45">
            <wp:extent cx="1990725" cy="457200"/>
            <wp:effectExtent l="0" t="0" r="9525" b="0"/>
            <wp:docPr id="9" name="Рисунок 9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DE08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lang w:val="uk-UA"/>
        </w:rPr>
      </w:pPr>
    </w:p>
    <w:p w14:paraId="34C5978C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lastRenderedPageBreak/>
        <w:t xml:space="preserve">Отримані значення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внесемо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 xml:space="preserve"> до таблиці.</w:t>
      </w:r>
    </w:p>
    <w:p w14:paraId="1B53AA02" w14:textId="0C7E7656" w:rsidR="004A04BA" w:rsidRPr="00353C06" w:rsidRDefault="004A04BA" w:rsidP="004A04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00EAA83B" wp14:editId="009FC613">
            <wp:extent cx="5829300" cy="1181100"/>
            <wp:effectExtent l="0" t="0" r="0" b="0"/>
            <wp:docPr id="8" name="Рисунок 8" descr="Новый рисунок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Новый рисунок (1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C186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6BE637B9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 для самостійної роботи</w:t>
      </w:r>
    </w:p>
    <w:p w14:paraId="79F4B2C2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3B7AB4BD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 1.</w:t>
      </w: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Яке з наведених тверджень найкраще розкриває поняття «зменшення граничної корисності»? </w:t>
      </w:r>
    </w:p>
    <w:p w14:paraId="6D747EAA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 У міру того як ви споживаєте більше товару, загальне задоволення від цього має тенденцію до зростання;   </w:t>
      </w:r>
    </w:p>
    <w:p w14:paraId="292C2EF4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Б у міру того як ви споживаєте більше товару, загальне задоволення від цього має тенденцію до зниження;   </w:t>
      </w:r>
    </w:p>
    <w:p w14:paraId="1F120F66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 у міру того як ви споживаєте більше товару, додаткове задоволення від кожної нової одиниці товару має тенденцію до зниження;   </w:t>
      </w:r>
    </w:p>
    <w:p w14:paraId="12E57DD8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53C0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 у міру того як ви споживаєте більше товару, середнє задоволення від цього має тенденцію до зниження. </w:t>
      </w:r>
    </w:p>
    <w:p w14:paraId="09198D61" w14:textId="77777777" w:rsidR="004A04BA" w:rsidRPr="00353C06" w:rsidRDefault="004A04BA" w:rsidP="004A04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14:paraId="52081C57" w14:textId="79CA7AAF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="00AD34C4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Pr="00353C0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53C06">
        <w:rPr>
          <w:rFonts w:ascii="Times New Roman" w:hAnsi="Times New Roman"/>
          <w:sz w:val="28"/>
          <w:szCs w:val="28"/>
          <w:lang w:val="uk-UA"/>
        </w:rPr>
        <w:t>Корисність від споживання яблук для споживача В. виглядає в такий спосіб.</w:t>
      </w:r>
    </w:p>
    <w:p w14:paraId="1C3418E3" w14:textId="1A164176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454492FC" wp14:editId="1A6E71F3">
            <wp:extent cx="5695950" cy="1295400"/>
            <wp:effectExtent l="0" t="0" r="0" b="0"/>
            <wp:docPr id="7" name="Рисунок 7" descr="Новый рисунок (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овый рисунок (14)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89CB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Розрахуйте для споживача В. граничну корисність від яблук при кожному рівні споживання. Визначте, яку закономірність демонструє динаміка граничної корисності яблук.</w:t>
      </w:r>
    </w:p>
    <w:p w14:paraId="70D1F59A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81260" w14:textId="69098FC9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="00AD34C4">
        <w:rPr>
          <w:rFonts w:ascii="Times New Roman" w:hAnsi="Times New Roman"/>
          <w:sz w:val="28"/>
          <w:szCs w:val="28"/>
          <w:lang w:val="uk-UA" w:eastAsia="ru-RU"/>
        </w:rPr>
        <w:t xml:space="preserve">  3</w:t>
      </w:r>
      <w:r w:rsidRPr="00353C06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53C06">
        <w:rPr>
          <w:rFonts w:ascii="Times New Roman" w:hAnsi="Times New Roman"/>
          <w:sz w:val="28"/>
          <w:szCs w:val="28"/>
          <w:lang w:val="uk-UA"/>
        </w:rPr>
        <w:t>Студент А. переглядає (споживає) відеокасети. Корисність від споживання відеокасет (штук у тиждень) наступна Розрахуйте граничну корисність.</w:t>
      </w:r>
    </w:p>
    <w:p w14:paraId="3375C96A" w14:textId="7EB1E682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jc w:val="center"/>
        <w:rPr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72C7A62F" wp14:editId="61F7E8FC">
            <wp:extent cx="6076950" cy="1152525"/>
            <wp:effectExtent l="0" t="0" r="0" b="9525"/>
            <wp:docPr id="6" name="Рисунок 6" descr="Новый рисунок (1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овый рисунок (15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CA77F" w14:textId="149F7239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Завдання</w:t>
      </w:r>
      <w:r w:rsidR="00AD34C4">
        <w:rPr>
          <w:rFonts w:ascii="Times New Roman" w:hAnsi="Times New Roman"/>
          <w:sz w:val="28"/>
          <w:szCs w:val="28"/>
          <w:lang w:val="uk-UA"/>
        </w:rPr>
        <w:t xml:space="preserve"> 4</w:t>
      </w:r>
      <w:r w:rsidRPr="00353C06">
        <w:rPr>
          <w:rFonts w:ascii="Times New Roman" w:hAnsi="Times New Roman"/>
          <w:sz w:val="28"/>
          <w:szCs w:val="28"/>
          <w:lang w:val="uk-UA"/>
        </w:rPr>
        <w:t>. Використовуючи дані таблиці, розрахуйте граничну корисність кожного товару (бутерброда й піци).</w:t>
      </w:r>
      <w:r w:rsidRPr="00353C06">
        <w:rPr>
          <w:lang w:val="uk-UA"/>
        </w:rPr>
        <w:t xml:space="preserve"> </w:t>
      </w:r>
      <w:r w:rsidRPr="00353C06">
        <w:rPr>
          <w:noProof/>
          <w:lang w:eastAsia="ru-RU"/>
        </w:rPr>
        <w:drawing>
          <wp:inline distT="0" distB="0" distL="0" distR="0" wp14:anchorId="703F602B" wp14:editId="7BE7B62E">
            <wp:extent cx="5305425" cy="2581275"/>
            <wp:effectExtent l="0" t="0" r="9525" b="9525"/>
            <wp:docPr id="5" name="Рисунок 5" descr="Новый рисунок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овый рисунок (16)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291A0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lang w:val="uk-UA"/>
        </w:rPr>
        <w:br w:type="page"/>
      </w: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6. Студент щотижня купує газети й журнали. У таблиці показана корисність, яку він одержує від споживання різної кількості газет і журналів. Ціна газети – 2 грн, журналу – 5 грн. Припустимо, що студент звичайно купує за тиждень п'ять газет і три журнали.</w:t>
      </w:r>
    </w:p>
    <w:p w14:paraId="2E495C7A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6D7462" w14:textId="3A5AFFEA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4A593EA4" wp14:editId="6224D70D">
            <wp:extent cx="5286375" cy="1333500"/>
            <wp:effectExtent l="0" t="0" r="9525" b="0"/>
            <wp:docPr id="4" name="Рисунок 4" descr="Новый рисунок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овый рисунок (17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C06">
        <w:rPr>
          <w:lang w:val="uk-UA"/>
        </w:rPr>
        <w:t xml:space="preserve"> </w:t>
      </w:r>
      <w:r w:rsidRPr="00353C06">
        <w:rPr>
          <w:noProof/>
          <w:lang w:eastAsia="ru-RU"/>
        </w:rPr>
        <w:drawing>
          <wp:inline distT="0" distB="0" distL="0" distR="0" wp14:anchorId="5CC4FE81" wp14:editId="3FC727DF">
            <wp:extent cx="5286375" cy="762000"/>
            <wp:effectExtent l="0" t="0" r="9525" b="0"/>
            <wp:docPr id="3" name="Рисунок 3" descr="Новый рисунок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овый рисунок (17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B90E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Яку кількість грошей витрачає студент на покупку цієї кількості газет і журналів? Яку корисність він одержує від споживання такої комбінації товарів? Яка гранична корисність від споживання газет і журналів?</w:t>
      </w:r>
    </w:p>
    <w:p w14:paraId="43C625AD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A044A7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7. Залежність загальної корисності товару від його кількості має такий вигляд: </w:t>
      </w:r>
    </w:p>
    <w:p w14:paraId="5676763C" w14:textId="6DEBB968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noProof/>
          <w:lang w:eastAsia="ru-RU"/>
        </w:rPr>
        <w:drawing>
          <wp:inline distT="0" distB="0" distL="0" distR="0" wp14:anchorId="0C648E68" wp14:editId="0FF610B5">
            <wp:extent cx="5686425" cy="428625"/>
            <wp:effectExtent l="0" t="0" r="9525" b="9525"/>
            <wp:docPr id="2" name="Рисунок 2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2C526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Розрахуйте граничну корисність, відобразіть на графіку. Побудуйте графіки граничної і загальної корисності товару.</w:t>
      </w:r>
    </w:p>
    <w:p w14:paraId="1472051F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3B2038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8. До субституційних товарів можна </w:t>
      </w:r>
      <w:proofErr w:type="spellStart"/>
      <w:r w:rsidRPr="00353C06">
        <w:rPr>
          <w:rFonts w:ascii="Times New Roman" w:hAnsi="Times New Roman"/>
          <w:sz w:val="28"/>
          <w:szCs w:val="28"/>
          <w:lang w:val="uk-UA"/>
        </w:rPr>
        <w:t>віднести:а</w:t>
      </w:r>
      <w:proofErr w:type="spellEnd"/>
      <w:r w:rsidRPr="00353C06">
        <w:rPr>
          <w:rFonts w:ascii="Times New Roman" w:hAnsi="Times New Roman"/>
          <w:sz w:val="28"/>
          <w:szCs w:val="28"/>
          <w:lang w:val="uk-UA"/>
        </w:rPr>
        <w:t>) вершкове масло і маргарин; б) тенісні м’ячі та тенісні ракетки; в) картоплю та зубні щітки; г) каструлі та миючі засоби. (блага які ідеально замінюють одне одного)</w:t>
      </w:r>
    </w:p>
    <w:p w14:paraId="784FF9C1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2D533B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Завдання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9. До комплементарних товарів можна віднести: </w:t>
      </w:r>
    </w:p>
    <w:p w14:paraId="78DECA7C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а) курятину та рибу;</w:t>
      </w:r>
    </w:p>
    <w:p w14:paraId="160ADEE6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 xml:space="preserve">б) каву та вершки; </w:t>
      </w:r>
    </w:p>
    <w:p w14:paraId="3A15EE1A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в) черевики та шампунь;</w:t>
      </w:r>
    </w:p>
    <w:p w14:paraId="765C3F66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sz w:val="28"/>
          <w:szCs w:val="28"/>
          <w:lang w:val="uk-UA"/>
        </w:rPr>
        <w:t>г) ручки та олівці. (ідеально доповнюють один одного)</w:t>
      </w:r>
    </w:p>
    <w:p w14:paraId="4BF911BB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2A1F82" w14:textId="77777777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3C06">
        <w:rPr>
          <w:rFonts w:ascii="Times New Roman" w:hAnsi="Times New Roman"/>
          <w:b/>
          <w:sz w:val="28"/>
          <w:szCs w:val="28"/>
          <w:lang w:val="uk-UA"/>
        </w:rPr>
        <w:t>Завдання 10.</w:t>
      </w:r>
      <w:r w:rsidRPr="00353C06">
        <w:rPr>
          <w:rFonts w:ascii="Times New Roman" w:hAnsi="Times New Roman"/>
          <w:sz w:val="28"/>
          <w:szCs w:val="28"/>
          <w:lang w:val="uk-UA"/>
        </w:rPr>
        <w:t xml:space="preserve"> На основі даних таблиці визначити загальну корисність. Побудувати графіки TU і MU</w:t>
      </w:r>
    </w:p>
    <w:p w14:paraId="44077945" w14:textId="75419291" w:rsidR="004A04BA" w:rsidRPr="00353C06" w:rsidRDefault="004A04BA" w:rsidP="004A04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53C0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8B7E2B5" wp14:editId="38FDA221">
            <wp:extent cx="4819650" cy="609600"/>
            <wp:effectExtent l="0" t="0" r="0" b="0"/>
            <wp:docPr id="1" name="Рисунок 1" descr="Новый рисуно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овый рисунок (2)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B523" w14:textId="6DC42B00" w:rsidR="00F31DA9" w:rsidRDefault="004A04BA" w:rsidP="004A04BA">
      <w:r w:rsidRPr="00353C06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sectPr w:rsidR="00F31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D1A15"/>
    <w:multiLevelType w:val="hybridMultilevel"/>
    <w:tmpl w:val="A19A2964"/>
    <w:lvl w:ilvl="0" w:tplc="9F249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A9"/>
    <w:rsid w:val="00410608"/>
    <w:rsid w:val="00425A6C"/>
    <w:rsid w:val="004A04BA"/>
    <w:rsid w:val="00AD34C4"/>
    <w:rsid w:val="00F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0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60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2020-09-29T07:21:00Z</dcterms:created>
  <dcterms:modified xsi:type="dcterms:W3CDTF">2023-01-31T19:17:00Z</dcterms:modified>
</cp:coreProperties>
</file>