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5040" w14:textId="1D0F4356" w:rsidR="00880CBF" w:rsidRPr="00463BCC" w:rsidRDefault="008F7A12" w:rsidP="00880CB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3BCC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="006241BA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463BCC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bookmarkStart w:id="0" w:name="_Hlk125816571"/>
      <w:r w:rsidR="00A83876">
        <w:rPr>
          <w:rFonts w:ascii="Times New Roman" w:hAnsi="Times New Roman"/>
          <w:b/>
          <w:bCs/>
          <w:sz w:val="28"/>
          <w:szCs w:val="28"/>
          <w:lang w:val="uk-UA"/>
        </w:rPr>
        <w:t>ТВОРЧІСТЬ ЯК СОЦІАЛЬНЕ ЯВИЩЕ</w:t>
      </w:r>
    </w:p>
    <w:p w14:paraId="5D043A59" w14:textId="26370B3D" w:rsidR="005F7F4C" w:rsidRPr="005F7F4C" w:rsidRDefault="005F7F4C" w:rsidP="001E2AF0">
      <w:pPr>
        <w:pStyle w:val="a5"/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Calibri" w:hAnsi="Times New Roman"/>
          <w:sz w:val="28"/>
          <w:lang w:val="uk-UA"/>
        </w:rPr>
      </w:pPr>
      <w:bookmarkStart w:id="1" w:name="_Hlk126148291"/>
      <w:bookmarkEnd w:id="0"/>
      <w:r>
        <w:rPr>
          <w:rFonts w:ascii="Times New Roman" w:eastAsia="Calibri" w:hAnsi="Times New Roman"/>
          <w:sz w:val="28"/>
          <w:lang w:val="uk-UA"/>
        </w:rPr>
        <w:t>Сутність поняття творчість та його особливість.</w:t>
      </w:r>
    </w:p>
    <w:bookmarkEnd w:id="1"/>
    <w:p w14:paraId="041C383B" w14:textId="28561C31" w:rsidR="001E2AF0" w:rsidRDefault="001E2AF0" w:rsidP="001E2AF0">
      <w:pPr>
        <w:pStyle w:val="a5"/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Calibri" w:hAnsi="Times New Roman"/>
          <w:sz w:val="28"/>
          <w:lang w:val="uk-UA"/>
        </w:rPr>
      </w:pPr>
      <w:proofErr w:type="spellStart"/>
      <w:r w:rsidRPr="001E2AF0">
        <w:rPr>
          <w:rFonts w:ascii="Times New Roman" w:eastAsia="Calibri" w:hAnsi="Times New Roman"/>
          <w:sz w:val="28"/>
          <w:lang w:bidi="uk-UA"/>
        </w:rPr>
        <w:t>Особливості</w:t>
      </w:r>
      <w:proofErr w:type="spellEnd"/>
      <w:r w:rsidRPr="001E2AF0">
        <w:rPr>
          <w:rFonts w:ascii="Times New Roman" w:eastAsia="Calibri" w:hAnsi="Times New Roman"/>
          <w:sz w:val="28"/>
          <w:lang w:bidi="uk-UA"/>
        </w:rPr>
        <w:t xml:space="preserve"> </w:t>
      </w:r>
      <w:proofErr w:type="spellStart"/>
      <w:r w:rsidRPr="001E2AF0">
        <w:rPr>
          <w:rFonts w:ascii="Times New Roman" w:eastAsia="Calibri" w:hAnsi="Times New Roman"/>
          <w:sz w:val="28"/>
          <w:lang w:bidi="uk-UA"/>
        </w:rPr>
        <w:t>т</w:t>
      </w:r>
      <w:r w:rsidRPr="001E2AF0">
        <w:rPr>
          <w:rFonts w:ascii="Times New Roman" w:eastAsia="Calibri" w:hAnsi="Times New Roman"/>
          <w:sz w:val="28"/>
        </w:rPr>
        <w:t>ворч</w:t>
      </w:r>
      <w:r w:rsidRPr="001E2AF0">
        <w:rPr>
          <w:rFonts w:ascii="Times New Roman" w:eastAsia="Calibri" w:hAnsi="Times New Roman"/>
          <w:sz w:val="28"/>
          <w:lang w:bidi="uk-UA"/>
        </w:rPr>
        <w:t>ого</w:t>
      </w:r>
      <w:proofErr w:type="spellEnd"/>
      <w:r w:rsidRPr="001E2AF0">
        <w:rPr>
          <w:rFonts w:ascii="Times New Roman" w:eastAsia="Calibri" w:hAnsi="Times New Roman"/>
          <w:sz w:val="28"/>
          <w:lang w:bidi="uk-UA"/>
        </w:rPr>
        <w:t xml:space="preserve"> </w:t>
      </w:r>
      <w:proofErr w:type="spellStart"/>
      <w:r w:rsidRPr="001E2AF0">
        <w:rPr>
          <w:rFonts w:ascii="Times New Roman" w:eastAsia="Calibri" w:hAnsi="Times New Roman"/>
          <w:sz w:val="28"/>
        </w:rPr>
        <w:t>потенціал</w:t>
      </w:r>
      <w:r w:rsidRPr="001E2AF0">
        <w:rPr>
          <w:rFonts w:ascii="Times New Roman" w:eastAsia="Calibri" w:hAnsi="Times New Roman"/>
          <w:sz w:val="28"/>
          <w:lang w:bidi="uk-UA"/>
        </w:rPr>
        <w:t>у</w:t>
      </w:r>
      <w:proofErr w:type="spellEnd"/>
      <w:r>
        <w:rPr>
          <w:rFonts w:ascii="Times New Roman" w:eastAsia="Calibri" w:hAnsi="Times New Roman"/>
          <w:sz w:val="28"/>
          <w:lang w:val="uk-UA"/>
        </w:rPr>
        <w:t>.</w:t>
      </w:r>
    </w:p>
    <w:p w14:paraId="0A844478" w14:textId="1E034D9C" w:rsidR="001E2AF0" w:rsidRPr="001E2AF0" w:rsidRDefault="001E2AF0" w:rsidP="001E2AF0">
      <w:pPr>
        <w:pStyle w:val="a5"/>
        <w:numPr>
          <w:ilvl w:val="0"/>
          <w:numId w:val="14"/>
        </w:numPr>
        <w:spacing w:line="240" w:lineRule="auto"/>
        <w:ind w:left="851" w:hanging="284"/>
        <w:rPr>
          <w:rFonts w:ascii="Times New Roman" w:eastAsia="Calibri" w:hAnsi="Times New Roman"/>
          <w:sz w:val="28"/>
        </w:rPr>
      </w:pPr>
      <w:proofErr w:type="spellStart"/>
      <w:proofErr w:type="gramStart"/>
      <w:r w:rsidRPr="001E2AF0">
        <w:rPr>
          <w:rFonts w:ascii="Times New Roman" w:eastAsia="Calibri" w:hAnsi="Times New Roman"/>
          <w:sz w:val="28"/>
        </w:rPr>
        <w:t>Поняття</w:t>
      </w:r>
      <w:proofErr w:type="spellEnd"/>
      <w:r w:rsidRPr="001E2AF0">
        <w:rPr>
          <w:rFonts w:ascii="Times New Roman" w:eastAsia="Calibri" w:hAnsi="Times New Roman"/>
          <w:sz w:val="28"/>
        </w:rPr>
        <w:t xml:space="preserve">  </w:t>
      </w:r>
      <w:proofErr w:type="spellStart"/>
      <w:r w:rsidRPr="001E2AF0">
        <w:rPr>
          <w:rFonts w:ascii="Times New Roman" w:eastAsia="Calibri" w:hAnsi="Times New Roman"/>
          <w:sz w:val="28"/>
        </w:rPr>
        <w:t>обдарованість</w:t>
      </w:r>
      <w:proofErr w:type="spellEnd"/>
      <w:proofErr w:type="gramEnd"/>
      <w:r w:rsidRPr="001E2AF0">
        <w:rPr>
          <w:rFonts w:ascii="Times New Roman" w:eastAsia="Calibri" w:hAnsi="Times New Roman"/>
          <w:sz w:val="28"/>
        </w:rPr>
        <w:t xml:space="preserve"> та </w:t>
      </w:r>
      <w:proofErr w:type="spellStart"/>
      <w:r w:rsidRPr="001E2AF0">
        <w:rPr>
          <w:rFonts w:ascii="Times New Roman" w:eastAsia="Calibri" w:hAnsi="Times New Roman"/>
          <w:sz w:val="28"/>
        </w:rPr>
        <w:t>її</w:t>
      </w:r>
      <w:proofErr w:type="spellEnd"/>
      <w:r w:rsidRPr="001E2AF0">
        <w:rPr>
          <w:rFonts w:ascii="Times New Roman" w:eastAsia="Calibri" w:hAnsi="Times New Roman"/>
          <w:sz w:val="28"/>
        </w:rPr>
        <w:t xml:space="preserve"> </w:t>
      </w:r>
      <w:proofErr w:type="spellStart"/>
      <w:r w:rsidRPr="001E2AF0">
        <w:rPr>
          <w:rFonts w:ascii="Times New Roman" w:eastAsia="Calibri" w:hAnsi="Times New Roman"/>
          <w:sz w:val="28"/>
        </w:rPr>
        <w:t>види</w:t>
      </w:r>
      <w:proofErr w:type="spellEnd"/>
      <w:r w:rsidRPr="001E2AF0">
        <w:rPr>
          <w:rFonts w:ascii="Times New Roman" w:eastAsia="Calibri" w:hAnsi="Times New Roman"/>
          <w:sz w:val="28"/>
        </w:rPr>
        <w:t>.</w:t>
      </w:r>
    </w:p>
    <w:p w14:paraId="4A48043D" w14:textId="09DD268A" w:rsidR="00374993" w:rsidRPr="005F7F4C" w:rsidRDefault="005F7F4C" w:rsidP="001E2AF0">
      <w:pPr>
        <w:pStyle w:val="a5"/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Calibri" w:hAnsi="Times New Roman"/>
          <w:sz w:val="28"/>
          <w:lang w:val="uk-UA"/>
        </w:rPr>
      </w:pPr>
      <w:bookmarkStart w:id="2" w:name="_Hlk126148639"/>
      <w:proofErr w:type="spellStart"/>
      <w:r w:rsidRPr="005F7F4C">
        <w:rPr>
          <w:rFonts w:ascii="Times New Roman" w:eastAsia="Calibri" w:hAnsi="Times New Roman"/>
          <w:sz w:val="28"/>
        </w:rPr>
        <w:t>Методи</w:t>
      </w:r>
      <w:proofErr w:type="spellEnd"/>
      <w:r w:rsidRPr="005F7F4C">
        <w:rPr>
          <w:rFonts w:ascii="Times New Roman" w:eastAsia="Calibri" w:hAnsi="Times New Roman"/>
          <w:sz w:val="28"/>
        </w:rPr>
        <w:t xml:space="preserve"> </w:t>
      </w:r>
      <w:proofErr w:type="spellStart"/>
      <w:r w:rsidRPr="005F7F4C">
        <w:rPr>
          <w:rFonts w:ascii="Times New Roman" w:eastAsia="Calibri" w:hAnsi="Times New Roman"/>
          <w:sz w:val="28"/>
        </w:rPr>
        <w:t>розвитку</w:t>
      </w:r>
      <w:proofErr w:type="spellEnd"/>
      <w:r w:rsidRPr="005F7F4C">
        <w:rPr>
          <w:rFonts w:ascii="Times New Roman" w:eastAsia="Calibri" w:hAnsi="Times New Roman"/>
          <w:sz w:val="28"/>
        </w:rPr>
        <w:t xml:space="preserve"> </w:t>
      </w:r>
      <w:proofErr w:type="spellStart"/>
      <w:r w:rsidRPr="005F7F4C">
        <w:rPr>
          <w:rFonts w:ascii="Times New Roman" w:eastAsia="Calibri" w:hAnsi="Times New Roman"/>
          <w:sz w:val="28"/>
        </w:rPr>
        <w:t>творчих</w:t>
      </w:r>
      <w:proofErr w:type="spellEnd"/>
      <w:r w:rsidRPr="005F7F4C">
        <w:rPr>
          <w:rFonts w:ascii="Times New Roman" w:eastAsia="Calibri" w:hAnsi="Times New Roman"/>
          <w:sz w:val="28"/>
        </w:rPr>
        <w:t xml:space="preserve"> </w:t>
      </w:r>
      <w:proofErr w:type="spellStart"/>
      <w:r w:rsidRPr="005F7F4C">
        <w:rPr>
          <w:rFonts w:ascii="Times New Roman" w:eastAsia="Calibri" w:hAnsi="Times New Roman"/>
          <w:sz w:val="28"/>
        </w:rPr>
        <w:t>здібностей</w:t>
      </w:r>
      <w:proofErr w:type="spellEnd"/>
      <w:r>
        <w:rPr>
          <w:rFonts w:ascii="Times New Roman" w:eastAsia="Calibri" w:hAnsi="Times New Roman"/>
          <w:sz w:val="28"/>
          <w:lang w:val="uk-UA"/>
        </w:rPr>
        <w:t>.</w:t>
      </w:r>
    </w:p>
    <w:bookmarkEnd w:id="2"/>
    <w:p w14:paraId="2CF66FEB" w14:textId="68D33444" w:rsidR="005F7F4C" w:rsidRDefault="005F7F4C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14:paraId="0989143C" w14:textId="4463153F" w:rsidR="005F7F4C" w:rsidRPr="005F7F4C" w:rsidRDefault="005F7F4C" w:rsidP="005F7F4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5F7F4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>Сутність поняття творчість та його особливість.</w:t>
      </w:r>
    </w:p>
    <w:p w14:paraId="21B1327F" w14:textId="7A9E7B8B" w:rsidR="00690E56" w:rsidRDefault="00A83876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Творчість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в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результаті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якого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створюються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якісно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нові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об'єкти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духовні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цінності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ін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0A2B627D" w14:textId="77777777" w:rsidR="00690E56" w:rsidRDefault="009316D3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Загально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прийнятного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визначення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="00690E5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не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існує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найбільш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загальному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вигляді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вона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являє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собою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людиною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нових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матеріальних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духовних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продуктів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під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час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якого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потрібно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виходити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межі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існуючих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знань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уявлень</w:t>
      </w:r>
      <w:proofErr w:type="spellEnd"/>
      <w:r w:rsidRPr="009316D3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="00DC12B1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способів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дії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Питання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 структуру та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елементи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творчого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процесу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наразі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є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доволі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суперечливим</w:t>
      </w:r>
      <w:proofErr w:type="spellEnd"/>
      <w:r w:rsidR="00DC12B1"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43FB3FBF" w14:textId="77777777" w:rsidR="00690E56" w:rsidRDefault="00DC12B1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Успішність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забезпечують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</w:p>
    <w:p w14:paraId="7E6B5FAE" w14:textId="77777777" w:rsidR="00690E56" w:rsidRDefault="00DC12B1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творче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продуктивне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мислення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суб’єктивно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інтелектуальних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продуктів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розумових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задач); </w:t>
      </w:r>
    </w:p>
    <w:p w14:paraId="2DEA4E52" w14:textId="77777777" w:rsidR="00690E56" w:rsidRDefault="00DC12B1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творча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уява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побудови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психічних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образів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переробки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досвіду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набутого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людиною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упродовж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); </w:t>
      </w:r>
    </w:p>
    <w:p w14:paraId="189258A4" w14:textId="77777777" w:rsidR="00A04167" w:rsidRDefault="00DC12B1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інтуїція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розумових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задач, коли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людина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отримує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відповідь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в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правильності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вона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переконана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але не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може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логічно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пояснити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чому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саме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як вона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отримала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); </w:t>
      </w:r>
    </w:p>
    <w:p w14:paraId="00DCECEA" w14:textId="77777777" w:rsidR="00A04167" w:rsidRDefault="00DC12B1" w:rsidP="00690E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натхнення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(стан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найвищого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піднесення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творчих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сил);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020144D3" w14:textId="183980C2" w:rsidR="00A04167" w:rsidRDefault="00DC12B1" w:rsidP="006538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осявання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раптове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прояснення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свідомості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яке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дозволяє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отримати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вирішення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6B50C2B5" w14:textId="61973CB8" w:rsidR="00DC12B1" w:rsidRDefault="00DC12B1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За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наявності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мети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творчість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набуває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форму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не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готового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вирішення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).</w:t>
      </w:r>
    </w:p>
    <w:p w14:paraId="5703E6DC" w14:textId="77777777" w:rsidR="00A04167" w:rsidRDefault="00DC12B1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Творча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діяльність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передбачає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наявність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538D4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креативності</w:t>
      </w:r>
      <w:proofErr w:type="spellEnd"/>
      <w:r w:rsidRPr="006538D4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загальної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), </w:t>
      </w:r>
      <w:proofErr w:type="spellStart"/>
      <w:r w:rsidRPr="006538D4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мотивації</w:t>
      </w:r>
      <w:proofErr w:type="spellEnd"/>
      <w:r w:rsidRPr="006538D4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538D4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самоактуалізації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намагання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максимально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розкрити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розширити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), 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знань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навичок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певній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професійній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сфері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сферах (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науково-виробничий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художній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політичній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спортивній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педагогічній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DC12B1">
        <w:rPr>
          <w:rFonts w:ascii="Times New Roman" w:hAnsi="Times New Roman"/>
          <w:color w:val="000000"/>
          <w:sz w:val="28"/>
          <w:szCs w:val="28"/>
          <w:lang w:eastAsia="uk-UA" w:bidi="uk-UA"/>
        </w:rPr>
        <w:t>).</w:t>
      </w:r>
    </w:p>
    <w:p w14:paraId="3E5D326D" w14:textId="29CABF11" w:rsidR="004243FC" w:rsidRDefault="00A83876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6538D4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Креативність</w:t>
      </w:r>
      <w:proofErr w:type="spellEnd"/>
      <w:r w:rsid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–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характеризуються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готовністю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принципово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нових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ідей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відхиляються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традиційних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прийнятих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схем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мислення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і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входять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структуру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обдарованості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як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незалежний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чинник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здатність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вирішувати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проблеми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,</w:t>
      </w:r>
      <w:proofErr w:type="gram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виникають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всередині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>статичних</w:t>
      </w:r>
      <w:proofErr w:type="spellEnd"/>
      <w:r w:rsidRPr="00A8387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систем.</w:t>
      </w:r>
    </w:p>
    <w:p w14:paraId="7EA11D40" w14:textId="77777777" w:rsidR="00A04167" w:rsidRDefault="00F462F9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Переваги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креативності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</w:p>
    <w:p w14:paraId="4CC8A95B" w14:textId="77777777" w:rsidR="00A04167" w:rsidRDefault="00F462F9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1.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Креативність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допомагає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вирішувати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існуючі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проблеми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адже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саме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хороша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ідея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здатна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допомогти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знайти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вихід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тупикової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ситуації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678AE618" w14:textId="77777777" w:rsidR="00A04167" w:rsidRDefault="00F462F9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 xml:space="preserve">2.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Креативне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мислення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підштовхує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особистість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знаходити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самі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незвичайні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шляху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розвитку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7F4A54B" w14:textId="77777777" w:rsidR="00A04167" w:rsidRDefault="00F462F9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3.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Креативність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робить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життя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нескінченно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різноманітним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13D41D7" w14:textId="77777777" w:rsidR="00A04167" w:rsidRDefault="00F462F9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4.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Креативність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дозволяє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реалізувати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творчий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задум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D06BBBC" w14:textId="5F761CD7" w:rsidR="00F462F9" w:rsidRDefault="00F462F9" w:rsidP="00A041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5.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Креативність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допомагає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знайти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шляхи для </w:t>
      </w:r>
      <w:proofErr w:type="spellStart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самореалізації</w:t>
      </w:r>
      <w:proofErr w:type="spellEnd"/>
      <w:r w:rsidRPr="00F462F9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13F3601B" w14:textId="56FC4260" w:rsidR="00A80CE0" w:rsidRPr="00A80CE0" w:rsidRDefault="00A80CE0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 думку низки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науковців</w:t>
      </w:r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вирішальну</w:t>
      </w:r>
      <w:proofErr w:type="spellEnd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роль у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виникненні</w:t>
      </w:r>
      <w:proofErr w:type="spellEnd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перебігу</w:t>
      </w:r>
      <w:proofErr w:type="spellEnd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творчого</w:t>
      </w:r>
      <w:proofErr w:type="spellEnd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процесу</w:t>
      </w:r>
      <w:proofErr w:type="spellEnd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відігра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є </w:t>
      </w:r>
      <w:proofErr w:type="spellStart"/>
      <w:r w:rsidRPr="00A80CE0">
        <w:rPr>
          <w:rFonts w:ascii="Times New Roman" w:hAnsi="Times New Roman"/>
          <w:color w:val="000000"/>
          <w:sz w:val="28"/>
          <w:szCs w:val="28"/>
          <w:lang w:eastAsia="uk-UA" w:bidi="uk-UA"/>
        </w:rPr>
        <w:t>мотивація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0E3EFD0A" w14:textId="77777777" w:rsidR="006538D4" w:rsidRPr="006538D4" w:rsidRDefault="006538D4" w:rsidP="006538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Під мотивацією розуміють систему мотивів, що визначають конкретні форми діяльності або поведінки людини.</w:t>
      </w:r>
    </w:p>
    <w:p w14:paraId="217E2926" w14:textId="77777777" w:rsidR="006538D4" w:rsidRPr="006538D4" w:rsidRDefault="006538D4" w:rsidP="006538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Мотивація творчості - це система стійких мотивів, що відображає особистісну трансформацію взаємодії соціальних та індивідуальних чинників у стійку творчу спрямованість. Це поняття характеризує стан свідомості, який зумовлює пріоритет творчої діяльності в системі життєвих виборів і поведінкових стратегій, стимулює та підтримує творчий процес на всіх його стадіях.</w:t>
      </w:r>
    </w:p>
    <w:p w14:paraId="7FFD5956" w14:textId="77777777" w:rsidR="006538D4" w:rsidRPr="006538D4" w:rsidRDefault="006538D4" w:rsidP="006538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Виділяються наступні особливості  творчої мотивації: </w:t>
      </w:r>
    </w:p>
    <w:p w14:paraId="355943D6" w14:textId="18EBECF5" w:rsidR="006538D4" w:rsidRPr="00B94C26" w:rsidRDefault="006538D4" w:rsidP="00B94C2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наявність внутрішнього, а не зовнішнього джерела мотивації;</w:t>
      </w:r>
    </w:p>
    <w:p w14:paraId="3C8C2B81" w14:textId="77777777" w:rsidR="006538D4" w:rsidRPr="00B94C26" w:rsidRDefault="006538D4" w:rsidP="00B94C26">
      <w:pPr>
        <w:pStyle w:val="a5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активний початок, ініціативність; </w:t>
      </w:r>
    </w:p>
    <w:p w14:paraId="686DC7A2" w14:textId="77777777" w:rsidR="006538D4" w:rsidRPr="00B94C26" w:rsidRDefault="006538D4" w:rsidP="00B94C26">
      <w:pPr>
        <w:pStyle w:val="a5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незалежність від минулого досвіду, виникнення тут-і-тепер;</w:t>
      </w:r>
    </w:p>
    <w:p w14:paraId="56906E89" w14:textId="77777777" w:rsidR="006538D4" w:rsidRPr="00B94C26" w:rsidRDefault="006538D4" w:rsidP="00B94C26">
      <w:pPr>
        <w:pStyle w:val="a5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орієнтація не на продукт, а на процес; </w:t>
      </w:r>
    </w:p>
    <w:p w14:paraId="7DED720E" w14:textId="77777777" w:rsidR="006538D4" w:rsidRPr="00B94C26" w:rsidRDefault="006538D4" w:rsidP="00B94C26">
      <w:pPr>
        <w:pStyle w:val="a5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стихійність, спонтанність, привабливість невідомості, невизначеності результату.</w:t>
      </w:r>
    </w:p>
    <w:p w14:paraId="193D7FB2" w14:textId="77777777" w:rsidR="006538D4" w:rsidRPr="006538D4" w:rsidRDefault="006538D4" w:rsidP="006538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Розрізняють зовнішню та внутрішню мотивацію. </w:t>
      </w:r>
    </w:p>
    <w:p w14:paraId="675885D6" w14:textId="77777777" w:rsidR="006538D4" w:rsidRPr="006538D4" w:rsidRDefault="006538D4" w:rsidP="006538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6538D4">
        <w:rPr>
          <w:rFonts w:ascii="Times New Roman" w:hAnsi="Times New Roman"/>
          <w:i/>
          <w:iCs/>
          <w:color w:val="000000"/>
          <w:sz w:val="28"/>
          <w:szCs w:val="28"/>
          <w:lang w:val="uk-UA" w:eastAsia="uk-UA" w:bidi="uk-UA"/>
        </w:rPr>
        <w:t>Внутрішні мотиви</w:t>
      </w:r>
      <w:r w:rsidRP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 - це власне інтерес до пізнання і процесу здобування знань. Мотиви, де діяльність є засобом для задоволення інших потреб чи досягнення інших цілей, є </w:t>
      </w:r>
      <w:r w:rsidRPr="006538D4">
        <w:rPr>
          <w:rFonts w:ascii="Times New Roman" w:hAnsi="Times New Roman"/>
          <w:i/>
          <w:iCs/>
          <w:color w:val="000000"/>
          <w:sz w:val="28"/>
          <w:szCs w:val="28"/>
          <w:lang w:val="uk-UA" w:eastAsia="uk-UA" w:bidi="uk-UA"/>
        </w:rPr>
        <w:t>зовнішніми.</w:t>
      </w:r>
      <w:r w:rsidRPr="006538D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Для активізації творчих процесів необхідні як зовнішні, так і внутрішні мотиви, які пов'язані між собою, доповнюють один одного.</w:t>
      </w:r>
    </w:p>
    <w:p w14:paraId="50763C12" w14:textId="77777777" w:rsidR="002D55C3" w:rsidRDefault="002D55C3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А.Маслоу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є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фундатором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концепції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самоактуалізації</w:t>
      </w:r>
      <w:proofErr w:type="spellEnd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.</w:t>
      </w:r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Він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вважає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самоактуалізація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намагання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виявити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максимально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реалізувати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власної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–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основна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природна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потреба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мета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848C2D0" w14:textId="77777777" w:rsidR="002D55C3" w:rsidRDefault="002D55C3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Самоактуалізація</w:t>
      </w:r>
      <w:proofErr w:type="spellEnd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–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бажання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«стати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усім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чим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», потреба у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самовдосконаленні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На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цьому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складному шляху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постійно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переживає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«страх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невизначеності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відповідальності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», але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тільки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самоактуалізація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забезпечує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їй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повноцінне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01A34B4" w14:textId="77777777" w:rsidR="002D55C3" w:rsidRDefault="002D55C3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Маслоу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виокремлює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дві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стадії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первинну</w:t>
      </w:r>
      <w:proofErr w:type="spellEnd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й </w:t>
      </w: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вторинну</w:t>
      </w:r>
      <w:proofErr w:type="spellEnd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.</w:t>
      </w:r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</w:p>
    <w:p w14:paraId="0C7CB13F" w14:textId="77777777" w:rsidR="002D55C3" w:rsidRDefault="002D55C3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Первинну</w:t>
      </w:r>
      <w:proofErr w:type="spellEnd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стадію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характеризують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імпровізація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й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натхнення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На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цій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стадії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людиною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керують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інтенсивні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емоційні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переживання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інтерес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збудження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38D4B7DB" w14:textId="77777777" w:rsidR="001E2AF0" w:rsidRDefault="002D55C3" w:rsidP="001E2A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Вторинна</w:t>
      </w:r>
      <w:proofErr w:type="spellEnd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стадія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розробка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розвиток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первинної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наприклад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думки, яка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з’явилася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момент сильного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збудження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).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Ця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стадія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потребує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самодисципліни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 xml:space="preserve">і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тяжкої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наполегливої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праці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Є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багато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людей,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натхнення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першій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стадії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але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існує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зовсім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небагато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людей,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спроможні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втілити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матеріально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Втім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зазначає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Маслоу,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матеріальний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результат для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актуалізує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себе», є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вторинним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творчість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спонтанна,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безневинна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невимушена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розкута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експресивна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вільна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стереотипів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кліше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Головне в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ній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розвиток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емоції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інтереси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 не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матеріальні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>досягнення</w:t>
      </w:r>
      <w:proofErr w:type="spellEnd"/>
      <w:r w:rsidRPr="002D55C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F9E4C80" w14:textId="568EA174" w:rsidR="009E0229" w:rsidRPr="001E2AF0" w:rsidRDefault="009E0229" w:rsidP="001E2A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Традиційно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теорії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вирізняють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три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види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наукову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технічну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літературно-художню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.</w:t>
      </w: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Якщо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прийняти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цю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класифікацію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то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вийде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творчість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властива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лише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таких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професій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як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науковець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технік</w:t>
      </w:r>
      <w:proofErr w:type="spellEnd"/>
      <w:r w:rsidRPr="009E022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, художник.</w:t>
      </w: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Натомість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психологи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наголошують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будь-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якій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є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місце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тому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пропонують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набагато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ширшу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класифікацію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4E17D7E5" w14:textId="4580F75C" w:rsidR="002D55C3" w:rsidRPr="009E0229" w:rsidRDefault="009E0229" w:rsidP="002D55C3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 w:bidi="uk-UA"/>
        </w:rPr>
      </w:pPr>
      <w:r w:rsidRPr="009E0229">
        <w:rPr>
          <w:rFonts w:ascii="Times New Roman" w:hAnsi="Times New Roman"/>
          <w:i/>
          <w:iCs/>
          <w:color w:val="000000"/>
          <w:sz w:val="28"/>
          <w:szCs w:val="28"/>
          <w:lang w:val="uk-UA" w:eastAsia="uk-UA" w:bidi="uk-UA"/>
        </w:rPr>
        <w:t>Види творчості:</w:t>
      </w:r>
    </w:p>
    <w:p w14:paraId="38FB8297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Наукова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Пов'язана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діяльністю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царині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математики,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фізики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хімії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22013ABC" w14:textId="23CDAC74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2.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Технічна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машин,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приладів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деталей,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змінення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їхніх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функцій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До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неї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належать: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винахідництво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конструювання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архітектура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художнє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конструювання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приладів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раціоналізація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процесів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пов’язаних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технікою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42B954FA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3.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Літературна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художня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Пов’язана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творів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кожній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цих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галузей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55F6D306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4.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Ігрова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участь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грі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яка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потребує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змін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нововведень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відгадок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знаходження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результату (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дитячої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гри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гри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актора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). </w:t>
      </w:r>
    </w:p>
    <w:p w14:paraId="209D4B4A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5.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Навчальна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Всі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види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навчальної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коли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засвоюються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нові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знання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розв’язуються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нові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ця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діяльність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організований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характер (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дитсадок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школа,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інститут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курси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). </w:t>
      </w:r>
    </w:p>
    <w:p w14:paraId="2FA4B18A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6.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Управлінська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керування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колективом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корисної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роботи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меті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творення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A781364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7.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Військова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керування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колективом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але 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підсумку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меті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знищення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143B05C2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8.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Побутова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(«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домашня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»).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Пов’язана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вихованням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дітей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розподіленням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бюджету,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приготуванням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їжі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організацією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відпочинку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E72AB7D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9.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Ситуативна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(«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життєва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»).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Пов’язана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задач,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виникають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перед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людиною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поза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місцем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роботи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домом.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наприклад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задача переходу через майдан, де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багато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транспорту. </w:t>
      </w:r>
    </w:p>
    <w:p w14:paraId="0EF13F04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10.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Комунікативна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Передбачає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задач,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виникають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різних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видах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міжособистісного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спілкування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245DB090" w14:textId="3F65D8B4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У реальному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справу не с «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чистими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видами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 з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їхньою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певною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комбінацією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Так,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вчителю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потрібно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творити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не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тільки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комунікативній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галузі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але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виконувати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складні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управлінські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функції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приймати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рішення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непростих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життєвих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ситуаціях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413748D5" w14:textId="0319C674" w:rsidR="009E0229" w:rsidRPr="001E2AF0" w:rsidRDefault="009E0229" w:rsidP="002D55C3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</w:pPr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 w:eastAsia="uk-UA" w:bidi="uk-UA"/>
        </w:rPr>
        <w:t>Ч</w:t>
      </w:r>
      <w:proofErr w:type="spellStart"/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  <w:t>отири</w:t>
      </w:r>
      <w:proofErr w:type="spellEnd"/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  <w:t>рівні</w:t>
      </w:r>
      <w:proofErr w:type="spellEnd"/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  <w:t>творчості</w:t>
      </w:r>
      <w:proofErr w:type="spellEnd"/>
      <w:r w:rsidRPr="001E2AF0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 w:bidi="uk-UA"/>
        </w:rPr>
        <w:t>:</w:t>
      </w:r>
    </w:p>
    <w:p w14:paraId="65A2F41E" w14:textId="715CBBBE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>- перший (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найвищий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характеризує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призводить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результату</w:t>
      </w:r>
      <w:proofErr w:type="gram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принципово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нового для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всього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людства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B98A4F4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другий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для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досить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великого кола людей (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країна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); </w:t>
      </w:r>
    </w:p>
    <w:p w14:paraId="170F6523" w14:textId="77777777" w:rsidR="009E0229" w:rsidRDefault="009E0229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третій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для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обмеженого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кола (завод,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галузь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виробництва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); </w:t>
      </w:r>
    </w:p>
    <w:p w14:paraId="300DC1F2" w14:textId="44717237" w:rsidR="001E2AF0" w:rsidRDefault="009E0229" w:rsidP="001E2A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четвертий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для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конкретної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9E0229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4F3776CE" w14:textId="77777777" w:rsidR="001E2AF0" w:rsidRPr="001E2AF0" w:rsidRDefault="001E2AF0" w:rsidP="001E2A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14:paraId="1AFDAD38" w14:textId="755942AE" w:rsidR="009E0229" w:rsidRPr="001E2AF0" w:rsidRDefault="001E2AF0" w:rsidP="001E2AF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bookmarkStart w:id="3" w:name="_Hlk126148488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>Особливості т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ворч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 xml:space="preserve">ого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потенціал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>у</w:t>
      </w:r>
      <w:bookmarkEnd w:id="3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>.</w:t>
      </w:r>
    </w:p>
    <w:p w14:paraId="253DBD7E" w14:textId="77777777" w:rsidR="00B94C26" w:rsidRDefault="00B94C26" w:rsidP="001E2A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потенціал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ресурс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можливостей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конкретної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здійснення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цілому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2E91F5A5" w14:textId="77777777" w:rsidR="00B94C26" w:rsidRDefault="00B94C26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Структура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творчого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потенціалу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</w:p>
    <w:p w14:paraId="260711E5" w14:textId="77777777" w:rsidR="00B94C26" w:rsidRDefault="00B94C26" w:rsidP="002D55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1) задатки,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нахили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виявляються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підвищеній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чутливості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вибірковості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наданні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переваг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чомусь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перед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чимось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іншим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загальною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динамічністю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психічних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15090F32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2)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інтереси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їх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частота й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систематичність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проявів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домінування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пізнавальних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інтересів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;</w:t>
      </w:r>
    </w:p>
    <w:p w14:paraId="1A336907" w14:textId="45CAC064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3)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допитливість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потяг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нового,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нахили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пошуку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й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проблем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14:paraId="5A8D9AE7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4)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швидкість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засвоєнні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нової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інформації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асоціативних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масивів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12E632A6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5)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нахили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постійних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порівнянь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зіставлень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вироблення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еталонів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наступних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порівнянь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відбору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4FF5FAC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6) прояви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загального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інтелекту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«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схоплюваність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розуміння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швидкість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оцінювання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вибору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шляхів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розв’язку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адекватність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891CF54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7)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емоційна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зафарбованість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окремих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емоційне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ставлення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вплив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почуттів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суб’єктивне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оцінювання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вибір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надання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переваг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96F40F1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8)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наполегливість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цілеспрямованість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рішучість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працелюбність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систематичність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роботі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сміливе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прийняття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рішень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0E439C8A" w14:textId="2C1B2868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9)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творча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спрямованість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пошуки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аналогій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комбінування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реконструювання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нахили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зміни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варіантів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економність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рішеннях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використання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часу,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засобів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;</w:t>
      </w:r>
    </w:p>
    <w:p w14:paraId="4FF21CD3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10)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інтуїтивізм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здібність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прояву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неусвідомлюваних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швидких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(часом –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миттєвих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оцінок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прогнозів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рішень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7ED7E50B" w14:textId="77777777" w:rsidR="00B94C26" w:rsidRDefault="00B94C26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11)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порівняно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швидке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й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якісне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оволодіння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вміннями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навичками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прийомами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технікою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праці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майстерністю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відповідних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дій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0DB3F398" w14:textId="57117DAA" w:rsidR="00B94C26" w:rsidRDefault="00B94C26" w:rsidP="001E2A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12)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реалізації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стратегій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тактик при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різних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проблем,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завдань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пошуках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виходу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зі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складних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нестандартних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екстремальних</w:t>
      </w:r>
      <w:proofErr w:type="spellEnd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94C26">
        <w:rPr>
          <w:rFonts w:ascii="Times New Roman" w:hAnsi="Times New Roman"/>
          <w:color w:val="000000"/>
          <w:sz w:val="28"/>
          <w:szCs w:val="28"/>
          <w:lang w:eastAsia="uk-UA" w:bidi="uk-UA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11C08F5A" w14:textId="77777777" w:rsidR="00CB17BD" w:rsidRDefault="00CE6E18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Розвитку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творчого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потенціалу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сприяють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наступні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якості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студента:</w:t>
      </w:r>
    </w:p>
    <w:p w14:paraId="24851D9C" w14:textId="77777777" w:rsidR="00CB17BD" w:rsidRDefault="00CE6E18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- позитивна «Я-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концепція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»,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упевненість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своїх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можливостях</w:t>
      </w:r>
      <w:proofErr w:type="spellEnd"/>
      <w:r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6D1D3268" w14:textId="5B4B6124" w:rsidR="00CB17BD" w:rsidRDefault="00CB17BD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lastRenderedPageBreak/>
        <w:t xml:space="preserve"> </w:t>
      </w:r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схильність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ризику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;</w:t>
      </w:r>
      <w:r w:rsidR="00CE6E1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700CC4BB" w14:textId="77777777" w:rsidR="00CB17BD" w:rsidRDefault="00CB17BD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розвиток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уяви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прихильність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фантазування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35E806C5" w14:textId="77777777" w:rsidR="00CB17BD" w:rsidRDefault="00CB17BD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самодисципліна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2E93195" w14:textId="21587AAD" w:rsidR="00B94C26" w:rsidRDefault="00CB17BD" w:rsidP="00B94C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відповідальність</w:t>
      </w:r>
      <w:proofErr w:type="spellEnd"/>
      <w:r w:rsidR="00CE6E18" w:rsidRPr="00CE6E18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39C24F7A" w14:textId="0521B0CB" w:rsidR="00CE6E18" w:rsidRP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З метою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розвитку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власного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творчого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потенціалу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студенту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потрібно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виробити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індивідуальний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стиль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обробки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наукової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інформації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навчитися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опрацьовувати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виявляти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самостійність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критичність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уміння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сприймати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нові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ідеї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набувати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пізнавальну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компетентність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63752910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спосіб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формується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підґрунтя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професійній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:</w:t>
      </w:r>
    </w:p>
    <w:p w14:paraId="647EFBF8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Продуктивність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мислення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яка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виявляється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володінні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розумовими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діями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аналіз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синтез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.), 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успішності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навчальних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завдань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формуванні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думки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97B96B2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2.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Критичність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мислення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прагнення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обґрунтованості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доказовості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своїх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міркувань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8709353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3.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Рефлективність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готовність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об’єктивної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самооцінки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спроможність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</w:t>
      </w:r>
      <w:r w:rsidRPr="00CB17BD"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дискусії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собою,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саморегулювання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). </w:t>
      </w:r>
    </w:p>
    <w:p w14:paraId="126CE09F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4.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Працелюбність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цілеспрямованість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праці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D0737E8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5.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Внутрішня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єдність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цілісність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вибіркова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позиція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стосовно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здійснення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мети. </w:t>
      </w:r>
    </w:p>
    <w:p w14:paraId="5D4E1ACB" w14:textId="78880028" w:rsidR="002626B9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6.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культурний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рівень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розвиток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духовно-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моральних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147B0960" w14:textId="553BA6D6" w:rsidR="00CB17BD" w:rsidRPr="001E2AF0" w:rsidRDefault="001E2AF0" w:rsidP="00CB17BD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 xml:space="preserve">3. </w:t>
      </w:r>
      <w:proofErr w:type="spellStart"/>
      <w:proofErr w:type="gram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Поняття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 xml:space="preserve"> 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обдарованість</w:t>
      </w:r>
      <w:proofErr w:type="spellEnd"/>
      <w:proofErr w:type="gram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 xml:space="preserve"> та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її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види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.</w:t>
      </w:r>
    </w:p>
    <w:p w14:paraId="1DCCF6D5" w14:textId="102DF3DE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–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якість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психіки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розвивається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упродовж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життя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визначає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досягнення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людиною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виключно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високих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результатів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одному (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спеціальна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чи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кількох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видах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4DF14F62" w14:textId="1939C378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, як «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своєрідне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поєднання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високорозвинених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завжди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суто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індивідуальний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характер. Вона є результатом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взаємодії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вроджених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чинників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задатків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особливості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головного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мозку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нервової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системи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отримані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при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народженні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зумовлені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генофондом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індивіда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становлять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основу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чинників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соціального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середовища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соціо-культурних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чинників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місце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проживання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соціальний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статус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прибутки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родини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освітній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рівень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професії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батьків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їхнє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ставлення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потреб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інтересів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дитини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).</w:t>
      </w:r>
    </w:p>
    <w:p w14:paraId="2D6A8B90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Види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</w:p>
    <w:p w14:paraId="186E2B82" w14:textId="1CC16AD3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Художня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вид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підтримується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розвивається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спеціальних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школах,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гуртках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студіях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Він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увазі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високі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досягнення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галузі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художньої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виконавської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майстерності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музиці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живописі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скульптурі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акторські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8681801" w14:textId="5587D4E5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 xml:space="preserve">2.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Інтелектуальна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типу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швидко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опановують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основними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поняттями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легко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запам'ятовують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зберігають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інформацію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Високо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розвинені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переробки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інформації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дозволяють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їм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досягати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успіху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багатьох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галузях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знань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733E9846" w14:textId="77777777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3.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Академічна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Виявляється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успішності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навчання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окремих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навчальних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предметів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є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більш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частою і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виборчої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6FF37A5" w14:textId="082BE1E5" w:rsidR="00CB17BD" w:rsidRPr="0014696C" w:rsidRDefault="0014696C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4</w:t>
      </w:r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Соціальна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Визначення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соціальної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обдарованості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говорить,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виняткова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здатність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встановлювати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зрілі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конструктивні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взаємини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іншими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людьми. Вона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передбачає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здатності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розуміти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любити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співпереживати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ладити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іншими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4E545AA7" w14:textId="32D3C112" w:rsidR="00CB17BD" w:rsidRDefault="00CB17BD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6.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="0014696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–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якісно-своєрідне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поєднання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спеціальних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сукупність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високорозвинених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здібностей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яка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включає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музично-ритмічне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почуття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здатність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слухового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уявлення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Загальні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входять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складу,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сила,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багатство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ініціативність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уяви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різноманітність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зорових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образів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їхній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тісний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зв’язок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слуховою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уявою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сконцентрованість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уваги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вольові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особливості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потужний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інтелектуальний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емоційний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зміст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Музична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обдарованість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є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передумовою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високих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и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навіть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видатних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досягнень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царині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музики</w:t>
      </w:r>
      <w:proofErr w:type="spellEnd"/>
      <w:r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14:paraId="60AD4791" w14:textId="2E108FAE" w:rsidR="00CB17BD" w:rsidRDefault="0014696C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дним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проявів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музичної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обдарованості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є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музикальність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творче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сприйняття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переробка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музики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метою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створення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ідеального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мисленнєвого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) образу.</w:t>
      </w:r>
      <w:r w:rsidR="00CB17BD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Музикальність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містить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три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складові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сприймання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музичний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слух,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музично-ритмічна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здібність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емоційна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чутливість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музики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),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пам’ять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переробку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>інформації</w:t>
      </w:r>
      <w:proofErr w:type="spellEnd"/>
      <w:r w:rsidR="00CB17BD" w:rsidRPr="00CB17B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4C64C7FF" w14:textId="77777777" w:rsidR="001E2AF0" w:rsidRDefault="001E2AF0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14:paraId="26F9C16D" w14:textId="4EC31BDB" w:rsidR="00295412" w:rsidRPr="001E2AF0" w:rsidRDefault="001E2AF0" w:rsidP="001E2AF0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 xml:space="preserve">4.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Методи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розвитку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творчих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 w:bidi="uk-UA"/>
        </w:rPr>
        <w:t>здібностей</w:t>
      </w:r>
      <w:proofErr w:type="spellEnd"/>
      <w:r w:rsidRPr="001E2A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uk-UA" w:bidi="uk-UA"/>
        </w:rPr>
        <w:t>.</w:t>
      </w:r>
    </w:p>
    <w:p w14:paraId="7AA6D731" w14:textId="03DB0DB9" w:rsidR="00DD14B3" w:rsidRPr="00DD14B3" w:rsidRDefault="00DD14B3" w:rsidP="00DD14B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         </w:t>
      </w:r>
      <w:r w:rsid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Метод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розв’язування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задач</w:t>
      </w:r>
      <w:r w:rsidRPr="00DD14B3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3DA77B36" w14:textId="579C64F4" w:rsidR="00DD14B3" w:rsidRPr="00DD14B3" w:rsidRDefault="00DD14B3" w:rsidP="00DD1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зазвичай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починається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«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нульової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фази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-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бачення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самостійність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пошуку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постановці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задачі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широко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використовуються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навчанні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музиці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хореографії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Вони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можуть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бути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дуже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різноманітними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 формою та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засобами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розв’язання</w:t>
      </w:r>
      <w:proofErr w:type="spellEnd"/>
    </w:p>
    <w:p w14:paraId="446CA901" w14:textId="7A14C80A" w:rsidR="00DD14B3" w:rsidRPr="005F7F4C" w:rsidRDefault="005F7F4C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Ефективним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методом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розвитку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креативності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групі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є метод «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брейн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-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стормінгу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мозкової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атаки» (методика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стимуляції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активності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продуктивності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). </w:t>
      </w:r>
      <w:r w:rsidR="00DD14B3"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роцес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генерації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ідей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сприяти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визволенню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несвідомого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». Для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створюється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група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генераторів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ідей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», яка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упродовж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20 – 30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хвилин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суто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демократичних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засадах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висуває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максимальну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кількість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ідей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Критикувати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їх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заборонено.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Слід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висловлювати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будь-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ідеї</w:t>
      </w:r>
      <w:proofErr w:type="spellEnd"/>
      <w:r w:rsidR="00295412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, в</w:t>
      </w:r>
      <w:r w:rsidR="00DD14B3"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тому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числі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абсолютно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нереальні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Ідеї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одних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учасників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підхоплюють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розвивають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інш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і. </w:t>
      </w:r>
    </w:p>
    <w:p w14:paraId="65E4153C" w14:textId="77777777" w:rsidR="00DD14B3" w:rsidRDefault="00DD14B3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Існує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декілька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різновидів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мозкової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атаки»: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діалогова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масова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зворотна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реверсивна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Так,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остання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на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відміну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класичного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варіанту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передбачає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якомога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більшу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критичність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вже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обговорення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проблеми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подібні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оцінки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стосуються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всіх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недоліків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певного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пристрою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787C90BB" w14:textId="66730718" w:rsidR="00DD14B3" w:rsidRDefault="00DD14B3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>Успіх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«штурму»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багато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чому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залежить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керівника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дискусії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вчасно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ставити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стимулюючи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питання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здійснювати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підказки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використовувати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жарти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репліки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34C8E78B" w14:textId="3FFF3606" w:rsidR="00DD14B3" w:rsidRPr="00DD14B3" w:rsidRDefault="005F7F4C" w:rsidP="005F7F4C">
      <w:pPr>
        <w:pStyle w:val="a5"/>
        <w:spacing w:after="0"/>
        <w:ind w:left="851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3.</w:t>
      </w:r>
      <w:r w:rsidR="00DD14B3"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Метод </w:t>
      </w:r>
      <w:proofErr w:type="spellStart"/>
      <w:r w:rsidR="00DD14B3"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розвиваючих</w:t>
      </w:r>
      <w:proofErr w:type="spellEnd"/>
      <w:r w:rsidR="00DD14B3"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ігор</w:t>
      </w:r>
      <w:proofErr w:type="spellEnd"/>
      <w:r w:rsidR="00DD14B3" w:rsidRPr="00DD14B3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0AFC9559" w14:textId="77777777" w:rsidR="00DD14B3" w:rsidRDefault="00DD14B3" w:rsidP="00DD1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Розвиток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креативності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забезпечує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метод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розвиваючих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ігор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моделює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створює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мікроклімат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сприятливий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розвитку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креативності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2AAD251C" w14:textId="77777777" w:rsidR="00DD14B3" w:rsidRDefault="00DD14B3" w:rsidP="00DD1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Для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проведення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гри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потрібно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насамперед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скласти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програму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яка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містить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опис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етапів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інструкції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всіх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учасників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передбачає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визначення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цілей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гри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опис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вихідних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даних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розподіл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функцій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учасників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визначення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оцінок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їхніх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дій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правильних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помилкових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119645FC" w14:textId="6618A689" w:rsidR="005F7F4C" w:rsidRPr="005F7F4C" w:rsidRDefault="005F7F4C" w:rsidP="005F7F4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4.</w:t>
      </w:r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Метод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формуючого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експерименту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375353BF" w14:textId="5547099A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Щоб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креативність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стала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стійкою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глибинною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властивістю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ще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ранньому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віці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потрібно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застосовувати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метод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формуючого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експерименту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умовах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спеціально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організованого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мікросередовища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Головні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параметри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низький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ступінь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регламентації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поведінки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, предметно-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інформаційне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збагачення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наявність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зразків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креативної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поведінки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136D76DC" w14:textId="77777777" w:rsidR="005F7F4C" w:rsidRDefault="005F7F4C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5.</w:t>
      </w:r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Методи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самопізнання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власних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особистісних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якостей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допомогою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самоспостереження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5C222B5D" w14:textId="77777777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Методи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застосовують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психологічної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характеристики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особистісних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якостей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залежить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успішність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поведінки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й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доцільно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вивчати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подальшого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Самоспостереження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проходить у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виявлення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фіксації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(у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щоденнику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 й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аналізу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фактів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власної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поведінки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зумовлених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відповідними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якостями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04B318C6" w14:textId="77777777" w:rsidR="005F7F4C" w:rsidRDefault="005F7F4C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6. </w:t>
      </w:r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Метод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ґрунтується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—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перетворення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власної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бажаному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напрямі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її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самовдосконалення</w:t>
      </w:r>
      <w:proofErr w:type="spellEnd"/>
      <w:r w:rsidR="00DD14B3"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0C33BD00" w14:textId="77777777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Виокремлюють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такі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важливі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засоби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й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етапи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: </w:t>
      </w:r>
    </w:p>
    <w:p w14:paraId="1D762EF9" w14:textId="77777777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1)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самоінформування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позитивні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негативні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бажані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небажані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властивості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своєї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самоспостереження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тестування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оцінювання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оточенням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самою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людиною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вивчення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літератури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біографій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видатних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особистостей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спостереження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творчими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людьми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Унаслідок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самоінформування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людина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формує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ідеал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самовдосконалення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вигляді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бажаних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якостей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творчої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18A1E14" w14:textId="77777777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2) на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основі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створеного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ідеалу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особистість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складає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програму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усвідомлюючи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досягнення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якостей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ідеалу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послідовності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їх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утілення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певних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вчинках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діях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визначення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терміну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реалізації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етапів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758FAF4B" w14:textId="77777777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 xml:space="preserve">3)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людина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бере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самозобов’язання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щодо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собі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бажаної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риси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чи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їх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сукупності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основі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самопереконання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допомогою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власних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інтелектуальних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можливостей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7E45A5CC" w14:textId="77777777" w:rsid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4) у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ході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програми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обов’язково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має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бути самоконтроль —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довільний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мимовільний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навмисний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ненавмисний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42D1DE31" w14:textId="2444CBA8" w:rsidR="00295412" w:rsidRPr="005F7F4C" w:rsidRDefault="00DD14B3" w:rsidP="005F7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5) для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важливий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самозвіт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—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поточний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відстрочений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усний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письмовий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наприклад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у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вигляді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щоденника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монологічний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діалогічний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За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допомогою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формується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самооцінка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результативності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всіх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етапах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проміжних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кінцевому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людина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корегує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свою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поведінку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діяльність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вчинки</w:t>
      </w:r>
      <w:proofErr w:type="spellEnd"/>
      <w:r w:rsidRPr="005F7F4C">
        <w:rPr>
          <w:rFonts w:ascii="Times New Roman" w:hAnsi="Times New Roman"/>
          <w:color w:val="000000"/>
          <w:sz w:val="28"/>
          <w:szCs w:val="28"/>
          <w:lang w:eastAsia="uk-UA" w:bidi="uk-UA"/>
        </w:rPr>
        <w:t>;</w:t>
      </w:r>
    </w:p>
    <w:p w14:paraId="1C5A82EA" w14:textId="77777777" w:rsidR="005F7F4C" w:rsidRDefault="00DD14B3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6) для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стимуляції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використовують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самопереконання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самонаказ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—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свідомий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несвідомий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; </w:t>
      </w:r>
    </w:p>
    <w:p w14:paraId="24EC549C" w14:textId="77777777" w:rsidR="005F7F4C" w:rsidRDefault="00DD14B3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7) у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процесі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самовиховання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разі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потреби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доцільно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застосовувати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самозаохочення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чи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самопокарання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як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засоби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стимулювання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бажаних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гальмування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небажаних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тенденцій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розвитку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>особистості</w:t>
      </w:r>
      <w:proofErr w:type="spellEnd"/>
      <w:r w:rsidRPr="00DD14B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. </w:t>
      </w:r>
    </w:p>
    <w:p w14:paraId="58600927" w14:textId="1976ACE8" w:rsidR="00DD14B3" w:rsidRPr="00DD14B3" w:rsidRDefault="00DD14B3" w:rsidP="00CB17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sectPr w:rsidR="00DD14B3" w:rsidRPr="00DD1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805"/>
    <w:multiLevelType w:val="hybridMultilevel"/>
    <w:tmpl w:val="5DCAA5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F2EB9"/>
    <w:multiLevelType w:val="hybridMultilevel"/>
    <w:tmpl w:val="6BA2888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8504B"/>
    <w:multiLevelType w:val="hybridMultilevel"/>
    <w:tmpl w:val="84ECC81A"/>
    <w:lvl w:ilvl="0" w:tplc="B4FA8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74094"/>
    <w:multiLevelType w:val="hybridMultilevel"/>
    <w:tmpl w:val="E5744A4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DE36F6"/>
    <w:multiLevelType w:val="hybridMultilevel"/>
    <w:tmpl w:val="6512F80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504DF"/>
    <w:multiLevelType w:val="hybridMultilevel"/>
    <w:tmpl w:val="30C8BB5E"/>
    <w:lvl w:ilvl="0" w:tplc="A3AECB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D9210B"/>
    <w:multiLevelType w:val="hybridMultilevel"/>
    <w:tmpl w:val="27DC85CC"/>
    <w:lvl w:ilvl="0" w:tplc="A3AECBBA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600281"/>
    <w:multiLevelType w:val="hybridMultilevel"/>
    <w:tmpl w:val="5F722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4F7"/>
    <w:multiLevelType w:val="hybridMultilevel"/>
    <w:tmpl w:val="41FE2A6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2D4BB8"/>
    <w:multiLevelType w:val="hybridMultilevel"/>
    <w:tmpl w:val="07EC6592"/>
    <w:lvl w:ilvl="0" w:tplc="016AAA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6E32"/>
    <w:multiLevelType w:val="hybridMultilevel"/>
    <w:tmpl w:val="820A3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62BF"/>
    <w:multiLevelType w:val="hybridMultilevel"/>
    <w:tmpl w:val="6512F80E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E25526"/>
    <w:multiLevelType w:val="hybridMultilevel"/>
    <w:tmpl w:val="4E14C4CA"/>
    <w:lvl w:ilvl="0" w:tplc="94D2D43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235255"/>
    <w:multiLevelType w:val="hybridMultilevel"/>
    <w:tmpl w:val="B1E42F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8143571">
    <w:abstractNumId w:val="0"/>
  </w:num>
  <w:num w:numId="2" w16cid:durableId="530844801">
    <w:abstractNumId w:val="13"/>
  </w:num>
  <w:num w:numId="3" w16cid:durableId="2077582193">
    <w:abstractNumId w:val="10"/>
  </w:num>
  <w:num w:numId="4" w16cid:durableId="721250645">
    <w:abstractNumId w:val="7"/>
  </w:num>
  <w:num w:numId="5" w16cid:durableId="2072266692">
    <w:abstractNumId w:val="9"/>
  </w:num>
  <w:num w:numId="6" w16cid:durableId="19011775">
    <w:abstractNumId w:val="3"/>
  </w:num>
  <w:num w:numId="7" w16cid:durableId="1238054646">
    <w:abstractNumId w:val="12"/>
  </w:num>
  <w:num w:numId="8" w16cid:durableId="1423137858">
    <w:abstractNumId w:val="4"/>
  </w:num>
  <w:num w:numId="9" w16cid:durableId="2095860568">
    <w:abstractNumId w:val="8"/>
  </w:num>
  <w:num w:numId="10" w16cid:durableId="2112118461">
    <w:abstractNumId w:val="11"/>
  </w:num>
  <w:num w:numId="11" w16cid:durableId="884608392">
    <w:abstractNumId w:val="6"/>
  </w:num>
  <w:num w:numId="12" w16cid:durableId="802307293">
    <w:abstractNumId w:val="5"/>
  </w:num>
  <w:num w:numId="13" w16cid:durableId="390537833">
    <w:abstractNumId w:val="2"/>
  </w:num>
  <w:num w:numId="14" w16cid:durableId="63618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CF"/>
    <w:rsid w:val="000111E7"/>
    <w:rsid w:val="0014696C"/>
    <w:rsid w:val="0018320A"/>
    <w:rsid w:val="001E2AF0"/>
    <w:rsid w:val="001F374E"/>
    <w:rsid w:val="0025057E"/>
    <w:rsid w:val="002626B9"/>
    <w:rsid w:val="00295412"/>
    <w:rsid w:val="002D55C3"/>
    <w:rsid w:val="00313501"/>
    <w:rsid w:val="00374993"/>
    <w:rsid w:val="003C5C43"/>
    <w:rsid w:val="004243FC"/>
    <w:rsid w:val="00463733"/>
    <w:rsid w:val="00463BCC"/>
    <w:rsid w:val="00567889"/>
    <w:rsid w:val="00576C05"/>
    <w:rsid w:val="005F7F4C"/>
    <w:rsid w:val="006241BA"/>
    <w:rsid w:val="006538D4"/>
    <w:rsid w:val="00690E56"/>
    <w:rsid w:val="007423BF"/>
    <w:rsid w:val="00880CBF"/>
    <w:rsid w:val="008F7A12"/>
    <w:rsid w:val="009316D3"/>
    <w:rsid w:val="009D59F5"/>
    <w:rsid w:val="009E0229"/>
    <w:rsid w:val="009F5F02"/>
    <w:rsid w:val="00A04167"/>
    <w:rsid w:val="00A80CE0"/>
    <w:rsid w:val="00A83876"/>
    <w:rsid w:val="00B94C26"/>
    <w:rsid w:val="00CB17BD"/>
    <w:rsid w:val="00CD40B2"/>
    <w:rsid w:val="00CE6E18"/>
    <w:rsid w:val="00D73E72"/>
    <w:rsid w:val="00DC12B1"/>
    <w:rsid w:val="00DD14B3"/>
    <w:rsid w:val="00ED7CCF"/>
    <w:rsid w:val="00F06F1D"/>
    <w:rsid w:val="00F462F9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F33"/>
  <w15:chartTrackingRefBased/>
  <w15:docId w15:val="{529FED79-01E0-48C4-AB52-48C0133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B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7423BF"/>
    <w:rPr>
      <w:b/>
      <w:bCs/>
    </w:rPr>
  </w:style>
  <w:style w:type="paragraph" w:styleId="a5">
    <w:name w:val="List Paragraph"/>
    <w:basedOn w:val="a"/>
    <w:uiPriority w:val="34"/>
    <w:qFormat/>
    <w:rsid w:val="0056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6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10939</Words>
  <Characters>6236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Savchuk</dc:creator>
  <cp:keywords/>
  <dc:description/>
  <cp:lastModifiedBy>роман</cp:lastModifiedBy>
  <cp:revision>12</cp:revision>
  <dcterms:created xsi:type="dcterms:W3CDTF">2022-08-24T18:02:00Z</dcterms:created>
  <dcterms:modified xsi:type="dcterms:W3CDTF">2023-02-01T14:04:00Z</dcterms:modified>
</cp:coreProperties>
</file>